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11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134"/>
        <w:gridCol w:w="1134"/>
      </w:tblGrid>
      <w:tr w:rsidR="006E6707" w:rsidRPr="00CF4DD0" w:rsidTr="006E6707">
        <w:trPr>
          <w:trHeight w:val="3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707" w:rsidRPr="00CF4DD0" w:rsidRDefault="006E6707" w:rsidP="006E6707">
            <w:pPr>
              <w:jc w:val="center"/>
              <w:rPr>
                <w:b/>
                <w:bCs/>
                <w:lang w:val="sr-Cyrl-CS"/>
              </w:rPr>
            </w:pPr>
            <w:bookmarkStart w:id="0" w:name="_GoBack"/>
            <w:bookmarkEnd w:id="0"/>
            <w:r w:rsidRPr="00CF4DD0">
              <w:rPr>
                <w:b/>
                <w:bCs/>
                <w:lang w:val="sr-Cyrl-CS"/>
              </w:rPr>
              <w:t>Контрола  исправности неопходне документације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707" w:rsidRPr="00CF4DD0" w:rsidRDefault="006E6707" w:rsidP="006E6707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707" w:rsidRPr="00CF4DD0" w:rsidRDefault="006E6707" w:rsidP="006E6707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Не</w:t>
            </w:r>
          </w:p>
        </w:tc>
      </w:tr>
      <w:tr w:rsidR="006E6707" w:rsidRPr="00CF4DD0" w:rsidTr="006E6707">
        <w:trPr>
          <w:trHeight w:val="71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CF4DD0" w:rsidRDefault="006E6707" w:rsidP="006E6707">
            <w:pPr>
              <w:jc w:val="both"/>
              <w:rPr>
                <w:lang w:val="sr-Cyrl-CS"/>
              </w:rPr>
            </w:pPr>
            <w:r w:rsidRPr="006E6707">
              <w:rPr>
                <w:b/>
                <w:color w:val="000000" w:themeColor="text1"/>
                <w:lang w:val="sr-Cyrl-CS"/>
              </w:rPr>
              <w:t xml:space="preserve">Образац </w:t>
            </w:r>
            <w:r w:rsidRPr="006E6707">
              <w:rPr>
                <w:b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 w:rsidRPr="00206424">
              <w:rPr>
                <w:color w:val="000000" w:themeColor="text1"/>
                <w:lang w:val="sr-Cyrl-CS"/>
              </w:rPr>
              <w:t>Попуњен</w:t>
            </w:r>
            <w:r>
              <w:rPr>
                <w:color w:val="000000" w:themeColor="text1"/>
                <w:lang w:val="sr-Cyrl-CS"/>
              </w:rPr>
              <w:t xml:space="preserve">а, потписана и оверена пријава </w:t>
            </w:r>
            <w:r w:rsidR="00E40AD6">
              <w:rPr>
                <w:color w:val="000000" w:themeColor="text1"/>
                <w:lang w:val="sr-Cyrl-CS"/>
              </w:rPr>
              <w:t>пројекта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71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0E3BFD" w:rsidRDefault="006E6707" w:rsidP="006E6707">
            <w:pPr>
              <w:jc w:val="both"/>
              <w:rPr>
                <w:color w:val="000000" w:themeColor="text1"/>
                <w:lang w:val="sr-Cyrl-RS"/>
              </w:rPr>
            </w:pPr>
            <w:r w:rsidRPr="006E6707">
              <w:rPr>
                <w:b/>
                <w:color w:val="000000" w:themeColor="text1"/>
                <w:lang w:val="sr-Cyrl-RS"/>
              </w:rPr>
              <w:t>Образац 2</w:t>
            </w:r>
            <w:r>
              <w:rPr>
                <w:color w:val="000000" w:themeColor="text1"/>
                <w:lang w:val="sr-Cyrl-RS"/>
              </w:rPr>
              <w:t xml:space="preserve"> - </w:t>
            </w:r>
            <w:r w:rsidRPr="00206424">
              <w:rPr>
                <w:color w:val="000000" w:themeColor="text1"/>
                <w:lang w:val="sr-Cyrl-RS"/>
              </w:rPr>
              <w:t>Потписана  и оверена писмена изјава подносиоца захтева, односно његовог законског заступника, о прихватању усло</w:t>
            </w:r>
            <w:r>
              <w:rPr>
                <w:color w:val="000000" w:themeColor="text1"/>
                <w:lang w:val="sr-Cyrl-RS"/>
              </w:rPr>
              <w:t xml:space="preserve">ва за доделу средстава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71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206424" w:rsidRDefault="006E6707" w:rsidP="006E6707">
            <w:pPr>
              <w:jc w:val="both"/>
              <w:rPr>
                <w:color w:val="000000" w:themeColor="text1"/>
                <w:lang w:val="sr-Cyrl-RS"/>
              </w:rPr>
            </w:pPr>
            <w:r w:rsidRPr="006E6707">
              <w:rPr>
                <w:b/>
                <w:color w:val="000000" w:themeColor="text1"/>
                <w:lang w:val="sr-Cyrl-RS"/>
              </w:rPr>
              <w:t>Образац 3</w:t>
            </w:r>
            <w:r>
              <w:rPr>
                <w:color w:val="000000" w:themeColor="text1"/>
                <w:lang w:val="sr-Cyrl-RS"/>
              </w:rPr>
              <w:t xml:space="preserve"> - </w:t>
            </w:r>
            <w:r w:rsidRPr="00206424">
              <w:rPr>
                <w:color w:val="000000" w:themeColor="text1"/>
                <w:lang w:val="sr-Cyrl-RS"/>
              </w:rPr>
              <w:t xml:space="preserve">Потписана и оверена писмена изјава о додељеној државној помоћи мале вредности (de </w:t>
            </w:r>
            <w:r>
              <w:rPr>
                <w:color w:val="000000" w:themeColor="text1"/>
                <w:lang w:val="sr-Cyrl-RS"/>
              </w:rPr>
              <w:t>minimis државна помоћ)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71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D2654C" w:rsidRDefault="006E6707" w:rsidP="006E6707">
            <w:pPr>
              <w:jc w:val="both"/>
              <w:rPr>
                <w:color w:val="000000" w:themeColor="text1"/>
              </w:rPr>
            </w:pPr>
            <w:r w:rsidRPr="006E6707">
              <w:rPr>
                <w:b/>
                <w:color w:val="000000" w:themeColor="text1"/>
                <w:lang w:val="sr-Cyrl-RS"/>
              </w:rPr>
              <w:t>Образац 4</w:t>
            </w:r>
            <w:r>
              <w:rPr>
                <w:color w:val="000000" w:themeColor="text1"/>
                <w:lang w:val="sr-Cyrl-RS"/>
              </w:rPr>
              <w:t xml:space="preserve"> - Буџет пројекта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12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CF4DD0" w:rsidRDefault="006E6707" w:rsidP="006E6707">
            <w:pPr>
              <w:jc w:val="both"/>
              <w:rPr>
                <w:lang w:val="sr-Cyrl-CS"/>
              </w:rPr>
            </w:pPr>
            <w:r w:rsidRPr="00E40AD6">
              <w:rPr>
                <w:b/>
                <w:color w:val="000000" w:themeColor="text1"/>
                <w:lang w:val="sr-Cyrl-CS"/>
              </w:rPr>
              <w:t>Уверење надлежне пореске управе</w:t>
            </w:r>
            <w:r w:rsidRPr="00206424">
              <w:rPr>
                <w:color w:val="000000" w:themeColor="text1"/>
                <w:lang w:val="sr-Cyrl-RS"/>
              </w:rPr>
              <w:t xml:space="preserve"> </w:t>
            </w:r>
            <w:r w:rsidRPr="00206424">
              <w:rPr>
                <w:color w:val="000000" w:themeColor="text1"/>
                <w:lang w:val="sr-Cyrl-CS"/>
              </w:rPr>
              <w:t>да је подносилац захтева измирио</w:t>
            </w:r>
            <w:r w:rsidRPr="00206424">
              <w:rPr>
                <w:color w:val="000000" w:themeColor="text1"/>
                <w:lang w:val="sr-Cyrl-RS"/>
              </w:rPr>
              <w:t xml:space="preserve"> све јавне приходе (порезе и доприносе)</w:t>
            </w:r>
            <w:r w:rsidRPr="00206424">
              <w:rPr>
                <w:color w:val="000000" w:themeColor="text1"/>
                <w:lang w:val="sr-Cyrl-CS"/>
              </w:rPr>
              <w:t xml:space="preserve"> које не сме бити старије од 30 дана од датума подношења пријаве - оригинал или оверена копија од стране надлежног органа овере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81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CF4DD0" w:rsidRDefault="006E6707" w:rsidP="006E6707">
            <w:pPr>
              <w:jc w:val="both"/>
            </w:pPr>
            <w:r w:rsidRPr="00E40AD6">
              <w:rPr>
                <w:b/>
                <w:color w:val="000000" w:themeColor="text1"/>
                <w:lang w:val="sr-Cyrl-RS"/>
              </w:rPr>
              <w:t>Биланс стања, биланс успеха и статистички извештај</w:t>
            </w:r>
            <w:r w:rsidRPr="00206424">
              <w:rPr>
                <w:color w:val="000000" w:themeColor="text1"/>
                <w:lang w:val="sr-Cyrl-RS"/>
              </w:rPr>
              <w:t xml:space="preserve"> за претходне две године - Копија Потврде о регистрацији редовног годишњег финансијског извештаја издата од Агенције за привредне регистре (АПР). Уколико</w:t>
            </w:r>
            <w:r w:rsidRPr="00206424">
              <w:rPr>
                <w:color w:val="000000" w:themeColor="text1"/>
              </w:rPr>
              <w:t xml:space="preserve"> </w:t>
            </w:r>
            <w:r w:rsidRPr="00206424">
              <w:rPr>
                <w:color w:val="000000" w:themeColor="text1"/>
                <w:lang w:val="sr-Cyrl-RS"/>
              </w:rPr>
              <w:t>привредни субјек</w:t>
            </w:r>
            <w:r w:rsidRPr="00206424">
              <w:rPr>
                <w:color w:val="000000" w:themeColor="text1"/>
                <w:lang w:val="sr-Cyrl-CS"/>
              </w:rPr>
              <w:t>а</w:t>
            </w:r>
            <w:r w:rsidRPr="00206424">
              <w:rPr>
                <w:color w:val="000000" w:themeColor="text1"/>
                <w:lang w:val="sr-Cyrl-RS"/>
              </w:rPr>
              <w:t>т није добио поменуту Потврду, а подноси пријаву у 2018. години, доставити биланс стања, биланс успеха и статистички извештај за 2017. годину, потписане и оверене од стране лица одговорног за састављање финансијског извештаја, и писмену изјаву законског заступника правног лица/предузетника о веродостојности и истоветности примерку који је достављен АПР-у на коначну обраду</w:t>
            </w:r>
            <w:r w:rsidRPr="00206424">
              <w:rPr>
                <w:color w:val="000000" w:themeColor="text1"/>
              </w:rPr>
              <w:t xml:space="preserve"> </w:t>
            </w:r>
            <w:r w:rsidRPr="00206424">
              <w:rPr>
                <w:color w:val="000000" w:themeColor="text1"/>
                <w:lang w:val="sr-Cyrl-R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85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4A5813" w:rsidRDefault="00E40AD6" w:rsidP="00E40AD6">
            <w:pPr>
              <w:jc w:val="both"/>
            </w:pPr>
            <w:r>
              <w:rPr>
                <w:b/>
                <w:color w:val="000000" w:themeColor="text1"/>
                <w:lang w:val="sr-Cyrl-RS"/>
              </w:rPr>
              <w:t>Понуде</w:t>
            </w:r>
            <w:r w:rsidR="006E6707" w:rsidRPr="00E40AD6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sr-Cyrl-CS"/>
              </w:rPr>
              <w:t>профактуре</w:t>
            </w:r>
            <w:r>
              <w:rPr>
                <w:b/>
                <w:color w:val="000000" w:themeColor="text1"/>
                <w:lang w:val="sr-Cyrl-RS"/>
              </w:rPr>
              <w:t xml:space="preserve"> пружала</w:t>
            </w:r>
            <w:r w:rsidR="006E6707" w:rsidRPr="00E40AD6">
              <w:rPr>
                <w:b/>
                <w:color w:val="000000" w:themeColor="text1"/>
                <w:lang w:val="sr-Cyrl-RS"/>
              </w:rPr>
              <w:t>ца услуга</w:t>
            </w:r>
            <w:r>
              <w:rPr>
                <w:color w:val="000000" w:themeColor="text1"/>
                <w:lang w:val="sr-Cyrl-RS"/>
              </w:rPr>
              <w:t xml:space="preserve"> за предложени пројекат, које садрже</w:t>
            </w:r>
            <w:r w:rsidR="006E6707" w:rsidRPr="00206424">
              <w:rPr>
                <w:color w:val="000000" w:themeColor="text1"/>
                <w:lang w:val="sr-Cyrl-RS"/>
              </w:rPr>
              <w:t xml:space="preserve"> јасно дефинисан предмет и обим активности, рок реализације и цену услуга изражену у динарима и приказаним ПДВ</w:t>
            </w:r>
            <w:r w:rsidR="006E6707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7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CF4DD0" w:rsidRDefault="006E6707" w:rsidP="006E6707">
            <w:pPr>
              <w:jc w:val="both"/>
              <w:rPr>
                <w:lang w:val="sr-Cyrl-CS"/>
              </w:rPr>
            </w:pPr>
            <w:r w:rsidRPr="00E40AD6">
              <w:rPr>
                <w:b/>
                <w:lang w:val="sr-Cyrl-CS"/>
              </w:rPr>
              <w:t>Р</w:t>
            </w:r>
            <w:r w:rsidRPr="00E40AD6">
              <w:rPr>
                <w:b/>
                <w:lang w:val="sr-Cyrl-RS"/>
              </w:rPr>
              <w:t>еферентна листа</w:t>
            </w:r>
            <w:r>
              <w:rPr>
                <w:lang w:val="sr-Cyrl-RS"/>
              </w:rPr>
              <w:t xml:space="preserve"> са минимум три препоруке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84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E40AD6" w:rsidRDefault="006E6707" w:rsidP="006E6707">
            <w:pPr>
              <w:jc w:val="both"/>
              <w:rPr>
                <w:b/>
              </w:rPr>
            </w:pPr>
            <w:r w:rsidRPr="00E40AD6">
              <w:rPr>
                <w:b/>
                <w:lang w:val="sr-Cyrl-RS"/>
              </w:rPr>
              <w:t>Релевантни сертификати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  <w:tr w:rsidR="006E6707" w:rsidRPr="00CF4DD0" w:rsidTr="006E6707">
        <w:trPr>
          <w:trHeight w:val="70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07" w:rsidRPr="007C7CC6" w:rsidRDefault="006E6707" w:rsidP="006E6707">
            <w:pPr>
              <w:jc w:val="both"/>
              <w:rPr>
                <w:lang w:val="sr-Cyrl-RS"/>
              </w:rPr>
            </w:pPr>
            <w:r w:rsidRPr="00F22B41">
              <w:rPr>
                <w:b/>
                <w:lang w:val="sr-Cyrl-RS"/>
              </w:rPr>
              <w:t>Списак запослених и ангажованих лица</w:t>
            </w:r>
            <w:r>
              <w:rPr>
                <w:lang w:val="sr-Cyrl-RS"/>
              </w:rPr>
              <w:t xml:space="preserve">  који ће имплементирати пројектне активности са приложеним доказима</w:t>
            </w:r>
            <w:r>
              <w:t xml:space="preserve"> (</w:t>
            </w:r>
            <w:r>
              <w:rPr>
                <w:lang w:val="sr-Cyrl-RS"/>
              </w:rPr>
              <w:t>квалификације, компентенције, радно искуство, референце)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07" w:rsidRPr="00CF4DD0" w:rsidRDefault="006E6707" w:rsidP="006E6707">
            <w:pPr>
              <w:rPr>
                <w:lang w:val="sr-Cyrl-CS"/>
              </w:rPr>
            </w:pPr>
          </w:p>
        </w:tc>
      </w:tr>
    </w:tbl>
    <w:p w:rsidR="006E6707" w:rsidRPr="005D347D" w:rsidRDefault="006E6707" w:rsidP="00C77008">
      <w:pPr>
        <w:rPr>
          <w:lang w:val="sr-Latn-CS"/>
        </w:rPr>
      </w:pPr>
    </w:p>
    <w:sectPr w:rsidR="006E6707" w:rsidRPr="005D347D" w:rsidSect="006E6707">
      <w:headerReference w:type="default" r:id="rId7"/>
      <w:footerReference w:type="default" r:id="rId8"/>
      <w:pgSz w:w="12240" w:h="15840"/>
      <w:pgMar w:top="720" w:right="720" w:bottom="720" w:left="720" w:header="28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FB" w:rsidRDefault="009806FB" w:rsidP="00C77008">
      <w:r>
        <w:separator/>
      </w:r>
    </w:p>
  </w:endnote>
  <w:endnote w:type="continuationSeparator" w:id="0">
    <w:p w:rsidR="009806FB" w:rsidRDefault="009806FB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  <w:r w:rsidRPr="009E30E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77A26" wp14:editId="2185EBA8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7848600" cy="200025"/>
              <wp:effectExtent l="0" t="0" r="0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D85071A" id="Rectangle 8" o:spid="_x0000_s1026" style="position:absolute;margin-left:0;margin-top:16.85pt;width:618pt;height:15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" fillcolor="#00abe6" stroked="f" strokeweight="2pt">
              <v:path arrowok="t"/>
              <w10:wrap anchorx="margin"/>
            </v:rect>
          </w:pict>
        </mc:Fallback>
      </mc:AlternateContent>
    </w:r>
  </w:p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</w:p>
  <w:p w:rsidR="001465F4" w:rsidRPr="001465F4" w:rsidRDefault="001465F4" w:rsidP="001465F4">
    <w:pPr>
      <w:pStyle w:val="Footer"/>
      <w:jc w:val="center"/>
      <w:rPr>
        <w:lang w:val="sr-Cyrl-RS"/>
      </w:rPr>
    </w:pPr>
    <w:r w:rsidRPr="001465F4">
      <w:rPr>
        <w:lang w:val="sr-Cyrl-RS"/>
      </w:rPr>
      <w:t>Развојна агенција Србије, Кнеза Милоша 12, 11000 Београд</w:t>
    </w:r>
  </w:p>
  <w:p w:rsidR="001465F4" w:rsidRDefault="00146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FB" w:rsidRDefault="009806FB" w:rsidP="00C77008">
      <w:r>
        <w:separator/>
      </w:r>
    </w:p>
  </w:footnote>
  <w:footnote w:type="continuationSeparator" w:id="0">
    <w:p w:rsidR="009806FB" w:rsidRDefault="009806FB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1E" w:rsidRPr="00D972DE" w:rsidRDefault="00111A1E" w:rsidP="00111A1E">
    <w:pPr>
      <w:pStyle w:val="Header"/>
      <w:jc w:val="center"/>
      <w:rPr>
        <w:color w:val="595959"/>
      </w:rPr>
    </w:pPr>
  </w:p>
  <w:p w:rsidR="00111A1E" w:rsidRPr="00D972DE" w:rsidRDefault="00111A1E" w:rsidP="00111A1E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lang w:val="sr-Latn-RS"/>
      </w:rPr>
    </w:pPr>
  </w:p>
  <w:p w:rsidR="00111A1E" w:rsidRDefault="00111A1E" w:rsidP="00111A1E">
    <w:pPr>
      <w:pStyle w:val="Header"/>
      <w:jc w:val="center"/>
      <w:rPr>
        <w:color w:val="595959"/>
        <w:sz w:val="20"/>
        <w:szCs w:val="20"/>
      </w:rPr>
    </w:pPr>
  </w:p>
  <w:p w:rsidR="00111A1E" w:rsidRDefault="00111A1E" w:rsidP="00111A1E">
    <w:pPr>
      <w:pStyle w:val="Header"/>
      <w:jc w:val="center"/>
      <w:rPr>
        <w:color w:val="595959"/>
        <w:sz w:val="20"/>
        <w:szCs w:val="20"/>
      </w:rPr>
    </w:pPr>
    <w:r>
      <w:rPr>
        <w:noProof/>
        <w:lang w:val="sr-Latn-RS" w:eastAsia="sr-Latn-RS"/>
      </w:rPr>
      <w:drawing>
        <wp:inline distT="0" distB="0" distL="0" distR="0">
          <wp:extent cx="300990" cy="581660"/>
          <wp:effectExtent l="0" t="0" r="381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1A1E" w:rsidRPr="00DE3075" w:rsidRDefault="00111A1E" w:rsidP="00111A1E">
    <w:pPr>
      <w:pStyle w:val="Header"/>
      <w:jc w:val="center"/>
      <w:rPr>
        <w:b/>
        <w:lang w:val="sr-Latn-RS"/>
      </w:rPr>
    </w:pPr>
    <w:proofErr w:type="spellStart"/>
    <w:r w:rsidRPr="00DE3075">
      <w:rPr>
        <w:color w:val="595959"/>
        <w:sz w:val="20"/>
        <w:szCs w:val="20"/>
      </w:rPr>
      <w:t>Република</w:t>
    </w:r>
    <w:proofErr w:type="spellEnd"/>
    <w:r w:rsidRPr="00DE3075">
      <w:rPr>
        <w:color w:val="595959"/>
        <w:sz w:val="20"/>
        <w:szCs w:val="20"/>
      </w:rPr>
      <w:t xml:space="preserve"> </w:t>
    </w:r>
    <w:proofErr w:type="spellStart"/>
    <w:r w:rsidRPr="00DE3075">
      <w:rPr>
        <w:color w:val="595959"/>
        <w:sz w:val="20"/>
        <w:szCs w:val="20"/>
      </w:rPr>
      <w:t>Србија</w:t>
    </w:r>
    <w:proofErr w:type="spellEnd"/>
    <w:r w:rsidRPr="00DE3075">
      <w:rPr>
        <w:b/>
      </w:rPr>
      <w:t xml:space="preserve"> </w:t>
    </w:r>
  </w:p>
  <w:p w:rsidR="00111A1E" w:rsidRPr="00DE3075" w:rsidRDefault="00111A1E" w:rsidP="00111A1E">
    <w:pPr>
      <w:pStyle w:val="Header"/>
      <w:jc w:val="center"/>
    </w:pPr>
    <w:r w:rsidRPr="00DE3075">
      <w:t>РАЗВОЈНА АГЕНЦИЈА СРБИЈЕ</w:t>
    </w:r>
  </w:p>
  <w:p w:rsidR="00C77008" w:rsidRPr="00111A1E" w:rsidRDefault="00C77008" w:rsidP="0011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A3571"/>
    <w:rsid w:val="000D3A1C"/>
    <w:rsid w:val="000E264C"/>
    <w:rsid w:val="00111A1E"/>
    <w:rsid w:val="00116A28"/>
    <w:rsid w:val="001465F4"/>
    <w:rsid w:val="00166B58"/>
    <w:rsid w:val="00167FB8"/>
    <w:rsid w:val="001A0BCD"/>
    <w:rsid w:val="001A7023"/>
    <w:rsid w:val="001B789B"/>
    <w:rsid w:val="001F29A1"/>
    <w:rsid w:val="002A5CFF"/>
    <w:rsid w:val="00311D35"/>
    <w:rsid w:val="00356767"/>
    <w:rsid w:val="00366199"/>
    <w:rsid w:val="00387471"/>
    <w:rsid w:val="00392EB3"/>
    <w:rsid w:val="003A5A09"/>
    <w:rsid w:val="003C7B42"/>
    <w:rsid w:val="003E6DF1"/>
    <w:rsid w:val="0044482D"/>
    <w:rsid w:val="00454A82"/>
    <w:rsid w:val="00464B10"/>
    <w:rsid w:val="004B0177"/>
    <w:rsid w:val="004D1646"/>
    <w:rsid w:val="004D4E33"/>
    <w:rsid w:val="0050464B"/>
    <w:rsid w:val="005174AB"/>
    <w:rsid w:val="005322E9"/>
    <w:rsid w:val="005453BA"/>
    <w:rsid w:val="00556248"/>
    <w:rsid w:val="00557B11"/>
    <w:rsid w:val="00567AD6"/>
    <w:rsid w:val="005A6BB6"/>
    <w:rsid w:val="005D347D"/>
    <w:rsid w:val="005E17CA"/>
    <w:rsid w:val="00615F26"/>
    <w:rsid w:val="006E6707"/>
    <w:rsid w:val="00713BBB"/>
    <w:rsid w:val="0071480F"/>
    <w:rsid w:val="0072033E"/>
    <w:rsid w:val="007420DB"/>
    <w:rsid w:val="00777ECC"/>
    <w:rsid w:val="00784EE9"/>
    <w:rsid w:val="007B1AF2"/>
    <w:rsid w:val="008673C6"/>
    <w:rsid w:val="008852E5"/>
    <w:rsid w:val="008A2E07"/>
    <w:rsid w:val="00917B6F"/>
    <w:rsid w:val="009806FB"/>
    <w:rsid w:val="00997161"/>
    <w:rsid w:val="009F2524"/>
    <w:rsid w:val="009F34C3"/>
    <w:rsid w:val="00A3212C"/>
    <w:rsid w:val="00A91246"/>
    <w:rsid w:val="00AE699F"/>
    <w:rsid w:val="00AF5EB1"/>
    <w:rsid w:val="00B411C6"/>
    <w:rsid w:val="00C26637"/>
    <w:rsid w:val="00C77008"/>
    <w:rsid w:val="00C86435"/>
    <w:rsid w:val="00CA2FD8"/>
    <w:rsid w:val="00D32D6F"/>
    <w:rsid w:val="00D519E5"/>
    <w:rsid w:val="00D751F9"/>
    <w:rsid w:val="00D972DE"/>
    <w:rsid w:val="00DC371A"/>
    <w:rsid w:val="00DF53B1"/>
    <w:rsid w:val="00E03CDA"/>
    <w:rsid w:val="00E40AD6"/>
    <w:rsid w:val="00E50991"/>
    <w:rsid w:val="00E84E4C"/>
    <w:rsid w:val="00F101A5"/>
    <w:rsid w:val="00F22B41"/>
    <w:rsid w:val="00F85D1F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Tadic</cp:lastModifiedBy>
  <cp:revision>2</cp:revision>
  <cp:lastPrinted>2012-03-30T11:25:00Z</cp:lastPrinted>
  <dcterms:created xsi:type="dcterms:W3CDTF">2017-12-20T09:58:00Z</dcterms:created>
  <dcterms:modified xsi:type="dcterms:W3CDTF">2017-12-20T09:58:00Z</dcterms:modified>
</cp:coreProperties>
</file>