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FEFF" w14:textId="098BCE2B" w:rsidR="00300017" w:rsidRPr="00300017" w:rsidRDefault="00C219A1" w:rsidP="00C219A1">
      <w:pPr>
        <w:shd w:val="clear" w:color="auto" w:fill="D9E2F3" w:themeFill="accent1" w:themeFillTint="33"/>
        <w:autoSpaceDE w:val="0"/>
        <w:autoSpaceDN w:val="0"/>
        <w:adjustRightInd w:val="0"/>
        <w:jc w:val="center"/>
        <w:rPr>
          <w:rFonts w:ascii="Times New Roman" w:hAnsi="Times New Roman"/>
          <w:b/>
          <w:bCs/>
          <w:color w:val="000000" w:themeColor="text1"/>
          <w:sz w:val="24"/>
          <w:lang w:val="ru-RU"/>
        </w:rPr>
      </w:pPr>
      <w:bookmarkStart w:id="0" w:name="_Toc118107513"/>
      <w:r>
        <w:rPr>
          <w:rFonts w:ascii="Times New Roman" w:hAnsi="Times New Roman"/>
          <w:b/>
          <w:bCs/>
          <w:color w:val="000000" w:themeColor="text1"/>
          <w:sz w:val="24"/>
          <w:lang w:val="ru-RU"/>
        </w:rPr>
        <w:t>ТЕХНИЧКА СПЕЦИФИКАЦИЈА</w:t>
      </w:r>
    </w:p>
    <w:bookmarkEnd w:id="0"/>
    <w:p w14:paraId="3AE9214F" w14:textId="1CAF9F87" w:rsidR="008B5993" w:rsidRDefault="008B5993" w:rsidP="00300017">
      <w:pPr>
        <w:jc w:val="both"/>
        <w:rPr>
          <w:rFonts w:cs="Arial"/>
          <w:color w:val="000000"/>
          <w:szCs w:val="20"/>
          <w:lang w:val="ru-RU"/>
        </w:rPr>
      </w:pPr>
    </w:p>
    <w:p w14:paraId="5341081A" w14:textId="0B570605" w:rsidR="00300017" w:rsidRDefault="00300017" w:rsidP="00300017">
      <w:pPr>
        <w:jc w:val="both"/>
        <w:rPr>
          <w:rFonts w:ascii="Times New Roman" w:hAnsi="Times New Roman"/>
          <w:sz w:val="24"/>
          <w:lang w:val="sr-Cyrl-CS" w:eastAsia="en-GB"/>
        </w:rPr>
      </w:pPr>
      <w:r w:rsidRPr="00E30A72">
        <w:rPr>
          <w:rFonts w:ascii="Times New Roman" w:hAnsi="Times New Roman"/>
          <w:color w:val="000000"/>
          <w:sz w:val="24"/>
          <w:lang w:val="sr-Cyrl-CS"/>
        </w:rPr>
        <w:t>У складу са својим делокругом рада де</w:t>
      </w:r>
      <w:r>
        <w:rPr>
          <w:rFonts w:ascii="Times New Roman" w:hAnsi="Times New Roman"/>
          <w:color w:val="000000"/>
          <w:sz w:val="24"/>
          <w:lang w:val="sr-Cyrl-CS"/>
        </w:rPr>
        <w:t xml:space="preserve">финисаним Законом о улагањима и </w:t>
      </w:r>
      <w:r w:rsidRPr="00E30A72">
        <w:rPr>
          <w:rFonts w:ascii="Times New Roman" w:hAnsi="Times New Roman"/>
          <w:color w:val="000000"/>
          <w:sz w:val="24"/>
          <w:lang w:val="sr-Cyrl-CS"/>
        </w:rPr>
        <w:t>Годишњим програмом рада Развојне агенције Србије за 20</w:t>
      </w:r>
      <w:r>
        <w:rPr>
          <w:rFonts w:ascii="Times New Roman" w:hAnsi="Times New Roman"/>
          <w:color w:val="000000"/>
          <w:sz w:val="24"/>
          <w:lang w:val="sr-Cyrl-CS"/>
        </w:rPr>
        <w:t>20.</w:t>
      </w:r>
      <w:r w:rsidR="00195CFD">
        <w:rPr>
          <w:rFonts w:ascii="Times New Roman" w:hAnsi="Times New Roman"/>
          <w:color w:val="000000"/>
          <w:sz w:val="24"/>
          <w:lang w:val="sr-Cyrl-CS"/>
        </w:rPr>
        <w:t xml:space="preserve"> </w:t>
      </w:r>
      <w:r w:rsidR="00831663">
        <w:rPr>
          <w:rFonts w:ascii="Times New Roman" w:hAnsi="Times New Roman"/>
          <w:color w:val="000000"/>
          <w:sz w:val="24"/>
          <w:lang w:val="sr-Cyrl-CS"/>
        </w:rPr>
        <w:t>годину као и планираним активностима за</w:t>
      </w:r>
      <w:r w:rsidR="00195CFD">
        <w:rPr>
          <w:rFonts w:ascii="Times New Roman" w:hAnsi="Times New Roman"/>
          <w:color w:val="000000"/>
          <w:sz w:val="24"/>
          <w:lang w:val="sr-Cyrl-CS"/>
        </w:rPr>
        <w:t xml:space="preserve"> 2021.</w:t>
      </w:r>
      <w:r w:rsidRPr="00E30A72">
        <w:rPr>
          <w:rFonts w:ascii="Times New Roman" w:hAnsi="Times New Roman"/>
          <w:color w:val="000000"/>
          <w:sz w:val="24"/>
          <w:lang w:val="sr-Cyrl-CS"/>
        </w:rPr>
        <w:t xml:space="preserve"> годину</w:t>
      </w:r>
      <w:r w:rsidRPr="00E30A72">
        <w:rPr>
          <w:rFonts w:ascii="Times New Roman" w:hAnsi="Times New Roman"/>
          <w:sz w:val="24"/>
          <w:lang w:val="sr-Cyrl-CS"/>
        </w:rPr>
        <w:t xml:space="preserve">, Наручилац расписује поступак јавне набавке </w:t>
      </w:r>
      <w:r>
        <w:rPr>
          <w:rFonts w:ascii="Times New Roman" w:hAnsi="Times New Roman"/>
          <w:sz w:val="24"/>
          <w:lang w:val="sr-Cyrl-CS"/>
        </w:rPr>
        <w:t xml:space="preserve">за </w:t>
      </w:r>
      <w:r>
        <w:rPr>
          <w:rFonts w:ascii="Times New Roman" w:hAnsi="Times New Roman"/>
          <w:sz w:val="24"/>
          <w:lang w:val="sr-Cyrl-CS" w:eastAsia="en-GB"/>
        </w:rPr>
        <w:t>и</w:t>
      </w:r>
      <w:r w:rsidRPr="000F6911">
        <w:rPr>
          <w:rFonts w:ascii="Times New Roman" w:hAnsi="Times New Roman"/>
          <w:sz w:val="24"/>
          <w:lang w:val="sr-Cyrl-CS" w:eastAsia="en-GB"/>
        </w:rPr>
        <w:t xml:space="preserve">збор сарадника за пружање услуге промоције домаћих компанија и домаће привреде на иностраним тржиштима </w:t>
      </w:r>
      <w:r>
        <w:rPr>
          <w:rFonts w:ascii="Times New Roman" w:hAnsi="Times New Roman"/>
          <w:sz w:val="24"/>
          <w:lang w:val="sr-Cyrl-CS" w:eastAsia="en-GB"/>
        </w:rPr>
        <w:t xml:space="preserve">у циљу реализације Програма интернационализације привредних друштава </w:t>
      </w:r>
      <w:r w:rsidR="006E7163">
        <w:rPr>
          <w:rFonts w:ascii="Times New Roman" w:hAnsi="Times New Roman"/>
          <w:sz w:val="24"/>
          <w:lang w:val="sr-Cyrl-CS" w:eastAsia="en-GB"/>
        </w:rPr>
        <w:t>и предузетника</w:t>
      </w:r>
      <w:r w:rsidR="00195CFD">
        <w:rPr>
          <w:rFonts w:ascii="Times New Roman" w:hAnsi="Times New Roman"/>
          <w:sz w:val="24"/>
          <w:lang w:val="sr-Cyrl-CS" w:eastAsia="en-GB"/>
        </w:rPr>
        <w:t xml:space="preserve"> у 2021. години </w:t>
      </w:r>
      <w:r>
        <w:rPr>
          <w:rFonts w:ascii="Times New Roman" w:hAnsi="Times New Roman"/>
          <w:sz w:val="24"/>
          <w:lang w:val="sr-Cyrl-CS" w:eastAsia="en-GB"/>
        </w:rPr>
        <w:t>(у даљем тексту: Програм).</w:t>
      </w:r>
    </w:p>
    <w:p w14:paraId="00E0A557" w14:textId="77777777" w:rsidR="00300017" w:rsidRPr="002E7CDE" w:rsidRDefault="00300017" w:rsidP="00300017">
      <w:pPr>
        <w:jc w:val="both"/>
        <w:rPr>
          <w:rFonts w:ascii="Times New Roman" w:hAnsi="Times New Roman"/>
          <w:color w:val="000000"/>
          <w:sz w:val="24"/>
          <w:lang w:val="ru-RU"/>
        </w:rPr>
      </w:pPr>
    </w:p>
    <w:p w14:paraId="4533B08E" w14:textId="77777777" w:rsidR="00300017" w:rsidRDefault="00300017" w:rsidP="00300017">
      <w:pPr>
        <w:numPr>
          <w:ilvl w:val="0"/>
          <w:numId w:val="4"/>
        </w:numPr>
        <w:rPr>
          <w:rFonts w:ascii="Times New Roman" w:hAnsi="Times New Roman"/>
          <w:b/>
          <w:color w:val="000000"/>
          <w:sz w:val="24"/>
          <w:lang w:val="ru-RU"/>
        </w:rPr>
      </w:pPr>
      <w:r>
        <w:rPr>
          <w:rFonts w:ascii="Times New Roman" w:hAnsi="Times New Roman"/>
          <w:b/>
          <w:color w:val="000000"/>
          <w:sz w:val="24"/>
          <w:lang w:val="ru-RU"/>
        </w:rPr>
        <w:t>ОПИС ПРОГРАМА</w:t>
      </w:r>
    </w:p>
    <w:p w14:paraId="6B090908" w14:textId="77777777" w:rsidR="00300017" w:rsidRDefault="00300017" w:rsidP="00300017">
      <w:pPr>
        <w:ind w:left="720"/>
        <w:rPr>
          <w:rFonts w:ascii="Times New Roman" w:hAnsi="Times New Roman"/>
          <w:b/>
          <w:color w:val="000000"/>
          <w:sz w:val="24"/>
          <w:lang w:val="ru-RU"/>
        </w:rPr>
      </w:pPr>
    </w:p>
    <w:p w14:paraId="54AC6E38" w14:textId="77777777" w:rsidR="00300017" w:rsidRPr="002E7CDE" w:rsidRDefault="00300017" w:rsidP="00300017">
      <w:pPr>
        <w:numPr>
          <w:ilvl w:val="1"/>
          <w:numId w:val="4"/>
        </w:numPr>
        <w:rPr>
          <w:rFonts w:ascii="Times New Roman" w:hAnsi="Times New Roman"/>
          <w:b/>
          <w:color w:val="000000"/>
          <w:sz w:val="24"/>
          <w:lang w:val="ru-RU"/>
        </w:rPr>
      </w:pPr>
      <w:r>
        <w:rPr>
          <w:rFonts w:ascii="Times New Roman" w:hAnsi="Times New Roman"/>
          <w:b/>
          <w:color w:val="000000"/>
          <w:sz w:val="24"/>
          <w:lang w:val="ru-RU"/>
        </w:rPr>
        <w:t>Општи циљ</w:t>
      </w:r>
    </w:p>
    <w:p w14:paraId="760D2CFD" w14:textId="77777777" w:rsidR="00300017" w:rsidRPr="002E7CDE" w:rsidRDefault="00300017" w:rsidP="00300017">
      <w:pPr>
        <w:rPr>
          <w:rFonts w:ascii="Times New Roman" w:hAnsi="Times New Roman"/>
          <w:color w:val="000000"/>
          <w:szCs w:val="20"/>
          <w:lang w:val="ru-RU"/>
        </w:rPr>
      </w:pPr>
    </w:p>
    <w:p w14:paraId="7283CD29" w14:textId="0028C0D1" w:rsidR="00300017" w:rsidRPr="00210D39" w:rsidRDefault="00300017" w:rsidP="00300017">
      <w:pPr>
        <w:jc w:val="both"/>
        <w:rPr>
          <w:rFonts w:ascii="Times New Roman" w:eastAsia="Calibri" w:hAnsi="Times New Roman"/>
          <w:sz w:val="24"/>
          <w:lang w:val="sr-Cyrl-RS"/>
        </w:rPr>
      </w:pPr>
      <w:r w:rsidRPr="00210D39">
        <w:rPr>
          <w:rFonts w:ascii="Times New Roman" w:eastAsia="Calibri" w:hAnsi="Times New Roman"/>
          <w:sz w:val="24"/>
          <w:lang w:val="sr-Cyrl-RS"/>
        </w:rPr>
        <w:t xml:space="preserve">Основни циљ овог програма је подршка интернационализацији привредних друштава </w:t>
      </w:r>
      <w:r w:rsidR="003C2B67">
        <w:rPr>
          <w:rFonts w:ascii="Times New Roman" w:eastAsia="Calibri" w:hAnsi="Times New Roman"/>
          <w:sz w:val="24"/>
          <w:lang w:val="sr-Cyrl-RS"/>
        </w:rPr>
        <w:t xml:space="preserve">и предузетника </w:t>
      </w:r>
      <w:r w:rsidRPr="00210D39">
        <w:rPr>
          <w:rFonts w:ascii="Times New Roman" w:eastAsia="Calibri" w:hAnsi="Times New Roman"/>
          <w:sz w:val="24"/>
          <w:lang w:val="sr-Cyrl-RS"/>
        </w:rPr>
        <w:t xml:space="preserve">у циљу креирања услова за остваривање извозних послова, кроз презентацију производа и услуга, успостављање пословних контаката са привредним друштвима из иностранства, прикупљање информација о условима присуства на страним тржиштима и праћења актуелних трендова у секторима од посебне важности за домаћу привреду. Поред освајања нових тржишта и повећања присуства на постојећим тржиштима, циљ ове активности је брендирање </w:t>
      </w:r>
      <w:r>
        <w:rPr>
          <w:rFonts w:ascii="Times New Roman" w:eastAsia="Calibri" w:hAnsi="Times New Roman"/>
          <w:sz w:val="24"/>
          <w:lang w:val="sr-Cyrl-RS"/>
        </w:rPr>
        <w:t xml:space="preserve">Републике </w:t>
      </w:r>
      <w:r w:rsidRPr="00210D39">
        <w:rPr>
          <w:rFonts w:ascii="Times New Roman" w:eastAsia="Calibri" w:hAnsi="Times New Roman"/>
          <w:sz w:val="24"/>
          <w:lang w:val="sr-Cyrl-RS"/>
        </w:rPr>
        <w:t>Србије као повољне инвестиционе и пословне дестинације, успостављање прив</w:t>
      </w:r>
      <w:r>
        <w:rPr>
          <w:rFonts w:ascii="Times New Roman" w:eastAsia="Calibri" w:hAnsi="Times New Roman"/>
          <w:sz w:val="24"/>
          <w:lang w:val="sr-Cyrl-RS"/>
        </w:rPr>
        <w:t>р</w:t>
      </w:r>
      <w:r w:rsidRPr="00210D39">
        <w:rPr>
          <w:rFonts w:ascii="Times New Roman" w:eastAsia="Calibri" w:hAnsi="Times New Roman"/>
          <w:sz w:val="24"/>
          <w:lang w:val="sr-Cyrl-RS"/>
        </w:rPr>
        <w:t xml:space="preserve">едних веза са иностранством и интеграција домаћих привредних друштава у међународне ланце вредности.   </w:t>
      </w:r>
    </w:p>
    <w:p w14:paraId="4562836C" w14:textId="77777777" w:rsidR="00300017" w:rsidRDefault="00300017" w:rsidP="00300017">
      <w:pPr>
        <w:jc w:val="both"/>
        <w:rPr>
          <w:rFonts w:ascii="Times New Roman" w:eastAsia="Calibri" w:hAnsi="Times New Roman"/>
          <w:sz w:val="24"/>
          <w:lang w:val="sr-Cyrl-RS"/>
        </w:rPr>
      </w:pPr>
    </w:p>
    <w:p w14:paraId="6F58A4DE" w14:textId="2EE2B48F" w:rsidR="00300017" w:rsidRPr="00210D39" w:rsidRDefault="00300017" w:rsidP="00300017">
      <w:pPr>
        <w:jc w:val="both"/>
        <w:rPr>
          <w:rFonts w:ascii="Times New Roman" w:eastAsia="Calibri" w:hAnsi="Times New Roman"/>
          <w:sz w:val="24"/>
          <w:lang w:val="sr-Cyrl-RS"/>
        </w:rPr>
      </w:pPr>
      <w:r>
        <w:rPr>
          <w:rFonts w:ascii="Times New Roman" w:eastAsia="Calibri" w:hAnsi="Times New Roman"/>
          <w:sz w:val="24"/>
          <w:lang w:val="sr-Cyrl-RS"/>
        </w:rPr>
        <w:t>Наручилац</w:t>
      </w:r>
      <w:r w:rsidRPr="00210D39">
        <w:rPr>
          <w:rFonts w:ascii="Times New Roman" w:eastAsia="Calibri" w:hAnsi="Times New Roman"/>
          <w:sz w:val="24"/>
          <w:lang w:val="sr-Cyrl-RS"/>
        </w:rPr>
        <w:t xml:space="preserve"> ће, ради већег и континуираног присуства српске привреде на иностраним тржиштима и побољшања имиџа Републике Србије у иностранству, кроз реализацију овог програма подржати домаће компаније да изађу на нова тржишта, повећају обим спољнотрговинске размене са иностранством, као и представити домаћу привреду, привредне потенцијале и услове за пословање у Републици Србији.</w:t>
      </w:r>
    </w:p>
    <w:p w14:paraId="36B9C24C" w14:textId="77777777" w:rsidR="00300017" w:rsidRDefault="00300017" w:rsidP="00300017">
      <w:pPr>
        <w:jc w:val="both"/>
        <w:rPr>
          <w:rFonts w:ascii="Times New Roman" w:eastAsia="Calibri" w:hAnsi="Times New Roman"/>
          <w:sz w:val="24"/>
          <w:lang w:val="sr-Cyrl-RS"/>
        </w:rPr>
      </w:pPr>
    </w:p>
    <w:p w14:paraId="0F5FBBF3" w14:textId="2D038655" w:rsidR="00300017" w:rsidRPr="0087253F" w:rsidRDefault="00300017" w:rsidP="00300017">
      <w:pPr>
        <w:jc w:val="both"/>
        <w:rPr>
          <w:rFonts w:ascii="Times New Roman" w:eastAsia="Calibri" w:hAnsi="Times New Roman"/>
          <w:sz w:val="24"/>
          <w:lang w:val="ru-RU"/>
        </w:rPr>
      </w:pPr>
      <w:r w:rsidRPr="00210D39">
        <w:rPr>
          <w:rFonts w:ascii="Times New Roman" w:eastAsia="Calibri" w:hAnsi="Times New Roman"/>
          <w:sz w:val="24"/>
          <w:lang w:val="sr-Cyrl-RS"/>
        </w:rPr>
        <w:t>Програмом се финансирају активности у вези са организацијом националних штандова на међународним сајмовима у иностранству у које спада</w:t>
      </w:r>
      <w:r w:rsidR="003C2B67">
        <w:rPr>
          <w:rFonts w:ascii="Times New Roman" w:eastAsia="Calibri" w:hAnsi="Times New Roman"/>
          <w:sz w:val="24"/>
          <w:lang w:val="sr-Cyrl-RS"/>
        </w:rPr>
        <w:t>ју</w:t>
      </w:r>
      <w:r w:rsidRPr="00210D39">
        <w:rPr>
          <w:rFonts w:ascii="Times New Roman" w:eastAsia="Calibri" w:hAnsi="Times New Roman"/>
          <w:sz w:val="24"/>
          <w:lang w:val="sr-Cyrl-RS"/>
        </w:rPr>
        <w:t>: дизајн, изградња и опремање штанда, припрема заједничке сајамске брошуре, PR активности у земљи и иностранству као и све друге пратеће активности у вези са наступом домаћих привре</w:t>
      </w:r>
      <w:r>
        <w:rPr>
          <w:rFonts w:ascii="Times New Roman" w:eastAsia="Calibri" w:hAnsi="Times New Roman"/>
          <w:sz w:val="24"/>
          <w:lang w:val="sr-Cyrl-RS"/>
        </w:rPr>
        <w:t>д</w:t>
      </w:r>
      <w:r w:rsidRPr="00210D39">
        <w:rPr>
          <w:rFonts w:ascii="Times New Roman" w:eastAsia="Calibri" w:hAnsi="Times New Roman"/>
          <w:sz w:val="24"/>
          <w:lang w:val="sr-Cyrl-RS"/>
        </w:rPr>
        <w:t>них субјеката на националном штанду.</w:t>
      </w:r>
    </w:p>
    <w:p w14:paraId="66BA00B0" w14:textId="77777777" w:rsidR="00300017" w:rsidRDefault="00300017" w:rsidP="00300017">
      <w:pPr>
        <w:ind w:left="450"/>
        <w:rPr>
          <w:rFonts w:ascii="Times New Roman" w:hAnsi="Times New Roman"/>
          <w:b/>
          <w:sz w:val="24"/>
          <w:lang w:val="sr-Cyrl-CS"/>
        </w:rPr>
      </w:pPr>
    </w:p>
    <w:p w14:paraId="08B94E9C" w14:textId="77777777" w:rsidR="00300017" w:rsidRDefault="00300017" w:rsidP="00300017">
      <w:pPr>
        <w:ind w:left="90"/>
        <w:rPr>
          <w:rFonts w:ascii="Times New Roman" w:hAnsi="Times New Roman"/>
          <w:b/>
          <w:sz w:val="24"/>
          <w:lang w:val="sr-Cyrl-CS"/>
        </w:rPr>
      </w:pPr>
      <w:r>
        <w:rPr>
          <w:rFonts w:ascii="Times New Roman" w:hAnsi="Times New Roman"/>
          <w:b/>
          <w:sz w:val="24"/>
          <w:lang w:val="sr-Cyrl-CS"/>
        </w:rPr>
        <w:t xml:space="preserve">1.2. </w:t>
      </w:r>
      <w:r w:rsidRPr="0087253F">
        <w:rPr>
          <w:rFonts w:ascii="Times New Roman" w:hAnsi="Times New Roman"/>
          <w:b/>
          <w:sz w:val="24"/>
          <w:lang w:val="sr-Cyrl-CS"/>
        </w:rPr>
        <w:t>Специфични циљеви</w:t>
      </w:r>
      <w:r>
        <w:rPr>
          <w:rFonts w:ascii="Times New Roman" w:hAnsi="Times New Roman"/>
          <w:b/>
          <w:sz w:val="24"/>
          <w:lang w:val="sr-Cyrl-CS"/>
        </w:rPr>
        <w:t xml:space="preserve"> Програма</w:t>
      </w:r>
    </w:p>
    <w:p w14:paraId="48097503" w14:textId="77777777" w:rsidR="00300017" w:rsidRPr="00210D39" w:rsidRDefault="00300017" w:rsidP="00300017">
      <w:pPr>
        <w:jc w:val="both"/>
        <w:rPr>
          <w:rFonts w:ascii="Times New Roman" w:hAnsi="Times New Roman"/>
          <w:sz w:val="24"/>
          <w:lang w:val="sr-Cyrl-CS"/>
        </w:rPr>
      </w:pPr>
    </w:p>
    <w:p w14:paraId="2DDAD2BA" w14:textId="77777777" w:rsidR="00300017" w:rsidRPr="00210D39" w:rsidRDefault="00300017" w:rsidP="00300017">
      <w:pPr>
        <w:jc w:val="both"/>
        <w:rPr>
          <w:rFonts w:ascii="Times New Roman" w:hAnsi="Times New Roman"/>
          <w:sz w:val="24"/>
          <w:lang w:val="sr-Cyrl-CS"/>
        </w:rPr>
      </w:pPr>
      <w:r w:rsidRPr="00210D39">
        <w:rPr>
          <w:rFonts w:ascii="Times New Roman" w:hAnsi="Times New Roman"/>
          <w:sz w:val="24"/>
          <w:lang w:val="sr-Cyrl-CS"/>
        </w:rPr>
        <w:t>•</w:t>
      </w:r>
      <w:r w:rsidRPr="00210D39">
        <w:rPr>
          <w:rFonts w:ascii="Times New Roman" w:hAnsi="Times New Roman"/>
          <w:sz w:val="24"/>
          <w:lang w:val="sr-Cyrl-CS"/>
        </w:rPr>
        <w:tab/>
        <w:t>Извоз производа корисника Програма на нова инострана тржишта;</w:t>
      </w:r>
    </w:p>
    <w:p w14:paraId="3ED2ECDB" w14:textId="77777777" w:rsidR="00300017" w:rsidRPr="00210D39" w:rsidRDefault="00300017" w:rsidP="00300017">
      <w:pPr>
        <w:jc w:val="both"/>
        <w:rPr>
          <w:rFonts w:ascii="Times New Roman" w:hAnsi="Times New Roman"/>
          <w:sz w:val="24"/>
          <w:lang w:val="sr-Cyrl-CS"/>
        </w:rPr>
      </w:pPr>
      <w:r w:rsidRPr="00210D39">
        <w:rPr>
          <w:rFonts w:ascii="Times New Roman" w:hAnsi="Times New Roman"/>
          <w:sz w:val="24"/>
          <w:lang w:val="sr-Cyrl-CS"/>
        </w:rPr>
        <w:t>•</w:t>
      </w:r>
      <w:r w:rsidRPr="00210D39">
        <w:rPr>
          <w:rFonts w:ascii="Times New Roman" w:hAnsi="Times New Roman"/>
          <w:sz w:val="24"/>
          <w:lang w:val="sr-Cyrl-CS"/>
        </w:rPr>
        <w:tab/>
        <w:t>Повећање запослености код корисника Програма;</w:t>
      </w:r>
    </w:p>
    <w:p w14:paraId="3CD56BBE" w14:textId="77777777" w:rsidR="00300017" w:rsidRPr="0087253F" w:rsidRDefault="00300017" w:rsidP="00300017">
      <w:pPr>
        <w:jc w:val="both"/>
        <w:rPr>
          <w:rFonts w:ascii="Times New Roman" w:hAnsi="Times New Roman"/>
          <w:sz w:val="24"/>
          <w:lang w:val="sr-Cyrl-CS"/>
        </w:rPr>
      </w:pPr>
      <w:r w:rsidRPr="00210D39">
        <w:rPr>
          <w:rFonts w:ascii="Times New Roman" w:hAnsi="Times New Roman"/>
          <w:sz w:val="24"/>
          <w:lang w:val="sr-Cyrl-CS"/>
        </w:rPr>
        <w:t>•</w:t>
      </w:r>
      <w:r w:rsidRPr="00210D39">
        <w:rPr>
          <w:rFonts w:ascii="Times New Roman" w:hAnsi="Times New Roman"/>
          <w:sz w:val="24"/>
          <w:lang w:val="sr-Cyrl-CS"/>
        </w:rPr>
        <w:tab/>
        <w:t>Интеграција корисника Програма у међународне ланце вредности.</w:t>
      </w:r>
    </w:p>
    <w:p w14:paraId="19677016" w14:textId="77777777" w:rsidR="00475F3F" w:rsidRDefault="00475F3F" w:rsidP="00370AB9">
      <w:pPr>
        <w:jc w:val="both"/>
        <w:rPr>
          <w:rFonts w:ascii="Times New Roman" w:hAnsi="Times New Roman"/>
          <w:b/>
          <w:sz w:val="24"/>
          <w:lang w:val="sr-Cyrl-CS"/>
        </w:rPr>
      </w:pPr>
    </w:p>
    <w:p w14:paraId="45C7079E" w14:textId="18268921" w:rsidR="00300017" w:rsidRDefault="00300017" w:rsidP="00300017">
      <w:pPr>
        <w:ind w:left="90"/>
        <w:jc w:val="both"/>
        <w:rPr>
          <w:rFonts w:ascii="Times New Roman" w:hAnsi="Times New Roman"/>
          <w:b/>
          <w:sz w:val="24"/>
          <w:lang w:val="sr-Cyrl-CS"/>
        </w:rPr>
      </w:pPr>
      <w:r>
        <w:rPr>
          <w:rFonts w:ascii="Times New Roman" w:hAnsi="Times New Roman"/>
          <w:b/>
          <w:sz w:val="24"/>
          <w:lang w:val="sr-Cyrl-CS"/>
        </w:rPr>
        <w:t>1.3. П</w:t>
      </w:r>
      <w:r w:rsidRPr="004F068A">
        <w:rPr>
          <w:rFonts w:ascii="Times New Roman" w:hAnsi="Times New Roman"/>
          <w:b/>
          <w:sz w:val="24"/>
          <w:lang w:val="sr-Cyrl-CS"/>
        </w:rPr>
        <w:t>ромоциј</w:t>
      </w:r>
      <w:r>
        <w:rPr>
          <w:rFonts w:ascii="Times New Roman" w:hAnsi="Times New Roman"/>
          <w:b/>
          <w:sz w:val="24"/>
          <w:lang w:val="sr-Cyrl-CS"/>
        </w:rPr>
        <w:t>а</w:t>
      </w:r>
      <w:r w:rsidRPr="004F068A">
        <w:rPr>
          <w:rFonts w:ascii="Times New Roman" w:hAnsi="Times New Roman"/>
          <w:b/>
          <w:sz w:val="24"/>
          <w:lang w:val="sr-Cyrl-CS"/>
        </w:rPr>
        <w:t xml:space="preserve"> домаћих компанија и домаће привреде на иностраним тржиштима</w:t>
      </w:r>
    </w:p>
    <w:p w14:paraId="7F7C1C59" w14:textId="77777777" w:rsidR="00300017" w:rsidRDefault="00300017" w:rsidP="00300017">
      <w:pPr>
        <w:ind w:left="1080"/>
        <w:jc w:val="both"/>
        <w:rPr>
          <w:rFonts w:ascii="Times New Roman" w:hAnsi="Times New Roman"/>
          <w:b/>
          <w:sz w:val="24"/>
          <w:lang w:val="sr-Cyrl-CS"/>
        </w:rPr>
      </w:pPr>
    </w:p>
    <w:p w14:paraId="57588E5F" w14:textId="77777777" w:rsidR="00300017" w:rsidRDefault="00300017" w:rsidP="00300017">
      <w:pPr>
        <w:jc w:val="both"/>
        <w:rPr>
          <w:rFonts w:ascii="Times New Roman" w:hAnsi="Times New Roman"/>
          <w:sz w:val="24"/>
          <w:lang w:val="sr-Cyrl-CS"/>
        </w:rPr>
      </w:pPr>
      <w:r w:rsidRPr="0012682B">
        <w:rPr>
          <w:rFonts w:ascii="Times New Roman" w:hAnsi="Times New Roman"/>
          <w:sz w:val="24"/>
          <w:lang w:val="sr-Cyrl-CS"/>
        </w:rPr>
        <w:t xml:space="preserve">Наручилац </w:t>
      </w:r>
      <w:r>
        <w:rPr>
          <w:rFonts w:ascii="Times New Roman" w:hAnsi="Times New Roman"/>
          <w:sz w:val="24"/>
          <w:lang w:val="sr-Cyrl-CS"/>
        </w:rPr>
        <w:t xml:space="preserve">у оквиру свог делокруга рада континуирано ради на </w:t>
      </w:r>
      <w:r w:rsidRPr="004F068A">
        <w:rPr>
          <w:rFonts w:ascii="Times New Roman" w:hAnsi="Times New Roman"/>
          <w:sz w:val="24"/>
          <w:lang w:val="sr-Cyrl-CS"/>
        </w:rPr>
        <w:t>промоциј</w:t>
      </w:r>
      <w:r>
        <w:rPr>
          <w:rFonts w:ascii="Times New Roman" w:hAnsi="Times New Roman"/>
          <w:sz w:val="24"/>
          <w:lang w:val="sr-Cyrl-CS"/>
        </w:rPr>
        <w:t>и</w:t>
      </w:r>
      <w:r w:rsidRPr="004F068A">
        <w:rPr>
          <w:rFonts w:ascii="Times New Roman" w:hAnsi="Times New Roman"/>
          <w:sz w:val="24"/>
          <w:lang w:val="sr-Cyrl-CS"/>
        </w:rPr>
        <w:t xml:space="preserve"> домаћих компанија</w:t>
      </w:r>
      <w:r>
        <w:rPr>
          <w:rFonts w:ascii="Times New Roman" w:hAnsi="Times New Roman"/>
          <w:sz w:val="24"/>
          <w:lang w:val="sr-Cyrl-CS"/>
        </w:rPr>
        <w:t>, домаће привреде</w:t>
      </w:r>
      <w:r w:rsidRPr="004F068A">
        <w:rPr>
          <w:rFonts w:ascii="Times New Roman" w:hAnsi="Times New Roman"/>
          <w:sz w:val="24"/>
          <w:lang w:val="sr-Cyrl-CS"/>
        </w:rPr>
        <w:t xml:space="preserve"> и инвестиционих потенцијала </w:t>
      </w:r>
      <w:r>
        <w:rPr>
          <w:rFonts w:ascii="Times New Roman" w:hAnsi="Times New Roman"/>
          <w:sz w:val="24"/>
          <w:lang w:val="sr-Cyrl-CS"/>
        </w:rPr>
        <w:t xml:space="preserve">Републике </w:t>
      </w:r>
      <w:r w:rsidRPr="004F068A">
        <w:rPr>
          <w:rFonts w:ascii="Times New Roman" w:hAnsi="Times New Roman"/>
          <w:sz w:val="24"/>
          <w:lang w:val="sr-Cyrl-CS"/>
        </w:rPr>
        <w:t xml:space="preserve">Србије на сајмовима </w:t>
      </w:r>
      <w:r>
        <w:rPr>
          <w:rFonts w:ascii="Times New Roman" w:hAnsi="Times New Roman"/>
          <w:sz w:val="24"/>
          <w:lang w:val="sr-Cyrl-CS"/>
        </w:rPr>
        <w:t xml:space="preserve">и догађајима </w:t>
      </w:r>
      <w:r w:rsidRPr="004F068A">
        <w:rPr>
          <w:rFonts w:ascii="Times New Roman" w:hAnsi="Times New Roman"/>
          <w:sz w:val="24"/>
          <w:lang w:val="sr-Cyrl-CS"/>
        </w:rPr>
        <w:t>у иностранству</w:t>
      </w:r>
      <w:r>
        <w:rPr>
          <w:rFonts w:ascii="Times New Roman" w:hAnsi="Times New Roman"/>
          <w:sz w:val="24"/>
          <w:lang w:val="sr-Cyrl-CS"/>
        </w:rPr>
        <w:t>.</w:t>
      </w:r>
    </w:p>
    <w:p w14:paraId="7B5ABF14" w14:textId="77777777" w:rsidR="00300017" w:rsidRPr="0012682B" w:rsidRDefault="00300017" w:rsidP="00300017">
      <w:pPr>
        <w:jc w:val="both"/>
        <w:rPr>
          <w:rFonts w:ascii="Times New Roman" w:hAnsi="Times New Roman"/>
          <w:sz w:val="24"/>
          <w:lang w:val="sr-Cyrl-CS"/>
        </w:rPr>
      </w:pPr>
    </w:p>
    <w:p w14:paraId="63616A09" w14:textId="77777777" w:rsidR="00300017" w:rsidRDefault="00300017" w:rsidP="00300017">
      <w:pPr>
        <w:jc w:val="both"/>
        <w:rPr>
          <w:rFonts w:ascii="Times New Roman" w:hAnsi="Times New Roman"/>
          <w:sz w:val="24"/>
          <w:lang w:val="sr-Cyrl-CS"/>
        </w:rPr>
      </w:pPr>
      <w:r>
        <w:rPr>
          <w:rFonts w:ascii="Times New Roman" w:hAnsi="Times New Roman"/>
          <w:sz w:val="24"/>
          <w:lang w:val="sr-Cyrl-CS"/>
        </w:rPr>
        <w:lastRenderedPageBreak/>
        <w:t xml:space="preserve">Ова активност је изузетно </w:t>
      </w:r>
      <w:r w:rsidRPr="004F068A">
        <w:rPr>
          <w:rFonts w:ascii="Times New Roman" w:hAnsi="Times New Roman"/>
          <w:sz w:val="24"/>
          <w:lang w:val="sr-Cyrl-CS"/>
        </w:rPr>
        <w:t xml:space="preserve">значајна за  домаће </w:t>
      </w:r>
      <w:r>
        <w:rPr>
          <w:rFonts w:ascii="Times New Roman" w:hAnsi="Times New Roman"/>
          <w:sz w:val="24"/>
          <w:lang w:val="sr-Cyrl-CS"/>
        </w:rPr>
        <w:t>привредне субјекте</w:t>
      </w:r>
      <w:r w:rsidRPr="004F068A">
        <w:rPr>
          <w:rFonts w:ascii="Times New Roman" w:hAnsi="Times New Roman"/>
          <w:sz w:val="24"/>
          <w:lang w:val="sr-Cyrl-CS"/>
        </w:rPr>
        <w:t xml:space="preserve"> кој</w:t>
      </w:r>
      <w:r>
        <w:rPr>
          <w:rFonts w:ascii="Times New Roman" w:hAnsi="Times New Roman"/>
          <w:sz w:val="24"/>
          <w:lang w:val="sr-Cyrl-CS"/>
        </w:rPr>
        <w:t>и</w:t>
      </w:r>
      <w:r w:rsidRPr="004F068A">
        <w:rPr>
          <w:rFonts w:ascii="Times New Roman" w:hAnsi="Times New Roman"/>
          <w:sz w:val="24"/>
          <w:lang w:val="sr-Cyrl-CS"/>
        </w:rPr>
        <w:t xml:space="preserve"> на оваквим догађајима имају прилику успостављања директних контаката и налажења купаца и пословних партнера, као и да се информишу и едукују о новим трендовима и пословним праксама. Такође, како се на сајмовима окупљају сви значајни представници одређене индустрије, промоција земље, како извозних и инвестиционих потенцијала, у оквиру сајма, пре</w:t>
      </w:r>
      <w:r>
        <w:rPr>
          <w:rFonts w:ascii="Times New Roman" w:hAnsi="Times New Roman"/>
          <w:sz w:val="24"/>
          <w:lang w:val="sr-Latn-RS"/>
        </w:rPr>
        <w:t>д</w:t>
      </w:r>
      <w:r w:rsidRPr="004F068A">
        <w:rPr>
          <w:rFonts w:ascii="Times New Roman" w:hAnsi="Times New Roman"/>
          <w:sz w:val="24"/>
          <w:lang w:val="sr-Cyrl-CS"/>
        </w:rPr>
        <w:t xml:space="preserve">ставља добру прилику за генерисање упита у вези са проналажењем добављача из </w:t>
      </w:r>
      <w:r>
        <w:rPr>
          <w:rFonts w:ascii="Times New Roman" w:hAnsi="Times New Roman"/>
          <w:sz w:val="24"/>
          <w:lang w:val="sr-Cyrl-CS"/>
        </w:rPr>
        <w:t xml:space="preserve">Републике </w:t>
      </w:r>
      <w:r w:rsidRPr="004F068A">
        <w:rPr>
          <w:rFonts w:ascii="Times New Roman" w:hAnsi="Times New Roman"/>
          <w:sz w:val="24"/>
          <w:lang w:val="sr-Cyrl-CS"/>
        </w:rPr>
        <w:t xml:space="preserve">Србије као и упита потенцијалних инвеститора. </w:t>
      </w:r>
    </w:p>
    <w:p w14:paraId="2B2DBA35" w14:textId="77777777" w:rsidR="00300017" w:rsidRDefault="00300017" w:rsidP="00300017">
      <w:pPr>
        <w:jc w:val="both"/>
        <w:rPr>
          <w:rFonts w:ascii="Times New Roman" w:hAnsi="Times New Roman"/>
          <w:sz w:val="24"/>
          <w:lang w:val="sr-Cyrl-CS"/>
        </w:rPr>
      </w:pPr>
    </w:p>
    <w:p w14:paraId="144D3C0D" w14:textId="7573AF1A" w:rsidR="00300017" w:rsidRPr="004F068A" w:rsidRDefault="00300017" w:rsidP="00300017">
      <w:pPr>
        <w:jc w:val="both"/>
        <w:rPr>
          <w:rFonts w:ascii="Times New Roman" w:hAnsi="Times New Roman"/>
          <w:sz w:val="24"/>
          <w:lang w:val="sr-Cyrl-CS"/>
        </w:rPr>
      </w:pPr>
      <w:r w:rsidRPr="00E47AA0">
        <w:rPr>
          <w:rFonts w:ascii="Times New Roman" w:hAnsi="Times New Roman"/>
          <w:sz w:val="24"/>
          <w:lang w:val="sr-Cyrl-CS"/>
        </w:rPr>
        <w:t>План сајмова за 202</w:t>
      </w:r>
      <w:r w:rsidR="00FC2B4F" w:rsidRPr="00E47AA0">
        <w:rPr>
          <w:rFonts w:ascii="Times New Roman" w:hAnsi="Times New Roman"/>
          <w:sz w:val="24"/>
          <w:lang w:val="sr-Latn-RS"/>
        </w:rPr>
        <w:t>1</w:t>
      </w:r>
      <w:r w:rsidRPr="00E47AA0">
        <w:rPr>
          <w:rFonts w:ascii="Times New Roman" w:hAnsi="Times New Roman"/>
          <w:sz w:val="24"/>
          <w:lang w:val="sr-Cyrl-CS"/>
        </w:rPr>
        <w:t>.</w:t>
      </w:r>
      <w:r w:rsidR="00860C8E">
        <w:rPr>
          <w:rFonts w:ascii="Times New Roman" w:hAnsi="Times New Roman"/>
          <w:sz w:val="24"/>
          <w:lang w:val="sr-Cyrl-CS"/>
        </w:rPr>
        <w:t xml:space="preserve"> годину </w:t>
      </w:r>
      <w:r w:rsidRPr="004F068A">
        <w:rPr>
          <w:rFonts w:ascii="Times New Roman" w:hAnsi="Times New Roman"/>
          <w:sz w:val="24"/>
          <w:lang w:val="sr-Cyrl-CS"/>
        </w:rPr>
        <w:t xml:space="preserve">направљен је у складу са плановима и организацијом пословања </w:t>
      </w:r>
      <w:r>
        <w:rPr>
          <w:rFonts w:ascii="Times New Roman" w:hAnsi="Times New Roman"/>
          <w:sz w:val="24"/>
          <w:lang w:val="sr-Cyrl-CS"/>
        </w:rPr>
        <w:t>Наручиоца</w:t>
      </w:r>
      <w:r w:rsidRPr="004F068A">
        <w:rPr>
          <w:rFonts w:ascii="Times New Roman" w:hAnsi="Times New Roman"/>
          <w:sz w:val="24"/>
          <w:lang w:val="sr-Cyrl-CS"/>
        </w:rPr>
        <w:t xml:space="preserve"> и фокус је стављен на оне сајмове за које постоји највеће интересовање домаћих </w:t>
      </w:r>
      <w:r>
        <w:rPr>
          <w:rFonts w:ascii="Times New Roman" w:hAnsi="Times New Roman"/>
          <w:sz w:val="24"/>
          <w:lang w:val="sr-Cyrl-CS"/>
        </w:rPr>
        <w:t>привредних субјеката</w:t>
      </w:r>
      <w:r w:rsidRPr="004F068A">
        <w:rPr>
          <w:rFonts w:ascii="Times New Roman" w:hAnsi="Times New Roman"/>
          <w:sz w:val="24"/>
          <w:lang w:val="sr-Cyrl-CS"/>
        </w:rPr>
        <w:t>, који се налазе у секторима у којима домаћ</w:t>
      </w:r>
      <w:r>
        <w:rPr>
          <w:rFonts w:ascii="Times New Roman" w:hAnsi="Times New Roman"/>
          <w:sz w:val="24"/>
          <w:lang w:val="sr-Cyrl-CS"/>
        </w:rPr>
        <w:t>и</w:t>
      </w:r>
      <w:r w:rsidRPr="004F068A">
        <w:rPr>
          <w:rFonts w:ascii="Times New Roman" w:hAnsi="Times New Roman"/>
          <w:sz w:val="24"/>
          <w:lang w:val="sr-Cyrl-CS"/>
        </w:rPr>
        <w:t xml:space="preserve"> </w:t>
      </w:r>
      <w:r>
        <w:rPr>
          <w:rFonts w:ascii="Times New Roman" w:hAnsi="Times New Roman"/>
          <w:sz w:val="24"/>
          <w:lang w:val="sr-Cyrl-CS"/>
        </w:rPr>
        <w:t>привредни субјекти</w:t>
      </w:r>
      <w:r w:rsidRPr="004F068A">
        <w:rPr>
          <w:rFonts w:ascii="Times New Roman" w:hAnsi="Times New Roman"/>
          <w:sz w:val="24"/>
          <w:lang w:val="sr-Cyrl-CS"/>
        </w:rPr>
        <w:t xml:space="preserve"> показују значајан извозни потенцијал, који су у прошлости дали најзначајније резултате на пољу промоције извозних могућности </w:t>
      </w:r>
      <w:r>
        <w:rPr>
          <w:rFonts w:ascii="Times New Roman" w:hAnsi="Times New Roman"/>
          <w:sz w:val="24"/>
          <w:lang w:val="sr-Cyrl-CS"/>
        </w:rPr>
        <w:t xml:space="preserve">Републике </w:t>
      </w:r>
      <w:r w:rsidRPr="004F068A">
        <w:rPr>
          <w:rFonts w:ascii="Times New Roman" w:hAnsi="Times New Roman"/>
          <w:sz w:val="24"/>
          <w:lang w:val="sr-Cyrl-CS"/>
        </w:rPr>
        <w:t xml:space="preserve">Србије и за које се процењује да ће највише допринети пословању извозника. </w:t>
      </w:r>
    </w:p>
    <w:p w14:paraId="004CC56E" w14:textId="77777777" w:rsidR="003A38CF" w:rsidRPr="004F068A" w:rsidRDefault="003A38CF" w:rsidP="00300017">
      <w:pPr>
        <w:jc w:val="both"/>
        <w:rPr>
          <w:rFonts w:ascii="Times New Roman" w:hAnsi="Times New Roman"/>
          <w:sz w:val="24"/>
          <w:lang w:val="sr-Cyrl-CS"/>
        </w:rPr>
      </w:pPr>
    </w:p>
    <w:p w14:paraId="59E8F2EF" w14:textId="77777777" w:rsidR="00300017" w:rsidRDefault="00300017" w:rsidP="00300017">
      <w:pPr>
        <w:jc w:val="both"/>
        <w:rPr>
          <w:rFonts w:ascii="Times New Roman" w:hAnsi="Times New Roman"/>
          <w:sz w:val="24"/>
          <w:lang w:val="sr-Cyrl-CS"/>
        </w:rPr>
      </w:pPr>
      <w:r w:rsidRPr="004F068A">
        <w:rPr>
          <w:rFonts w:ascii="Times New Roman" w:hAnsi="Times New Roman"/>
          <w:sz w:val="24"/>
          <w:lang w:val="sr-Cyrl-CS"/>
        </w:rPr>
        <w:t xml:space="preserve">Имајући у виду </w:t>
      </w:r>
      <w:r>
        <w:rPr>
          <w:rFonts w:ascii="Times New Roman" w:hAnsi="Times New Roman"/>
          <w:sz w:val="24"/>
          <w:lang w:val="sr-Cyrl-CS"/>
        </w:rPr>
        <w:t>значај напред наведених активности и циљеве прописане Програмом, Наручиоцу су потребне услуге сарадника који је специјализован за организацију промотивних активности и осмишљавање концепта за исте, са искуством у области креативног осмишљавања догађаја.</w:t>
      </w:r>
    </w:p>
    <w:p w14:paraId="58BCA3A6" w14:textId="77777777" w:rsidR="00300017" w:rsidRDefault="00300017" w:rsidP="00300017">
      <w:pPr>
        <w:jc w:val="both"/>
        <w:rPr>
          <w:rFonts w:ascii="Times New Roman" w:hAnsi="Times New Roman"/>
          <w:b/>
          <w:sz w:val="24"/>
          <w:lang w:val="sr-Cyrl-CS"/>
        </w:rPr>
      </w:pPr>
    </w:p>
    <w:p w14:paraId="57DEF590" w14:textId="699FEDC8" w:rsidR="00300017" w:rsidRPr="00300017" w:rsidRDefault="00300017" w:rsidP="00300017">
      <w:pPr>
        <w:pStyle w:val="ListParagraph"/>
        <w:numPr>
          <w:ilvl w:val="0"/>
          <w:numId w:val="4"/>
        </w:numPr>
        <w:rPr>
          <w:rFonts w:ascii="Times New Roman" w:hAnsi="Times New Roman"/>
          <w:b/>
          <w:sz w:val="24"/>
          <w:lang w:val="sr-Cyrl-CS"/>
        </w:rPr>
      </w:pPr>
      <w:r w:rsidRPr="00300017">
        <w:rPr>
          <w:rFonts w:ascii="Times New Roman" w:hAnsi="Times New Roman"/>
          <w:b/>
          <w:sz w:val="24"/>
          <w:lang w:val="sr-Cyrl-CS"/>
        </w:rPr>
        <w:t>ОПИС И СПЕЦИФИКАЦИЈА УСЛУГЕ</w:t>
      </w:r>
    </w:p>
    <w:p w14:paraId="1F7F827C" w14:textId="77777777" w:rsidR="00300017" w:rsidRDefault="00300017" w:rsidP="00300017">
      <w:pPr>
        <w:rPr>
          <w:b/>
          <w:smallCaps/>
          <w:color w:val="000000"/>
          <w:szCs w:val="20"/>
          <w:lang w:val="sr-Latn-RS"/>
        </w:rPr>
      </w:pPr>
    </w:p>
    <w:p w14:paraId="79BD9B78" w14:textId="518FDA42" w:rsidR="00300017" w:rsidRDefault="00300017" w:rsidP="00300017">
      <w:pPr>
        <w:jc w:val="both"/>
        <w:rPr>
          <w:rFonts w:ascii="Times New Roman" w:eastAsia="Arial Unicode MS" w:hAnsi="Times New Roman"/>
          <w:bCs/>
          <w:color w:val="000000"/>
          <w:kern w:val="1"/>
          <w:sz w:val="24"/>
          <w:lang w:val="sr-Cyrl-RS" w:eastAsia="ar-SA"/>
        </w:rPr>
      </w:pPr>
      <w:r w:rsidRPr="00CD5822">
        <w:rPr>
          <w:rFonts w:ascii="Times New Roman" w:eastAsia="Arial Unicode MS" w:hAnsi="Times New Roman"/>
          <w:bCs/>
          <w:color w:val="000000"/>
          <w:kern w:val="1"/>
          <w:sz w:val="24"/>
          <w:lang w:val="sr-Cyrl-RS" w:eastAsia="ar-SA"/>
        </w:rPr>
        <w:t xml:space="preserve">Предмет ове јавне набавке је </w:t>
      </w:r>
      <w:r>
        <w:rPr>
          <w:rFonts w:ascii="Times New Roman" w:eastAsia="Arial Unicode MS" w:hAnsi="Times New Roman"/>
          <w:bCs/>
          <w:color w:val="000000"/>
          <w:kern w:val="1"/>
          <w:sz w:val="24"/>
          <w:lang w:val="sr-Cyrl-RS" w:eastAsia="ar-SA"/>
        </w:rPr>
        <w:t>и</w:t>
      </w:r>
      <w:r w:rsidRPr="00E60037">
        <w:rPr>
          <w:rFonts w:ascii="Times New Roman" w:eastAsia="Arial Unicode MS" w:hAnsi="Times New Roman"/>
          <w:bCs/>
          <w:color w:val="000000"/>
          <w:kern w:val="1"/>
          <w:sz w:val="24"/>
          <w:lang w:val="sr-Cyrl-RS" w:eastAsia="ar-SA"/>
        </w:rPr>
        <w:t xml:space="preserve">збор сарадника за пружање услуге промоције </w:t>
      </w:r>
      <w:r>
        <w:rPr>
          <w:rFonts w:ascii="Times New Roman" w:eastAsia="Arial Unicode MS" w:hAnsi="Times New Roman"/>
          <w:bCs/>
          <w:color w:val="000000"/>
          <w:kern w:val="1"/>
          <w:sz w:val="24"/>
          <w:lang w:val="sr-Cyrl-RS" w:eastAsia="ar-SA"/>
        </w:rPr>
        <w:t xml:space="preserve">и организације наступа </w:t>
      </w:r>
      <w:r w:rsidRPr="00E60037">
        <w:rPr>
          <w:rFonts w:ascii="Times New Roman" w:eastAsia="Arial Unicode MS" w:hAnsi="Times New Roman"/>
          <w:bCs/>
          <w:color w:val="000000"/>
          <w:kern w:val="1"/>
          <w:sz w:val="24"/>
          <w:lang w:val="sr-Cyrl-RS" w:eastAsia="ar-SA"/>
        </w:rPr>
        <w:t xml:space="preserve">домаћих </w:t>
      </w:r>
      <w:r>
        <w:rPr>
          <w:rFonts w:ascii="Times New Roman" w:eastAsia="Arial Unicode MS" w:hAnsi="Times New Roman"/>
          <w:bCs/>
          <w:color w:val="000000"/>
          <w:kern w:val="1"/>
          <w:sz w:val="24"/>
          <w:lang w:val="sr-Cyrl-RS" w:eastAsia="ar-SA"/>
        </w:rPr>
        <w:t xml:space="preserve">привредних субјеката </w:t>
      </w:r>
      <w:r w:rsidRPr="00E60037">
        <w:rPr>
          <w:rFonts w:ascii="Times New Roman" w:eastAsia="Arial Unicode MS" w:hAnsi="Times New Roman"/>
          <w:bCs/>
          <w:color w:val="000000"/>
          <w:kern w:val="1"/>
          <w:sz w:val="24"/>
          <w:lang w:val="sr-Cyrl-RS" w:eastAsia="ar-SA"/>
        </w:rPr>
        <w:t xml:space="preserve">и домаће привреде </w:t>
      </w:r>
      <w:r>
        <w:rPr>
          <w:rFonts w:ascii="Times New Roman" w:eastAsia="Arial Unicode MS" w:hAnsi="Times New Roman"/>
          <w:bCs/>
          <w:color w:val="000000"/>
          <w:kern w:val="1"/>
          <w:sz w:val="24"/>
          <w:lang w:val="sr-Cyrl-RS" w:eastAsia="ar-SA"/>
        </w:rPr>
        <w:t>на следећим сајмовима у иностранству који ће бити реализовани у току 2021</w:t>
      </w:r>
      <w:r w:rsidR="00FA7653">
        <w:rPr>
          <w:rFonts w:ascii="Times New Roman" w:eastAsia="Arial Unicode MS" w:hAnsi="Times New Roman"/>
          <w:bCs/>
          <w:color w:val="000000"/>
          <w:kern w:val="1"/>
          <w:sz w:val="24"/>
          <w:lang w:val="sr-Cyrl-RS" w:eastAsia="ar-SA"/>
        </w:rPr>
        <w:t>.</w:t>
      </w:r>
      <w:r w:rsidR="009400BB">
        <w:rPr>
          <w:rFonts w:ascii="Times New Roman" w:eastAsia="Arial Unicode MS" w:hAnsi="Times New Roman"/>
          <w:bCs/>
          <w:color w:val="000000"/>
          <w:kern w:val="1"/>
          <w:sz w:val="24"/>
          <w:lang w:val="sr-Cyrl-RS" w:eastAsia="ar-SA"/>
        </w:rPr>
        <w:t xml:space="preserve"> </w:t>
      </w:r>
      <w:r>
        <w:rPr>
          <w:rFonts w:ascii="Times New Roman" w:eastAsia="Arial Unicode MS" w:hAnsi="Times New Roman"/>
          <w:bCs/>
          <w:color w:val="000000"/>
          <w:kern w:val="1"/>
          <w:sz w:val="24"/>
          <w:lang w:val="sr-Cyrl-RS" w:eastAsia="ar-SA"/>
        </w:rPr>
        <w:t>године:</w:t>
      </w:r>
    </w:p>
    <w:p w14:paraId="7A025548" w14:textId="77777777" w:rsidR="00300017" w:rsidRPr="00D24438" w:rsidRDefault="00300017" w:rsidP="00300017">
      <w:pPr>
        <w:jc w:val="both"/>
        <w:rPr>
          <w:rFonts w:ascii="Times New Roman" w:eastAsia="Arial Unicode MS" w:hAnsi="Times New Roman"/>
          <w:bCs/>
          <w:color w:val="000000"/>
          <w:kern w:val="1"/>
          <w:sz w:val="12"/>
          <w:lang w:val="sr-Cyrl-RS" w:eastAsia="ar-SA"/>
        </w:rPr>
      </w:pPr>
    </w:p>
    <w:p w14:paraId="74D137BB" w14:textId="6276FFF3" w:rsidR="00300017" w:rsidRDefault="00300017" w:rsidP="00300017">
      <w:pPr>
        <w:numPr>
          <w:ilvl w:val="1"/>
          <w:numId w:val="4"/>
        </w:numPr>
        <w:rPr>
          <w:rFonts w:ascii="Times New Roman" w:eastAsia="Arial Unicode MS" w:hAnsi="Times New Roman"/>
          <w:b/>
          <w:color w:val="000000"/>
          <w:kern w:val="1"/>
          <w:sz w:val="24"/>
          <w:lang w:val="sr-Cyrl-RS" w:eastAsia="ar-SA"/>
        </w:rPr>
      </w:pPr>
      <w:r w:rsidRPr="00300017">
        <w:rPr>
          <w:rFonts w:ascii="Times New Roman" w:eastAsia="Arial Unicode MS" w:hAnsi="Times New Roman"/>
          <w:b/>
          <w:color w:val="000000"/>
          <w:kern w:val="1"/>
          <w:sz w:val="24"/>
          <w:lang w:val="sr-Cyrl-RS" w:eastAsia="ar-SA"/>
        </w:rPr>
        <w:t>Међународни сајмови</w:t>
      </w:r>
    </w:p>
    <w:p w14:paraId="13128353" w14:textId="77777777" w:rsidR="007C16CB" w:rsidRPr="00300017" w:rsidRDefault="007C16CB" w:rsidP="007C16CB">
      <w:pPr>
        <w:rPr>
          <w:rFonts w:ascii="Times New Roman" w:eastAsia="Arial Unicode MS" w:hAnsi="Times New Roman"/>
          <w:b/>
          <w:color w:val="000000"/>
          <w:kern w:val="1"/>
          <w:sz w:val="24"/>
          <w:lang w:val="sr-Cyrl-RS" w:eastAsia="ar-SA"/>
        </w:rPr>
      </w:pPr>
    </w:p>
    <w:tbl>
      <w:tblPr>
        <w:tblpPr w:leftFromText="180" w:rightFromText="180" w:bottomFromText="200" w:vertAnchor="text" w:horzAnchor="margin" w:tblpXSpec="center" w:tblpY="72"/>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098"/>
        <w:gridCol w:w="1377"/>
        <w:gridCol w:w="1587"/>
        <w:gridCol w:w="1757"/>
        <w:gridCol w:w="1814"/>
      </w:tblGrid>
      <w:tr w:rsidR="007B45B8" w:rsidRPr="00421286" w14:paraId="17F99EAF" w14:textId="77777777" w:rsidTr="008B5993">
        <w:trPr>
          <w:trHeight w:val="45"/>
        </w:trPr>
        <w:tc>
          <w:tcPr>
            <w:tcW w:w="737" w:type="dxa"/>
            <w:shd w:val="clear" w:color="auto" w:fill="AEAAAA"/>
            <w:vAlign w:val="center"/>
          </w:tcPr>
          <w:p w14:paraId="1953F526" w14:textId="7FA43C8F" w:rsidR="00300017" w:rsidRPr="00D24438" w:rsidRDefault="007B45B8" w:rsidP="007B45B8">
            <w:pPr>
              <w:jc w:val="center"/>
              <w:rPr>
                <w:rFonts w:ascii="Times New Roman" w:hAnsi="Times New Roman"/>
                <w:b/>
                <w:bCs/>
                <w:sz w:val="22"/>
                <w:szCs w:val="22"/>
                <w:lang w:val="sr-Cyrl-CS"/>
              </w:rPr>
            </w:pPr>
            <w:r>
              <w:rPr>
                <w:rFonts w:ascii="Times New Roman" w:hAnsi="Times New Roman"/>
                <w:b/>
                <w:bCs/>
                <w:sz w:val="22"/>
                <w:szCs w:val="22"/>
                <w:lang w:val="sr-Cyrl-CS"/>
              </w:rPr>
              <w:t>Број</w:t>
            </w:r>
          </w:p>
        </w:tc>
        <w:tc>
          <w:tcPr>
            <w:tcW w:w="2098" w:type="dxa"/>
            <w:shd w:val="clear" w:color="auto" w:fill="AEAAAA"/>
            <w:vAlign w:val="center"/>
            <w:hideMark/>
          </w:tcPr>
          <w:p w14:paraId="44F08227" w14:textId="77777777" w:rsidR="00300017" w:rsidRPr="00D24438" w:rsidRDefault="00300017" w:rsidP="007B45B8">
            <w:pPr>
              <w:jc w:val="center"/>
              <w:rPr>
                <w:rFonts w:ascii="Times New Roman" w:hAnsi="Times New Roman"/>
                <w:b/>
                <w:bCs/>
                <w:sz w:val="22"/>
                <w:szCs w:val="22"/>
                <w:lang w:val="sr-Cyrl-RS"/>
              </w:rPr>
            </w:pPr>
            <w:proofErr w:type="spellStart"/>
            <w:r w:rsidRPr="00D24438">
              <w:rPr>
                <w:rFonts w:ascii="Times New Roman" w:hAnsi="Times New Roman"/>
                <w:b/>
                <w:bCs/>
                <w:sz w:val="22"/>
                <w:szCs w:val="22"/>
              </w:rPr>
              <w:t>Назив</w:t>
            </w:r>
            <w:proofErr w:type="spellEnd"/>
            <w:r w:rsidRPr="00D24438">
              <w:rPr>
                <w:rFonts w:ascii="Times New Roman" w:hAnsi="Times New Roman"/>
                <w:b/>
                <w:bCs/>
                <w:sz w:val="22"/>
                <w:szCs w:val="22"/>
              </w:rPr>
              <w:t xml:space="preserve"> </w:t>
            </w:r>
            <w:r w:rsidRPr="00D24438">
              <w:rPr>
                <w:rFonts w:ascii="Times New Roman" w:hAnsi="Times New Roman"/>
                <w:b/>
                <w:bCs/>
                <w:sz w:val="22"/>
                <w:szCs w:val="22"/>
                <w:lang w:val="sr-Cyrl-RS"/>
              </w:rPr>
              <w:t>догађаја</w:t>
            </w:r>
          </w:p>
        </w:tc>
        <w:tc>
          <w:tcPr>
            <w:tcW w:w="1377" w:type="dxa"/>
            <w:shd w:val="clear" w:color="auto" w:fill="AEAAAA"/>
            <w:vAlign w:val="center"/>
            <w:hideMark/>
          </w:tcPr>
          <w:p w14:paraId="59BDF9B8" w14:textId="77777777" w:rsidR="00300017" w:rsidRPr="00D24438" w:rsidRDefault="00300017" w:rsidP="007B45B8">
            <w:pPr>
              <w:jc w:val="center"/>
              <w:rPr>
                <w:rFonts w:ascii="Times New Roman" w:hAnsi="Times New Roman"/>
                <w:b/>
                <w:bCs/>
                <w:sz w:val="22"/>
                <w:szCs w:val="22"/>
              </w:rPr>
            </w:pPr>
            <w:proofErr w:type="spellStart"/>
            <w:r w:rsidRPr="00D24438">
              <w:rPr>
                <w:rFonts w:ascii="Times New Roman" w:hAnsi="Times New Roman"/>
                <w:b/>
                <w:bCs/>
                <w:sz w:val="22"/>
                <w:szCs w:val="22"/>
              </w:rPr>
              <w:t>Земља</w:t>
            </w:r>
            <w:proofErr w:type="spellEnd"/>
          </w:p>
        </w:tc>
        <w:tc>
          <w:tcPr>
            <w:tcW w:w="1587" w:type="dxa"/>
            <w:shd w:val="clear" w:color="auto" w:fill="AEAAAA"/>
            <w:vAlign w:val="center"/>
            <w:hideMark/>
          </w:tcPr>
          <w:p w14:paraId="6821E2BB" w14:textId="0CDFA282" w:rsidR="00300017" w:rsidRPr="00D24438" w:rsidRDefault="000B2C16" w:rsidP="007B45B8">
            <w:pPr>
              <w:jc w:val="center"/>
              <w:rPr>
                <w:rFonts w:ascii="Times New Roman" w:hAnsi="Times New Roman"/>
                <w:b/>
                <w:bCs/>
                <w:sz w:val="22"/>
                <w:szCs w:val="22"/>
              </w:rPr>
            </w:pPr>
            <w:r>
              <w:rPr>
                <w:rFonts w:ascii="Times New Roman" w:hAnsi="Times New Roman"/>
                <w:b/>
                <w:bCs/>
                <w:sz w:val="22"/>
                <w:szCs w:val="22"/>
                <w:lang w:val="sr-Cyrl-RS"/>
              </w:rPr>
              <w:t>Планирани д</w:t>
            </w:r>
            <w:r w:rsidR="007B45B8">
              <w:rPr>
                <w:rFonts w:ascii="Times New Roman" w:hAnsi="Times New Roman"/>
                <w:b/>
                <w:bCs/>
                <w:sz w:val="22"/>
                <w:szCs w:val="22"/>
                <w:lang w:val="sr-Latn-RS"/>
              </w:rPr>
              <w:t>атум</w:t>
            </w:r>
            <w:r w:rsidR="00300017" w:rsidRPr="00D24438">
              <w:rPr>
                <w:rFonts w:ascii="Times New Roman" w:hAnsi="Times New Roman"/>
                <w:b/>
                <w:bCs/>
                <w:sz w:val="22"/>
                <w:szCs w:val="22"/>
                <w:lang w:val="sr-Cyrl-RS"/>
              </w:rPr>
              <w:t xml:space="preserve"> </w:t>
            </w:r>
            <w:proofErr w:type="spellStart"/>
            <w:r w:rsidR="00300017" w:rsidRPr="00D24438">
              <w:rPr>
                <w:rFonts w:ascii="Times New Roman" w:hAnsi="Times New Roman"/>
                <w:b/>
                <w:bCs/>
                <w:sz w:val="22"/>
                <w:szCs w:val="22"/>
              </w:rPr>
              <w:t>одржавања</w:t>
            </w:r>
            <w:proofErr w:type="spellEnd"/>
          </w:p>
        </w:tc>
        <w:tc>
          <w:tcPr>
            <w:tcW w:w="1757" w:type="dxa"/>
            <w:shd w:val="clear" w:color="auto" w:fill="AEAAAA"/>
            <w:vAlign w:val="center"/>
          </w:tcPr>
          <w:p w14:paraId="7077BCBE" w14:textId="4FF4D7AA" w:rsidR="00300017" w:rsidRPr="00D24438" w:rsidRDefault="00300017" w:rsidP="007B45B8">
            <w:pPr>
              <w:jc w:val="center"/>
              <w:rPr>
                <w:rFonts w:ascii="Times New Roman" w:hAnsi="Times New Roman"/>
                <w:b/>
                <w:bCs/>
                <w:sz w:val="22"/>
                <w:szCs w:val="22"/>
                <w:lang w:val="sr-Cyrl-RS"/>
              </w:rPr>
            </w:pPr>
            <w:proofErr w:type="spellStart"/>
            <w:r w:rsidRPr="00D24438">
              <w:rPr>
                <w:rFonts w:ascii="Times New Roman" w:hAnsi="Times New Roman"/>
                <w:b/>
                <w:bCs/>
                <w:sz w:val="22"/>
                <w:szCs w:val="22"/>
              </w:rPr>
              <w:t>Сектор</w:t>
            </w:r>
            <w:proofErr w:type="spellEnd"/>
            <w:r w:rsidRPr="00D24438">
              <w:rPr>
                <w:rFonts w:ascii="Times New Roman" w:hAnsi="Times New Roman"/>
                <w:b/>
                <w:bCs/>
                <w:sz w:val="22"/>
                <w:szCs w:val="22"/>
                <w:lang w:val="sr-Cyrl-RS"/>
              </w:rPr>
              <w:t>/тип догађаја</w:t>
            </w:r>
          </w:p>
        </w:tc>
        <w:tc>
          <w:tcPr>
            <w:tcW w:w="1814" w:type="dxa"/>
            <w:shd w:val="clear" w:color="auto" w:fill="AEAAAA"/>
            <w:vAlign w:val="center"/>
          </w:tcPr>
          <w:p w14:paraId="3C90BEEF" w14:textId="77777777" w:rsidR="00300017" w:rsidRPr="00D24438" w:rsidRDefault="00300017" w:rsidP="007B45B8">
            <w:pPr>
              <w:jc w:val="center"/>
              <w:rPr>
                <w:rFonts w:ascii="Times New Roman" w:hAnsi="Times New Roman"/>
                <w:b/>
                <w:bCs/>
                <w:sz w:val="22"/>
                <w:szCs w:val="22"/>
                <w:lang w:val="sr-Cyrl-RS"/>
              </w:rPr>
            </w:pPr>
            <w:r w:rsidRPr="00D24438">
              <w:rPr>
                <w:rFonts w:ascii="Times New Roman" w:hAnsi="Times New Roman"/>
                <w:b/>
                <w:bCs/>
                <w:sz w:val="22"/>
                <w:szCs w:val="22"/>
                <w:lang w:val="sr-Cyrl-RS"/>
              </w:rPr>
              <w:t>Оквирна квадратура у м</w:t>
            </w:r>
            <w:r w:rsidRPr="00D24438">
              <w:rPr>
                <w:rFonts w:ascii="Times New Roman" w:hAnsi="Times New Roman"/>
                <w:b/>
                <w:bCs/>
                <w:sz w:val="22"/>
                <w:szCs w:val="22"/>
                <w:vertAlign w:val="superscript"/>
                <w:lang w:val="sr-Cyrl-RS"/>
              </w:rPr>
              <w:t>2</w:t>
            </w:r>
          </w:p>
        </w:tc>
      </w:tr>
      <w:tr w:rsidR="007B45B8" w:rsidRPr="00421286" w14:paraId="1E85713D" w14:textId="77777777" w:rsidTr="008B5993">
        <w:trPr>
          <w:trHeight w:val="824"/>
        </w:trPr>
        <w:tc>
          <w:tcPr>
            <w:tcW w:w="737" w:type="dxa"/>
            <w:vAlign w:val="center"/>
          </w:tcPr>
          <w:p w14:paraId="0D306464" w14:textId="5769DE2E" w:rsidR="007C16CB" w:rsidRPr="007B45B8" w:rsidRDefault="00217194" w:rsidP="007B45B8">
            <w:pPr>
              <w:jc w:val="center"/>
              <w:rPr>
                <w:rFonts w:ascii="Times New Roman" w:hAnsi="Times New Roman"/>
                <w:bCs/>
                <w:sz w:val="22"/>
                <w:szCs w:val="22"/>
                <w:lang w:val="sr-Cyrl-RS"/>
              </w:rPr>
            </w:pPr>
            <w:r>
              <w:rPr>
                <w:rFonts w:ascii="Times New Roman" w:hAnsi="Times New Roman"/>
                <w:bCs/>
                <w:sz w:val="22"/>
                <w:szCs w:val="22"/>
              </w:rPr>
              <w:t>1</w:t>
            </w:r>
            <w:r w:rsidR="00FD22F4">
              <w:rPr>
                <w:rFonts w:ascii="Times New Roman" w:hAnsi="Times New Roman"/>
                <w:bCs/>
                <w:sz w:val="22"/>
                <w:szCs w:val="22"/>
              </w:rPr>
              <w:t>.</w:t>
            </w:r>
          </w:p>
        </w:tc>
        <w:tc>
          <w:tcPr>
            <w:tcW w:w="2098" w:type="dxa"/>
            <w:vAlign w:val="center"/>
          </w:tcPr>
          <w:p w14:paraId="148800E2" w14:textId="46B746F1" w:rsidR="007C16CB" w:rsidRPr="007B45B8" w:rsidRDefault="007C16CB" w:rsidP="007B45B8">
            <w:pPr>
              <w:jc w:val="center"/>
              <w:rPr>
                <w:rFonts w:ascii="Times New Roman" w:hAnsi="Times New Roman"/>
                <w:b/>
                <w:sz w:val="22"/>
                <w:szCs w:val="22"/>
                <w:lang w:val="sr-Cyrl-RS"/>
              </w:rPr>
            </w:pPr>
            <w:r w:rsidRPr="007B45B8">
              <w:rPr>
                <w:rFonts w:ascii="Times New Roman" w:hAnsi="Times New Roman"/>
                <w:b/>
                <w:sz w:val="22"/>
                <w:szCs w:val="22"/>
                <w:lang w:val="sr-Cyrl-RS"/>
              </w:rPr>
              <w:t>Међународни сајам привреде</w:t>
            </w:r>
          </w:p>
        </w:tc>
        <w:tc>
          <w:tcPr>
            <w:tcW w:w="1377" w:type="dxa"/>
            <w:vAlign w:val="center"/>
          </w:tcPr>
          <w:p w14:paraId="4096AC8D" w14:textId="09D22861" w:rsidR="007C16CB" w:rsidRPr="007C16CB" w:rsidRDefault="007C16CB" w:rsidP="007B45B8">
            <w:pPr>
              <w:jc w:val="center"/>
              <w:rPr>
                <w:rFonts w:ascii="Times New Roman" w:hAnsi="Times New Roman"/>
                <w:bCs/>
                <w:sz w:val="22"/>
                <w:szCs w:val="22"/>
                <w:lang w:val="sr-Cyrl-RS"/>
              </w:rPr>
            </w:pPr>
            <w:r w:rsidRPr="007C16CB">
              <w:rPr>
                <w:rFonts w:ascii="Times New Roman" w:hAnsi="Times New Roman"/>
                <w:sz w:val="22"/>
                <w:szCs w:val="22"/>
                <w:lang w:val="sr-Cyrl-RS"/>
              </w:rPr>
              <w:t>Мостар, БиХ</w:t>
            </w:r>
          </w:p>
        </w:tc>
        <w:tc>
          <w:tcPr>
            <w:tcW w:w="1587" w:type="dxa"/>
            <w:vAlign w:val="center"/>
          </w:tcPr>
          <w:p w14:paraId="6F667DE1" w14:textId="7F94B6DC" w:rsidR="007C16CB" w:rsidRPr="007C16CB" w:rsidRDefault="00D3530D" w:rsidP="007B45B8">
            <w:pPr>
              <w:jc w:val="center"/>
              <w:rPr>
                <w:rFonts w:ascii="Times New Roman" w:hAnsi="Times New Roman"/>
                <w:bCs/>
                <w:sz w:val="22"/>
                <w:szCs w:val="22"/>
                <w:lang w:val="sr-Cyrl-RS"/>
              </w:rPr>
            </w:pPr>
            <w:r>
              <w:rPr>
                <w:rFonts w:ascii="Times New Roman" w:hAnsi="Times New Roman"/>
                <w:sz w:val="22"/>
                <w:szCs w:val="22"/>
                <w:lang w:val="sr-Cyrl-RS"/>
              </w:rPr>
              <w:t>а</w:t>
            </w:r>
            <w:r w:rsidR="007C16CB" w:rsidRPr="007C16CB">
              <w:rPr>
                <w:rFonts w:ascii="Times New Roman" w:hAnsi="Times New Roman"/>
                <w:sz w:val="22"/>
                <w:szCs w:val="22"/>
                <w:lang w:val="sr-Cyrl-RS"/>
              </w:rPr>
              <w:t>прил 2021</w:t>
            </w:r>
            <w:r w:rsidR="007C16CB" w:rsidRPr="007C16CB">
              <w:rPr>
                <w:rFonts w:ascii="Times New Roman" w:hAnsi="Times New Roman"/>
                <w:bCs/>
                <w:sz w:val="22"/>
                <w:szCs w:val="22"/>
                <w:lang w:val="sr-Cyrl-RS"/>
              </w:rPr>
              <w:t>.</w:t>
            </w:r>
          </w:p>
        </w:tc>
        <w:tc>
          <w:tcPr>
            <w:tcW w:w="1757" w:type="dxa"/>
            <w:vAlign w:val="center"/>
          </w:tcPr>
          <w:p w14:paraId="49F806B7" w14:textId="7A8FF4D5" w:rsidR="007C16CB" w:rsidRPr="007C16CB" w:rsidRDefault="007C16CB" w:rsidP="007B45B8">
            <w:pPr>
              <w:jc w:val="center"/>
              <w:rPr>
                <w:rFonts w:ascii="Times New Roman" w:hAnsi="Times New Roman"/>
                <w:bCs/>
                <w:sz w:val="22"/>
                <w:szCs w:val="22"/>
                <w:lang w:val="sr-Latn-RS"/>
              </w:rPr>
            </w:pPr>
            <w:r>
              <w:rPr>
                <w:rFonts w:ascii="Times New Roman" w:hAnsi="Times New Roman"/>
                <w:sz w:val="22"/>
                <w:szCs w:val="22"/>
                <w:lang w:val="sr-Cyrl-RS"/>
              </w:rPr>
              <w:t>О</w:t>
            </w:r>
            <w:r w:rsidRPr="007C16CB">
              <w:rPr>
                <w:rFonts w:ascii="Times New Roman" w:hAnsi="Times New Roman"/>
                <w:sz w:val="22"/>
                <w:szCs w:val="22"/>
                <w:lang w:val="sr-Cyrl-RS"/>
              </w:rPr>
              <w:t>пшти сајам</w:t>
            </w:r>
          </w:p>
        </w:tc>
        <w:tc>
          <w:tcPr>
            <w:tcW w:w="1814" w:type="dxa"/>
            <w:vAlign w:val="center"/>
          </w:tcPr>
          <w:p w14:paraId="4B267C90" w14:textId="1C17E92B" w:rsidR="007C16CB" w:rsidRPr="007C16CB" w:rsidRDefault="007C16CB" w:rsidP="007B45B8">
            <w:pPr>
              <w:jc w:val="center"/>
              <w:rPr>
                <w:rFonts w:ascii="Times New Roman" w:hAnsi="Times New Roman"/>
                <w:bCs/>
                <w:sz w:val="22"/>
                <w:szCs w:val="22"/>
                <w:lang w:val="sr-Cyrl-RS"/>
              </w:rPr>
            </w:pPr>
            <w:r w:rsidRPr="007C16CB">
              <w:rPr>
                <w:rFonts w:ascii="Times New Roman" w:hAnsi="Times New Roman"/>
                <w:sz w:val="22"/>
                <w:szCs w:val="22"/>
                <w:lang w:val="sr-Cyrl-RS"/>
              </w:rPr>
              <w:t>200</w:t>
            </w:r>
          </w:p>
        </w:tc>
      </w:tr>
      <w:tr w:rsidR="007B45B8" w:rsidRPr="00421286" w14:paraId="47C5F497" w14:textId="77777777" w:rsidTr="008B5993">
        <w:trPr>
          <w:trHeight w:val="49"/>
        </w:trPr>
        <w:tc>
          <w:tcPr>
            <w:tcW w:w="737" w:type="dxa"/>
            <w:vAlign w:val="center"/>
          </w:tcPr>
          <w:p w14:paraId="4E6AD422" w14:textId="11A36549" w:rsidR="007C16CB" w:rsidRPr="007B45B8" w:rsidRDefault="00217194" w:rsidP="007B45B8">
            <w:pPr>
              <w:jc w:val="center"/>
              <w:rPr>
                <w:rFonts w:ascii="Times New Roman" w:hAnsi="Times New Roman"/>
                <w:bCs/>
                <w:sz w:val="22"/>
                <w:szCs w:val="22"/>
              </w:rPr>
            </w:pPr>
            <w:r>
              <w:rPr>
                <w:rFonts w:ascii="Times New Roman" w:hAnsi="Times New Roman"/>
                <w:bCs/>
                <w:sz w:val="22"/>
                <w:szCs w:val="22"/>
              </w:rPr>
              <w:t>2</w:t>
            </w:r>
            <w:r w:rsidR="00FD22F4">
              <w:rPr>
                <w:rFonts w:ascii="Times New Roman" w:hAnsi="Times New Roman"/>
                <w:bCs/>
                <w:sz w:val="22"/>
                <w:szCs w:val="22"/>
              </w:rPr>
              <w:t>.</w:t>
            </w:r>
          </w:p>
        </w:tc>
        <w:tc>
          <w:tcPr>
            <w:tcW w:w="2098" w:type="dxa"/>
            <w:vAlign w:val="center"/>
          </w:tcPr>
          <w:p w14:paraId="73590A32" w14:textId="4EB923C9" w:rsidR="007C16CB" w:rsidRPr="007B45B8" w:rsidRDefault="007C16CB" w:rsidP="007B45B8">
            <w:pPr>
              <w:jc w:val="center"/>
              <w:rPr>
                <w:rFonts w:ascii="Times New Roman" w:hAnsi="Times New Roman"/>
                <w:b/>
                <w:sz w:val="22"/>
                <w:szCs w:val="22"/>
              </w:rPr>
            </w:pPr>
            <w:r w:rsidRPr="007B45B8">
              <w:rPr>
                <w:rFonts w:ascii="Times New Roman" w:hAnsi="Times New Roman"/>
                <w:b/>
                <w:sz w:val="22"/>
                <w:szCs w:val="22"/>
              </w:rPr>
              <w:t>PLMA</w:t>
            </w:r>
          </w:p>
        </w:tc>
        <w:tc>
          <w:tcPr>
            <w:tcW w:w="1377" w:type="dxa"/>
            <w:vAlign w:val="center"/>
          </w:tcPr>
          <w:p w14:paraId="39E904F1" w14:textId="09F59D4C" w:rsidR="007C16CB" w:rsidRPr="007C16CB" w:rsidRDefault="007C16CB" w:rsidP="007B45B8">
            <w:pPr>
              <w:jc w:val="center"/>
              <w:rPr>
                <w:rFonts w:ascii="Times New Roman" w:hAnsi="Times New Roman"/>
                <w:bCs/>
                <w:sz w:val="22"/>
                <w:szCs w:val="22"/>
                <w:lang w:val="sr-Cyrl-RS"/>
              </w:rPr>
            </w:pPr>
            <w:proofErr w:type="spellStart"/>
            <w:r w:rsidRPr="007C16CB">
              <w:rPr>
                <w:rFonts w:ascii="Times New Roman" w:hAnsi="Times New Roman"/>
                <w:sz w:val="22"/>
                <w:szCs w:val="22"/>
              </w:rPr>
              <w:t>Амстердам</w:t>
            </w:r>
            <w:proofErr w:type="spellEnd"/>
            <w:r w:rsidRPr="007C16CB">
              <w:rPr>
                <w:rFonts w:ascii="Times New Roman" w:hAnsi="Times New Roman"/>
                <w:sz w:val="22"/>
                <w:szCs w:val="22"/>
              </w:rPr>
              <w:t xml:space="preserve">, </w:t>
            </w:r>
            <w:proofErr w:type="spellStart"/>
            <w:r w:rsidRPr="007C16CB">
              <w:rPr>
                <w:rFonts w:ascii="Times New Roman" w:hAnsi="Times New Roman"/>
                <w:sz w:val="22"/>
                <w:szCs w:val="22"/>
              </w:rPr>
              <w:t>Холандија</w:t>
            </w:r>
            <w:proofErr w:type="spellEnd"/>
          </w:p>
        </w:tc>
        <w:tc>
          <w:tcPr>
            <w:tcW w:w="1587" w:type="dxa"/>
            <w:vAlign w:val="center"/>
          </w:tcPr>
          <w:p w14:paraId="3B6F773B" w14:textId="359ECA50" w:rsidR="007C16CB" w:rsidRPr="007C16CB" w:rsidRDefault="00FF0233" w:rsidP="00FF0233">
            <w:pPr>
              <w:jc w:val="center"/>
              <w:rPr>
                <w:rFonts w:ascii="Times New Roman" w:hAnsi="Times New Roman"/>
                <w:bCs/>
                <w:sz w:val="22"/>
                <w:szCs w:val="22"/>
                <w:lang w:val="sr-Cyrl-RS"/>
              </w:rPr>
            </w:pPr>
            <w:r>
              <w:rPr>
                <w:rFonts w:ascii="Times New Roman" w:eastAsia="Calibri" w:hAnsi="Times New Roman"/>
                <w:sz w:val="22"/>
                <w:szCs w:val="22"/>
                <w:lang w:val="sr-Cyrl-RS"/>
              </w:rPr>
              <w:t>18</w:t>
            </w:r>
            <w:r w:rsidR="007C16CB" w:rsidRPr="007C16CB">
              <w:rPr>
                <w:rFonts w:ascii="Times New Roman" w:eastAsia="Calibri" w:hAnsi="Times New Roman"/>
                <w:sz w:val="22"/>
                <w:szCs w:val="22"/>
                <w:lang w:val="sr-Cyrl-RS"/>
              </w:rPr>
              <w:t>-</w:t>
            </w:r>
            <w:r>
              <w:rPr>
                <w:rFonts w:ascii="Times New Roman" w:eastAsia="Calibri" w:hAnsi="Times New Roman"/>
                <w:sz w:val="22"/>
                <w:szCs w:val="22"/>
                <w:lang w:val="sr-Cyrl-RS"/>
              </w:rPr>
              <w:t>19</w:t>
            </w:r>
            <w:r w:rsidR="007C16CB" w:rsidRPr="007C16CB">
              <w:rPr>
                <w:rFonts w:ascii="Times New Roman" w:eastAsia="Calibri" w:hAnsi="Times New Roman"/>
                <w:sz w:val="22"/>
                <w:szCs w:val="22"/>
                <w:lang w:val="sr-Cyrl-RS"/>
              </w:rPr>
              <w:t>.05.202</w:t>
            </w:r>
            <w:r>
              <w:rPr>
                <w:rFonts w:ascii="Times New Roman" w:eastAsia="Calibri" w:hAnsi="Times New Roman"/>
                <w:sz w:val="22"/>
                <w:szCs w:val="22"/>
                <w:lang w:val="sr-Cyrl-RS"/>
              </w:rPr>
              <w:t>1</w:t>
            </w:r>
            <w:r w:rsidR="007C16CB" w:rsidRPr="007C16CB">
              <w:rPr>
                <w:rFonts w:ascii="Times New Roman" w:eastAsia="Calibri" w:hAnsi="Times New Roman"/>
                <w:sz w:val="22"/>
                <w:szCs w:val="22"/>
                <w:lang w:val="sr-Cyrl-RS"/>
              </w:rPr>
              <w:t>.</w:t>
            </w:r>
          </w:p>
        </w:tc>
        <w:tc>
          <w:tcPr>
            <w:tcW w:w="1757" w:type="dxa"/>
            <w:vAlign w:val="center"/>
          </w:tcPr>
          <w:p w14:paraId="3E3DD891" w14:textId="3508074A" w:rsidR="007C16CB" w:rsidRPr="007C16CB" w:rsidRDefault="007C16CB" w:rsidP="007B45B8">
            <w:pPr>
              <w:jc w:val="center"/>
              <w:rPr>
                <w:rFonts w:ascii="Times New Roman" w:hAnsi="Times New Roman"/>
                <w:bCs/>
                <w:sz w:val="22"/>
                <w:szCs w:val="22"/>
                <w:lang w:val="sr-Cyrl-RS"/>
              </w:rPr>
            </w:pPr>
            <w:r>
              <w:rPr>
                <w:rFonts w:ascii="Times New Roman" w:hAnsi="Times New Roman"/>
                <w:sz w:val="22"/>
                <w:szCs w:val="22"/>
                <w:lang w:val="sr-Cyrl-RS"/>
              </w:rPr>
              <w:t>С</w:t>
            </w:r>
            <w:proofErr w:type="spellStart"/>
            <w:r w:rsidRPr="007C16CB">
              <w:rPr>
                <w:rFonts w:ascii="Times New Roman" w:hAnsi="Times New Roman"/>
                <w:sz w:val="22"/>
                <w:szCs w:val="22"/>
              </w:rPr>
              <w:t>ајам</w:t>
            </w:r>
            <w:proofErr w:type="spellEnd"/>
            <w:r w:rsidRPr="007C16CB">
              <w:rPr>
                <w:rFonts w:ascii="Times New Roman" w:hAnsi="Times New Roman"/>
                <w:sz w:val="22"/>
                <w:szCs w:val="22"/>
              </w:rPr>
              <w:t xml:space="preserve"> </w:t>
            </w:r>
            <w:proofErr w:type="spellStart"/>
            <w:r w:rsidRPr="007C16CB">
              <w:rPr>
                <w:rFonts w:ascii="Times New Roman" w:hAnsi="Times New Roman"/>
                <w:sz w:val="22"/>
                <w:szCs w:val="22"/>
              </w:rPr>
              <w:t>робних</w:t>
            </w:r>
            <w:proofErr w:type="spellEnd"/>
            <w:r w:rsidRPr="007C16CB">
              <w:rPr>
                <w:rFonts w:ascii="Times New Roman" w:hAnsi="Times New Roman"/>
                <w:sz w:val="22"/>
                <w:szCs w:val="22"/>
              </w:rPr>
              <w:t xml:space="preserve"> </w:t>
            </w:r>
            <w:proofErr w:type="spellStart"/>
            <w:r w:rsidRPr="007C16CB">
              <w:rPr>
                <w:rFonts w:ascii="Times New Roman" w:hAnsi="Times New Roman"/>
                <w:sz w:val="22"/>
                <w:szCs w:val="22"/>
              </w:rPr>
              <w:t>марки</w:t>
            </w:r>
            <w:proofErr w:type="spellEnd"/>
            <w:r w:rsidRPr="007C16CB">
              <w:rPr>
                <w:rFonts w:ascii="Times New Roman" w:hAnsi="Times New Roman"/>
                <w:sz w:val="22"/>
                <w:szCs w:val="22"/>
              </w:rPr>
              <w:t xml:space="preserve"> - PL</w:t>
            </w:r>
          </w:p>
        </w:tc>
        <w:tc>
          <w:tcPr>
            <w:tcW w:w="1814" w:type="dxa"/>
            <w:vAlign w:val="center"/>
          </w:tcPr>
          <w:p w14:paraId="187BDE84" w14:textId="7E88EF1D" w:rsidR="004A110F" w:rsidRPr="001A4763" w:rsidRDefault="004A110F" w:rsidP="004A110F">
            <w:pPr>
              <w:jc w:val="center"/>
              <w:rPr>
                <w:rFonts w:ascii="Times New Roman" w:hAnsi="Times New Roman"/>
                <w:sz w:val="22"/>
                <w:szCs w:val="22"/>
                <w:lang w:val="en-GB"/>
              </w:rPr>
            </w:pPr>
            <w:r w:rsidRPr="001A4763">
              <w:rPr>
                <w:rFonts w:ascii="Times New Roman" w:hAnsi="Times New Roman"/>
                <w:sz w:val="22"/>
                <w:szCs w:val="22"/>
                <w:lang w:val="sr-Cyrl-RS"/>
              </w:rPr>
              <w:t xml:space="preserve">3 </w:t>
            </w:r>
            <w:proofErr w:type="spellStart"/>
            <w:r w:rsidRPr="001A4763">
              <w:rPr>
                <w:rFonts w:ascii="Times New Roman" w:hAnsi="Times New Roman"/>
                <w:sz w:val="22"/>
                <w:szCs w:val="22"/>
                <w:lang w:val="en-GB"/>
              </w:rPr>
              <w:t>штанда</w:t>
            </w:r>
            <w:proofErr w:type="spellEnd"/>
          </w:p>
          <w:p w14:paraId="52E4B2A1" w14:textId="77777777" w:rsidR="007C16CB" w:rsidRDefault="004A110F" w:rsidP="004A110F">
            <w:pPr>
              <w:jc w:val="center"/>
              <w:rPr>
                <w:rFonts w:ascii="Times New Roman" w:hAnsi="Times New Roman"/>
                <w:sz w:val="22"/>
                <w:szCs w:val="22"/>
                <w:lang w:val="sr-Cyrl-RS"/>
              </w:rPr>
            </w:pPr>
            <w:r w:rsidRPr="001A4763">
              <w:rPr>
                <w:rFonts w:ascii="Times New Roman" w:hAnsi="Times New Roman"/>
                <w:sz w:val="22"/>
                <w:szCs w:val="22"/>
                <w:lang w:val="sr-Cyrl-RS"/>
              </w:rPr>
              <w:t xml:space="preserve">укупна оквирна квадратура </w:t>
            </w:r>
            <w:r w:rsidR="007C16CB" w:rsidRPr="001A4763">
              <w:rPr>
                <w:rFonts w:ascii="Times New Roman" w:hAnsi="Times New Roman"/>
                <w:sz w:val="22"/>
                <w:szCs w:val="22"/>
                <w:lang w:val="sr-Cyrl-RS"/>
              </w:rPr>
              <w:t>300</w:t>
            </w:r>
          </w:p>
          <w:p w14:paraId="65AA0D1D" w14:textId="7AA624F5" w:rsidR="0075399E" w:rsidRPr="007C16CB" w:rsidRDefault="0075399E" w:rsidP="004A110F">
            <w:pPr>
              <w:jc w:val="center"/>
              <w:rPr>
                <w:rFonts w:ascii="Times New Roman" w:hAnsi="Times New Roman"/>
                <w:bCs/>
                <w:sz w:val="22"/>
                <w:szCs w:val="22"/>
                <w:lang w:val="sr-Cyrl-RS"/>
              </w:rPr>
            </w:pPr>
          </w:p>
        </w:tc>
      </w:tr>
      <w:tr w:rsidR="007B45B8" w:rsidRPr="00421286" w14:paraId="16D4A4B6" w14:textId="77777777" w:rsidTr="008B5993">
        <w:trPr>
          <w:trHeight w:val="49"/>
        </w:trPr>
        <w:tc>
          <w:tcPr>
            <w:tcW w:w="737" w:type="dxa"/>
            <w:vAlign w:val="center"/>
          </w:tcPr>
          <w:p w14:paraId="33D88E4E" w14:textId="214F167E" w:rsidR="007C16CB" w:rsidRPr="001A4763" w:rsidRDefault="00217194" w:rsidP="007B45B8">
            <w:pPr>
              <w:jc w:val="center"/>
              <w:rPr>
                <w:rFonts w:ascii="Times New Roman" w:hAnsi="Times New Roman"/>
                <w:bCs/>
                <w:sz w:val="22"/>
                <w:szCs w:val="22"/>
                <w:lang w:val="en-GB"/>
              </w:rPr>
            </w:pPr>
            <w:r>
              <w:rPr>
                <w:rFonts w:ascii="Times New Roman" w:hAnsi="Times New Roman"/>
                <w:bCs/>
                <w:sz w:val="22"/>
                <w:szCs w:val="22"/>
                <w:lang w:val="en-GB"/>
              </w:rPr>
              <w:t>3</w:t>
            </w:r>
            <w:r w:rsidR="00FD22F4">
              <w:rPr>
                <w:rFonts w:ascii="Times New Roman" w:hAnsi="Times New Roman"/>
                <w:bCs/>
                <w:sz w:val="22"/>
                <w:szCs w:val="22"/>
                <w:lang w:val="en-GB"/>
              </w:rPr>
              <w:t>.</w:t>
            </w:r>
          </w:p>
        </w:tc>
        <w:tc>
          <w:tcPr>
            <w:tcW w:w="2098" w:type="dxa"/>
            <w:vAlign w:val="center"/>
          </w:tcPr>
          <w:p w14:paraId="15D82426" w14:textId="464A61C3" w:rsidR="007C16CB" w:rsidRPr="007B45B8" w:rsidRDefault="007B45B8" w:rsidP="007B45B8">
            <w:pPr>
              <w:jc w:val="center"/>
              <w:rPr>
                <w:rFonts w:ascii="Times New Roman" w:hAnsi="Times New Roman"/>
                <w:b/>
                <w:sz w:val="22"/>
                <w:szCs w:val="22"/>
                <w:lang w:val="en-GB"/>
              </w:rPr>
            </w:pPr>
            <w:r w:rsidRPr="007B45B8">
              <w:rPr>
                <w:rFonts w:ascii="Times New Roman" w:hAnsi="Times New Roman"/>
                <w:b/>
                <w:sz w:val="22"/>
                <w:szCs w:val="22"/>
                <w:lang w:val="en-GB"/>
              </w:rPr>
              <w:t>Automechanika</w:t>
            </w:r>
          </w:p>
        </w:tc>
        <w:tc>
          <w:tcPr>
            <w:tcW w:w="1377" w:type="dxa"/>
            <w:vAlign w:val="center"/>
          </w:tcPr>
          <w:p w14:paraId="1FEF892B" w14:textId="0F3DA666" w:rsidR="007C16CB" w:rsidRPr="00A93593" w:rsidRDefault="00EB6B05" w:rsidP="007B45B8">
            <w:pPr>
              <w:jc w:val="center"/>
              <w:rPr>
                <w:rFonts w:ascii="Times New Roman" w:hAnsi="Times New Roman"/>
                <w:sz w:val="22"/>
                <w:szCs w:val="22"/>
              </w:rPr>
            </w:pPr>
            <w:r w:rsidRPr="00A93593">
              <w:rPr>
                <w:rFonts w:ascii="Times New Roman" w:hAnsi="Times New Roman"/>
                <w:sz w:val="22"/>
                <w:szCs w:val="22"/>
                <w:lang w:val="sr-Cyrl-RS"/>
              </w:rPr>
              <w:t>Франкфурт, Немачка</w:t>
            </w:r>
          </w:p>
        </w:tc>
        <w:tc>
          <w:tcPr>
            <w:tcW w:w="1587" w:type="dxa"/>
            <w:vAlign w:val="center"/>
          </w:tcPr>
          <w:p w14:paraId="436DF569" w14:textId="1B69590A" w:rsidR="007C16CB" w:rsidRPr="00A93593" w:rsidRDefault="00EB6B05" w:rsidP="007B45B8">
            <w:pPr>
              <w:jc w:val="center"/>
              <w:rPr>
                <w:rFonts w:ascii="Times New Roman" w:eastAsia="Calibri" w:hAnsi="Times New Roman"/>
                <w:sz w:val="22"/>
                <w:szCs w:val="22"/>
                <w:lang w:val="sr-Cyrl-RS"/>
              </w:rPr>
            </w:pPr>
            <w:r w:rsidRPr="00A93593">
              <w:rPr>
                <w:rFonts w:ascii="Times New Roman" w:eastAsia="Calibri" w:hAnsi="Times New Roman"/>
                <w:sz w:val="22"/>
                <w:szCs w:val="22"/>
                <w:lang w:val="en-GB"/>
              </w:rPr>
              <w:t>14-18.09.</w:t>
            </w:r>
            <w:r w:rsidRPr="00A93593">
              <w:rPr>
                <w:rFonts w:ascii="Times New Roman" w:eastAsia="Calibri" w:hAnsi="Times New Roman"/>
                <w:sz w:val="22"/>
                <w:szCs w:val="22"/>
                <w:lang w:val="sr-Cyrl-RS"/>
              </w:rPr>
              <w:t>2021.</w:t>
            </w:r>
          </w:p>
        </w:tc>
        <w:tc>
          <w:tcPr>
            <w:tcW w:w="1757" w:type="dxa"/>
            <w:vAlign w:val="center"/>
          </w:tcPr>
          <w:p w14:paraId="6C6C9F39" w14:textId="1CA8EDCD" w:rsidR="007C16CB" w:rsidRPr="00A93593" w:rsidRDefault="00EB6B05" w:rsidP="007B45B8">
            <w:pPr>
              <w:jc w:val="center"/>
              <w:rPr>
                <w:rFonts w:ascii="Times New Roman" w:hAnsi="Times New Roman"/>
                <w:sz w:val="22"/>
                <w:szCs w:val="22"/>
                <w:lang w:val="sr-Cyrl-RS"/>
              </w:rPr>
            </w:pPr>
            <w:r w:rsidRPr="00A93593">
              <w:rPr>
                <w:rFonts w:ascii="Times New Roman" w:hAnsi="Times New Roman"/>
                <w:sz w:val="22"/>
                <w:szCs w:val="22"/>
                <w:lang w:val="sr-Cyrl-RS"/>
              </w:rPr>
              <w:t>Аутомобилска индустрија</w:t>
            </w:r>
          </w:p>
        </w:tc>
        <w:tc>
          <w:tcPr>
            <w:tcW w:w="1814" w:type="dxa"/>
            <w:vAlign w:val="center"/>
          </w:tcPr>
          <w:p w14:paraId="1E2544FF" w14:textId="1710A492" w:rsidR="007C16CB" w:rsidRPr="00A93593" w:rsidRDefault="00EB6B05" w:rsidP="007B45B8">
            <w:pPr>
              <w:jc w:val="center"/>
              <w:rPr>
                <w:rFonts w:ascii="Times New Roman" w:hAnsi="Times New Roman"/>
                <w:sz w:val="22"/>
                <w:szCs w:val="22"/>
                <w:lang w:val="sr-Cyrl-RS"/>
              </w:rPr>
            </w:pPr>
            <w:r w:rsidRPr="00A93593">
              <w:rPr>
                <w:rFonts w:ascii="Times New Roman" w:hAnsi="Times New Roman"/>
                <w:sz w:val="22"/>
                <w:szCs w:val="22"/>
                <w:lang w:val="en-GB"/>
              </w:rPr>
              <w:t>1</w:t>
            </w:r>
            <w:r w:rsidRPr="00A93593">
              <w:rPr>
                <w:rFonts w:ascii="Times New Roman" w:hAnsi="Times New Roman"/>
                <w:sz w:val="22"/>
                <w:szCs w:val="22"/>
                <w:lang w:val="sr-Cyrl-RS"/>
              </w:rPr>
              <w:t>2</w:t>
            </w:r>
            <w:r w:rsidRPr="00A93593">
              <w:rPr>
                <w:rFonts w:ascii="Times New Roman" w:hAnsi="Times New Roman"/>
                <w:sz w:val="22"/>
                <w:szCs w:val="22"/>
                <w:lang w:val="en-GB"/>
              </w:rPr>
              <w:t>0</w:t>
            </w:r>
          </w:p>
        </w:tc>
      </w:tr>
      <w:tr w:rsidR="007B45B8" w:rsidRPr="00421286" w14:paraId="1E5ABD5F" w14:textId="77777777" w:rsidTr="008B5993">
        <w:trPr>
          <w:trHeight w:val="49"/>
        </w:trPr>
        <w:tc>
          <w:tcPr>
            <w:tcW w:w="737" w:type="dxa"/>
            <w:vAlign w:val="center"/>
          </w:tcPr>
          <w:p w14:paraId="5DB06163" w14:textId="3476710B" w:rsidR="007C16CB" w:rsidRPr="001A4763" w:rsidRDefault="00217194" w:rsidP="007B45B8">
            <w:pPr>
              <w:jc w:val="center"/>
              <w:rPr>
                <w:rFonts w:ascii="Times New Roman" w:hAnsi="Times New Roman"/>
                <w:bCs/>
                <w:sz w:val="22"/>
                <w:szCs w:val="22"/>
                <w:lang w:val="en-GB"/>
              </w:rPr>
            </w:pPr>
            <w:r>
              <w:rPr>
                <w:rFonts w:ascii="Times New Roman" w:hAnsi="Times New Roman"/>
                <w:bCs/>
                <w:sz w:val="22"/>
                <w:szCs w:val="22"/>
                <w:lang w:val="en-GB"/>
              </w:rPr>
              <w:t>4</w:t>
            </w:r>
            <w:r w:rsidR="00FD22F4">
              <w:rPr>
                <w:rFonts w:ascii="Times New Roman" w:hAnsi="Times New Roman"/>
                <w:bCs/>
                <w:sz w:val="22"/>
                <w:szCs w:val="22"/>
                <w:lang w:val="en-GB"/>
              </w:rPr>
              <w:t>.</w:t>
            </w:r>
          </w:p>
        </w:tc>
        <w:tc>
          <w:tcPr>
            <w:tcW w:w="2098" w:type="dxa"/>
            <w:vAlign w:val="center"/>
          </w:tcPr>
          <w:p w14:paraId="5294EDC7" w14:textId="76240233" w:rsidR="007C16CB" w:rsidRPr="007B45B8" w:rsidRDefault="00EB6B05" w:rsidP="007B45B8">
            <w:pPr>
              <w:jc w:val="center"/>
              <w:rPr>
                <w:rFonts w:ascii="Times New Roman" w:hAnsi="Times New Roman"/>
                <w:b/>
                <w:sz w:val="22"/>
                <w:szCs w:val="22"/>
                <w:lang w:val="sr-Cyrl-RS"/>
              </w:rPr>
            </w:pPr>
            <w:r w:rsidRPr="007B45B8">
              <w:rPr>
                <w:rFonts w:ascii="Times New Roman" w:hAnsi="Times New Roman"/>
                <w:b/>
                <w:sz w:val="22"/>
                <w:szCs w:val="22"/>
              </w:rPr>
              <w:t>ANUGA</w:t>
            </w:r>
          </w:p>
        </w:tc>
        <w:tc>
          <w:tcPr>
            <w:tcW w:w="1377" w:type="dxa"/>
            <w:vAlign w:val="center"/>
          </w:tcPr>
          <w:p w14:paraId="3672CAD4" w14:textId="17102E19" w:rsidR="007C16CB" w:rsidRPr="00A93593" w:rsidRDefault="00EB6B05" w:rsidP="007B45B8">
            <w:pPr>
              <w:jc w:val="center"/>
              <w:rPr>
                <w:rFonts w:ascii="Times New Roman" w:hAnsi="Times New Roman"/>
                <w:sz w:val="22"/>
                <w:szCs w:val="22"/>
              </w:rPr>
            </w:pPr>
            <w:r w:rsidRPr="00A93593">
              <w:rPr>
                <w:rFonts w:ascii="Times New Roman" w:hAnsi="Times New Roman"/>
                <w:sz w:val="22"/>
                <w:szCs w:val="22"/>
                <w:lang w:val="sr-Cyrl-RS"/>
              </w:rPr>
              <w:t>Келн, Немачка</w:t>
            </w:r>
          </w:p>
        </w:tc>
        <w:tc>
          <w:tcPr>
            <w:tcW w:w="1587" w:type="dxa"/>
            <w:vAlign w:val="center"/>
          </w:tcPr>
          <w:p w14:paraId="6CDBF131" w14:textId="70DBB5BD" w:rsidR="007C16CB" w:rsidRPr="00A93593" w:rsidRDefault="00EB6B05" w:rsidP="007B45B8">
            <w:pPr>
              <w:jc w:val="center"/>
              <w:rPr>
                <w:rFonts w:ascii="Times New Roman" w:eastAsia="Calibri" w:hAnsi="Times New Roman"/>
                <w:sz w:val="22"/>
                <w:szCs w:val="22"/>
                <w:lang w:val="sr-Cyrl-RS"/>
              </w:rPr>
            </w:pPr>
            <w:r w:rsidRPr="00A93593">
              <w:rPr>
                <w:rFonts w:ascii="Times New Roman" w:eastAsia="Calibri" w:hAnsi="Times New Roman"/>
                <w:sz w:val="22"/>
                <w:szCs w:val="22"/>
                <w:lang w:val="en-GB"/>
              </w:rPr>
              <w:t>09-13.10.2021.</w:t>
            </w:r>
          </w:p>
        </w:tc>
        <w:tc>
          <w:tcPr>
            <w:tcW w:w="1757" w:type="dxa"/>
            <w:vAlign w:val="center"/>
          </w:tcPr>
          <w:p w14:paraId="4CC0DE42" w14:textId="75C0A1A7" w:rsidR="007C16CB" w:rsidRPr="00A93593" w:rsidRDefault="00EB6B05" w:rsidP="007B45B8">
            <w:pPr>
              <w:jc w:val="center"/>
              <w:rPr>
                <w:rFonts w:ascii="Times New Roman" w:hAnsi="Times New Roman"/>
                <w:sz w:val="22"/>
                <w:szCs w:val="22"/>
                <w:lang w:val="sr-Cyrl-RS"/>
              </w:rPr>
            </w:pPr>
            <w:r w:rsidRPr="00A93593">
              <w:rPr>
                <w:rFonts w:ascii="Times New Roman" w:hAnsi="Times New Roman"/>
                <w:sz w:val="22"/>
                <w:szCs w:val="22"/>
                <w:lang w:val="sr-Cyrl-RS"/>
              </w:rPr>
              <w:t>Прехрамбена индустрија</w:t>
            </w:r>
          </w:p>
        </w:tc>
        <w:tc>
          <w:tcPr>
            <w:tcW w:w="1814" w:type="dxa"/>
            <w:vAlign w:val="center"/>
          </w:tcPr>
          <w:p w14:paraId="664A2D02" w14:textId="77777777" w:rsidR="004A110F" w:rsidRPr="007C16CB" w:rsidRDefault="004A110F" w:rsidP="004A110F">
            <w:pPr>
              <w:jc w:val="center"/>
              <w:rPr>
                <w:rFonts w:ascii="Times New Roman" w:hAnsi="Times New Roman"/>
                <w:sz w:val="22"/>
                <w:szCs w:val="22"/>
                <w:lang w:val="en-GB"/>
              </w:rPr>
            </w:pPr>
            <w:r w:rsidRPr="007C16CB">
              <w:rPr>
                <w:rFonts w:ascii="Times New Roman" w:hAnsi="Times New Roman"/>
                <w:sz w:val="22"/>
                <w:szCs w:val="22"/>
                <w:lang w:val="en-GB"/>
              </w:rPr>
              <w:t xml:space="preserve">2 </w:t>
            </w:r>
            <w:proofErr w:type="spellStart"/>
            <w:r w:rsidRPr="007C16CB">
              <w:rPr>
                <w:rFonts w:ascii="Times New Roman" w:hAnsi="Times New Roman"/>
                <w:sz w:val="22"/>
                <w:szCs w:val="22"/>
                <w:lang w:val="en-GB"/>
              </w:rPr>
              <w:t>штанда</w:t>
            </w:r>
            <w:proofErr w:type="spellEnd"/>
          </w:p>
          <w:p w14:paraId="1E1B74C0" w14:textId="46ADA122" w:rsidR="007C16CB" w:rsidRPr="00A93593" w:rsidRDefault="004A110F" w:rsidP="004A110F">
            <w:pPr>
              <w:jc w:val="center"/>
              <w:rPr>
                <w:rFonts w:ascii="Times New Roman" w:hAnsi="Times New Roman"/>
                <w:sz w:val="22"/>
                <w:szCs w:val="22"/>
                <w:lang w:val="sr-Cyrl-RS"/>
              </w:rPr>
            </w:pPr>
            <w:r w:rsidRPr="007C16CB">
              <w:rPr>
                <w:rFonts w:ascii="Times New Roman" w:hAnsi="Times New Roman"/>
                <w:sz w:val="22"/>
                <w:szCs w:val="22"/>
                <w:lang w:val="sr-Cyrl-RS"/>
              </w:rPr>
              <w:t xml:space="preserve">укупна оквирна квадратура </w:t>
            </w:r>
            <w:r w:rsidR="00EB6B05" w:rsidRPr="00A93593">
              <w:rPr>
                <w:rFonts w:ascii="Times New Roman" w:hAnsi="Times New Roman"/>
                <w:sz w:val="22"/>
                <w:szCs w:val="22"/>
                <w:lang w:val="sr-Cyrl-RS"/>
              </w:rPr>
              <w:t>200-250</w:t>
            </w:r>
          </w:p>
        </w:tc>
      </w:tr>
      <w:tr w:rsidR="007B45B8" w:rsidRPr="00421286" w14:paraId="2C6CE651" w14:textId="77777777" w:rsidTr="008B5993">
        <w:trPr>
          <w:trHeight w:val="49"/>
        </w:trPr>
        <w:tc>
          <w:tcPr>
            <w:tcW w:w="737" w:type="dxa"/>
            <w:vAlign w:val="center"/>
          </w:tcPr>
          <w:p w14:paraId="7E28C152" w14:textId="03A90E1B" w:rsidR="007C16CB" w:rsidRPr="001A4763" w:rsidRDefault="00217194" w:rsidP="007B45B8">
            <w:pPr>
              <w:jc w:val="center"/>
              <w:rPr>
                <w:rFonts w:ascii="Times New Roman" w:hAnsi="Times New Roman"/>
                <w:bCs/>
                <w:sz w:val="22"/>
                <w:szCs w:val="22"/>
                <w:lang w:val="en-GB"/>
              </w:rPr>
            </w:pPr>
            <w:r>
              <w:rPr>
                <w:rFonts w:ascii="Times New Roman" w:hAnsi="Times New Roman"/>
                <w:bCs/>
                <w:sz w:val="22"/>
                <w:szCs w:val="22"/>
                <w:lang w:val="en-GB"/>
              </w:rPr>
              <w:t>5</w:t>
            </w:r>
            <w:r w:rsidR="00FD22F4">
              <w:rPr>
                <w:rFonts w:ascii="Times New Roman" w:hAnsi="Times New Roman"/>
                <w:bCs/>
                <w:sz w:val="22"/>
                <w:szCs w:val="22"/>
                <w:lang w:val="en-GB"/>
              </w:rPr>
              <w:t>.</w:t>
            </w:r>
          </w:p>
        </w:tc>
        <w:tc>
          <w:tcPr>
            <w:tcW w:w="2098" w:type="dxa"/>
            <w:vAlign w:val="center"/>
          </w:tcPr>
          <w:p w14:paraId="7C8D6CFB" w14:textId="078ECC5F" w:rsidR="007C16CB" w:rsidRPr="007B45B8" w:rsidRDefault="00EB6B05" w:rsidP="007B45B8">
            <w:pPr>
              <w:jc w:val="center"/>
              <w:rPr>
                <w:rFonts w:ascii="Times New Roman" w:hAnsi="Times New Roman"/>
                <w:b/>
                <w:sz w:val="22"/>
                <w:szCs w:val="22"/>
              </w:rPr>
            </w:pPr>
            <w:r w:rsidRPr="007B45B8">
              <w:rPr>
                <w:rFonts w:ascii="Times New Roman" w:hAnsi="Times New Roman"/>
                <w:b/>
                <w:sz w:val="22"/>
                <w:szCs w:val="22"/>
              </w:rPr>
              <w:t>China International Import Expo</w:t>
            </w:r>
            <w:r w:rsidR="007B45B8" w:rsidRPr="007B45B8">
              <w:rPr>
                <w:rFonts w:ascii="Times New Roman" w:hAnsi="Times New Roman"/>
                <w:b/>
                <w:sz w:val="22"/>
                <w:szCs w:val="22"/>
              </w:rPr>
              <w:t xml:space="preserve"> </w:t>
            </w:r>
            <w:r w:rsidR="00FA178F">
              <w:rPr>
                <w:rFonts w:ascii="Times New Roman" w:hAnsi="Times New Roman"/>
                <w:b/>
                <w:sz w:val="22"/>
                <w:szCs w:val="22"/>
              </w:rPr>
              <w:t>–</w:t>
            </w:r>
            <w:r w:rsidRPr="007B45B8">
              <w:rPr>
                <w:rFonts w:ascii="Times New Roman" w:hAnsi="Times New Roman"/>
                <w:b/>
                <w:sz w:val="22"/>
                <w:szCs w:val="22"/>
              </w:rPr>
              <w:t xml:space="preserve"> CIIE</w:t>
            </w:r>
          </w:p>
        </w:tc>
        <w:tc>
          <w:tcPr>
            <w:tcW w:w="1377" w:type="dxa"/>
            <w:vAlign w:val="center"/>
          </w:tcPr>
          <w:p w14:paraId="589AE5AC" w14:textId="5C22F186" w:rsidR="007C16CB" w:rsidRPr="00A93593" w:rsidRDefault="00EB6B05" w:rsidP="007B45B8">
            <w:pPr>
              <w:jc w:val="center"/>
              <w:rPr>
                <w:rFonts w:ascii="Times New Roman" w:hAnsi="Times New Roman"/>
                <w:sz w:val="22"/>
                <w:szCs w:val="22"/>
              </w:rPr>
            </w:pPr>
            <w:r w:rsidRPr="00A93593">
              <w:rPr>
                <w:rFonts w:ascii="Times New Roman" w:hAnsi="Times New Roman"/>
                <w:sz w:val="22"/>
                <w:szCs w:val="22"/>
                <w:lang w:val="sr-Cyrl-RS"/>
              </w:rPr>
              <w:t>Шангај, Кина</w:t>
            </w:r>
          </w:p>
        </w:tc>
        <w:tc>
          <w:tcPr>
            <w:tcW w:w="1587" w:type="dxa"/>
            <w:vAlign w:val="center"/>
          </w:tcPr>
          <w:p w14:paraId="4969E780" w14:textId="073809B1" w:rsidR="007C16CB" w:rsidRPr="00A93593" w:rsidRDefault="00D3530D" w:rsidP="007B45B8">
            <w:pPr>
              <w:jc w:val="center"/>
              <w:rPr>
                <w:rFonts w:ascii="Times New Roman" w:eastAsia="Calibri" w:hAnsi="Times New Roman"/>
                <w:sz w:val="22"/>
                <w:szCs w:val="22"/>
                <w:lang w:val="sr-Cyrl-RS"/>
              </w:rPr>
            </w:pPr>
            <w:r>
              <w:rPr>
                <w:rFonts w:ascii="Times New Roman" w:eastAsia="Calibri" w:hAnsi="Times New Roman"/>
                <w:sz w:val="22"/>
                <w:szCs w:val="22"/>
                <w:lang w:val="sr-Cyrl-RS"/>
              </w:rPr>
              <w:t>н</w:t>
            </w:r>
            <w:r w:rsidR="00EB6B05" w:rsidRPr="00A93593">
              <w:rPr>
                <w:rFonts w:ascii="Times New Roman" w:eastAsia="Calibri" w:hAnsi="Times New Roman"/>
                <w:sz w:val="22"/>
                <w:szCs w:val="22"/>
                <w:lang w:val="sr-Cyrl-RS"/>
              </w:rPr>
              <w:t>овембар 2021.</w:t>
            </w:r>
          </w:p>
        </w:tc>
        <w:tc>
          <w:tcPr>
            <w:tcW w:w="1757" w:type="dxa"/>
            <w:vAlign w:val="center"/>
          </w:tcPr>
          <w:p w14:paraId="7EE3088A" w14:textId="194FA8E7" w:rsidR="007C16CB" w:rsidRPr="00A93593" w:rsidRDefault="00EB6B05" w:rsidP="007B45B8">
            <w:pPr>
              <w:jc w:val="center"/>
              <w:rPr>
                <w:rFonts w:ascii="Times New Roman" w:hAnsi="Times New Roman"/>
                <w:sz w:val="22"/>
                <w:szCs w:val="22"/>
                <w:lang w:val="sr-Cyrl-RS"/>
              </w:rPr>
            </w:pPr>
            <w:r w:rsidRPr="00A93593">
              <w:rPr>
                <w:rFonts w:ascii="Times New Roman" w:hAnsi="Times New Roman"/>
                <w:sz w:val="22"/>
                <w:szCs w:val="22"/>
                <w:lang w:val="sr-Cyrl-RS"/>
              </w:rPr>
              <w:t>Општи сајам</w:t>
            </w:r>
          </w:p>
        </w:tc>
        <w:tc>
          <w:tcPr>
            <w:tcW w:w="1814" w:type="dxa"/>
            <w:vAlign w:val="center"/>
          </w:tcPr>
          <w:p w14:paraId="262A0CFC" w14:textId="77777777" w:rsidR="00A75D3D" w:rsidRDefault="00A75D3D" w:rsidP="007B45B8">
            <w:pPr>
              <w:jc w:val="center"/>
              <w:rPr>
                <w:rFonts w:ascii="Times New Roman" w:hAnsi="Times New Roman"/>
                <w:sz w:val="22"/>
                <w:szCs w:val="22"/>
                <w:lang w:val="sr-Cyrl-RS"/>
              </w:rPr>
            </w:pPr>
          </w:p>
          <w:p w14:paraId="3BA88336" w14:textId="482DF558" w:rsidR="007C16CB" w:rsidRDefault="00EB6B05" w:rsidP="007B45B8">
            <w:pPr>
              <w:jc w:val="center"/>
              <w:rPr>
                <w:rFonts w:ascii="Times New Roman" w:hAnsi="Times New Roman"/>
                <w:sz w:val="22"/>
                <w:szCs w:val="22"/>
                <w:lang w:val="sr-Cyrl-RS"/>
              </w:rPr>
            </w:pPr>
            <w:r w:rsidRPr="00A93593">
              <w:rPr>
                <w:rFonts w:ascii="Times New Roman" w:hAnsi="Times New Roman"/>
                <w:sz w:val="22"/>
                <w:szCs w:val="22"/>
                <w:lang w:val="sr-Cyrl-RS"/>
              </w:rPr>
              <w:t>200</w:t>
            </w:r>
          </w:p>
          <w:p w14:paraId="08E21510" w14:textId="77777777" w:rsidR="00A75D3D" w:rsidRDefault="00A75D3D" w:rsidP="007B45B8">
            <w:pPr>
              <w:jc w:val="center"/>
              <w:rPr>
                <w:rFonts w:ascii="Times New Roman" w:hAnsi="Times New Roman"/>
                <w:sz w:val="22"/>
                <w:szCs w:val="22"/>
                <w:lang w:val="sr-Cyrl-RS"/>
              </w:rPr>
            </w:pPr>
          </w:p>
          <w:p w14:paraId="66CB9DAD" w14:textId="644EADB3" w:rsidR="00A75D3D" w:rsidRPr="00A93593" w:rsidRDefault="00A75D3D" w:rsidP="00A75D3D">
            <w:pPr>
              <w:rPr>
                <w:rFonts w:ascii="Times New Roman" w:hAnsi="Times New Roman"/>
                <w:sz w:val="22"/>
                <w:szCs w:val="22"/>
                <w:lang w:val="sr-Cyrl-RS"/>
              </w:rPr>
            </w:pPr>
          </w:p>
        </w:tc>
      </w:tr>
      <w:tr w:rsidR="007B45B8" w:rsidRPr="00421286" w14:paraId="18296A80" w14:textId="77777777" w:rsidTr="008B5993">
        <w:trPr>
          <w:trHeight w:val="49"/>
        </w:trPr>
        <w:tc>
          <w:tcPr>
            <w:tcW w:w="737" w:type="dxa"/>
            <w:vAlign w:val="center"/>
          </w:tcPr>
          <w:p w14:paraId="2772859F" w14:textId="414A25E6" w:rsidR="007C16CB" w:rsidRPr="001A4763" w:rsidRDefault="00217194" w:rsidP="007B45B8">
            <w:pPr>
              <w:jc w:val="center"/>
              <w:rPr>
                <w:rFonts w:ascii="Times New Roman" w:hAnsi="Times New Roman"/>
                <w:bCs/>
                <w:sz w:val="22"/>
                <w:szCs w:val="22"/>
                <w:lang w:val="en-GB"/>
              </w:rPr>
            </w:pPr>
            <w:r>
              <w:rPr>
                <w:rFonts w:ascii="Times New Roman" w:hAnsi="Times New Roman"/>
                <w:bCs/>
                <w:sz w:val="22"/>
                <w:szCs w:val="22"/>
                <w:lang w:val="en-GB"/>
              </w:rPr>
              <w:lastRenderedPageBreak/>
              <w:t>6</w:t>
            </w:r>
            <w:r w:rsidR="00FD22F4">
              <w:rPr>
                <w:rFonts w:ascii="Times New Roman" w:hAnsi="Times New Roman"/>
                <w:bCs/>
                <w:sz w:val="22"/>
                <w:szCs w:val="22"/>
                <w:lang w:val="en-GB"/>
              </w:rPr>
              <w:t>.</w:t>
            </w:r>
          </w:p>
        </w:tc>
        <w:tc>
          <w:tcPr>
            <w:tcW w:w="2098" w:type="dxa"/>
            <w:vAlign w:val="center"/>
          </w:tcPr>
          <w:p w14:paraId="6CC72ADF" w14:textId="15A783A4" w:rsidR="00EB6B05" w:rsidRPr="007B45B8" w:rsidRDefault="00E25FC3" w:rsidP="007B45B8">
            <w:pPr>
              <w:jc w:val="center"/>
              <w:rPr>
                <w:rFonts w:ascii="Times New Roman" w:hAnsi="Times New Roman"/>
                <w:b/>
                <w:sz w:val="22"/>
                <w:szCs w:val="22"/>
              </w:rPr>
            </w:pPr>
            <w:r>
              <w:rPr>
                <w:rFonts w:ascii="Times New Roman" w:hAnsi="Times New Roman"/>
                <w:b/>
                <w:sz w:val="22"/>
                <w:szCs w:val="22"/>
              </w:rPr>
              <w:t>PLMA Chicago</w:t>
            </w:r>
          </w:p>
          <w:p w14:paraId="6F7CF90E" w14:textId="7D692367" w:rsidR="007C16CB" w:rsidRPr="007B45B8" w:rsidRDefault="00EB6B05" w:rsidP="007B45B8">
            <w:pPr>
              <w:jc w:val="center"/>
              <w:rPr>
                <w:rFonts w:ascii="Times New Roman" w:hAnsi="Times New Roman"/>
                <w:b/>
                <w:sz w:val="22"/>
                <w:szCs w:val="22"/>
              </w:rPr>
            </w:pPr>
            <w:r w:rsidRPr="007B45B8">
              <w:rPr>
                <w:rFonts w:ascii="Times New Roman" w:hAnsi="Times New Roman"/>
                <w:b/>
                <w:sz w:val="22"/>
                <w:szCs w:val="22"/>
              </w:rPr>
              <w:t>US Private Label</w:t>
            </w:r>
            <w:r w:rsidR="00C26A78">
              <w:rPr>
                <w:rFonts w:ascii="Times New Roman" w:hAnsi="Times New Roman"/>
                <w:b/>
                <w:sz w:val="22"/>
                <w:szCs w:val="22"/>
              </w:rPr>
              <w:t xml:space="preserve"> Trade</w:t>
            </w:r>
            <w:r w:rsidRPr="007B45B8">
              <w:rPr>
                <w:rFonts w:ascii="Times New Roman" w:hAnsi="Times New Roman"/>
                <w:b/>
                <w:sz w:val="22"/>
                <w:szCs w:val="22"/>
              </w:rPr>
              <w:t xml:space="preserve"> Show</w:t>
            </w:r>
          </w:p>
        </w:tc>
        <w:tc>
          <w:tcPr>
            <w:tcW w:w="1377" w:type="dxa"/>
            <w:vAlign w:val="center"/>
          </w:tcPr>
          <w:p w14:paraId="286B7530" w14:textId="2499B632" w:rsidR="007C16CB" w:rsidRPr="00A93593" w:rsidRDefault="00EB6B05" w:rsidP="007B45B8">
            <w:pPr>
              <w:jc w:val="center"/>
              <w:rPr>
                <w:rFonts w:ascii="Times New Roman" w:hAnsi="Times New Roman"/>
                <w:sz w:val="22"/>
                <w:szCs w:val="22"/>
                <w:lang w:val="sr-Cyrl-RS"/>
              </w:rPr>
            </w:pPr>
            <w:r w:rsidRPr="00A93593">
              <w:rPr>
                <w:rFonts w:ascii="Times New Roman" w:hAnsi="Times New Roman"/>
                <w:sz w:val="22"/>
                <w:szCs w:val="22"/>
                <w:lang w:val="sr-Cyrl-RS"/>
              </w:rPr>
              <w:t>Чикаго, САД</w:t>
            </w:r>
          </w:p>
        </w:tc>
        <w:tc>
          <w:tcPr>
            <w:tcW w:w="1587" w:type="dxa"/>
            <w:vAlign w:val="center"/>
          </w:tcPr>
          <w:p w14:paraId="3D7B89E1" w14:textId="2E1E03B6" w:rsidR="007C16CB" w:rsidRPr="00A93593" w:rsidRDefault="001161A5" w:rsidP="001161A5">
            <w:pPr>
              <w:jc w:val="center"/>
              <w:rPr>
                <w:rFonts w:ascii="Times New Roman" w:eastAsia="Calibri" w:hAnsi="Times New Roman"/>
                <w:sz w:val="22"/>
                <w:szCs w:val="22"/>
                <w:lang w:val="sr-Cyrl-RS"/>
              </w:rPr>
            </w:pPr>
            <w:r>
              <w:rPr>
                <w:rFonts w:ascii="Times New Roman" w:eastAsia="Calibri" w:hAnsi="Times New Roman"/>
                <w:sz w:val="22"/>
                <w:szCs w:val="22"/>
                <w:lang w:val="sr-Cyrl-RS"/>
              </w:rPr>
              <w:t>15.</w:t>
            </w:r>
            <w:r w:rsidR="00370AB9">
              <w:rPr>
                <w:rFonts w:ascii="Times New Roman" w:eastAsia="Calibri" w:hAnsi="Times New Roman"/>
                <w:sz w:val="22"/>
                <w:szCs w:val="22"/>
              </w:rPr>
              <w:t xml:space="preserve"> - </w:t>
            </w:r>
            <w:r>
              <w:rPr>
                <w:rFonts w:ascii="Times New Roman" w:eastAsia="Calibri" w:hAnsi="Times New Roman"/>
                <w:sz w:val="22"/>
                <w:szCs w:val="22"/>
                <w:lang w:val="sr-Cyrl-RS"/>
              </w:rPr>
              <w:t xml:space="preserve">16. 11. </w:t>
            </w:r>
            <w:r w:rsidR="00EB6B05" w:rsidRPr="00A93593">
              <w:rPr>
                <w:rFonts w:ascii="Times New Roman" w:eastAsia="Calibri" w:hAnsi="Times New Roman"/>
                <w:sz w:val="22"/>
                <w:szCs w:val="22"/>
                <w:lang w:val="sr-Cyrl-RS"/>
              </w:rPr>
              <w:t>2021.</w:t>
            </w:r>
          </w:p>
        </w:tc>
        <w:tc>
          <w:tcPr>
            <w:tcW w:w="1757" w:type="dxa"/>
            <w:vAlign w:val="center"/>
          </w:tcPr>
          <w:p w14:paraId="4765559A" w14:textId="32E4BED9" w:rsidR="007C16CB" w:rsidRPr="00A93593" w:rsidRDefault="00EB6B05" w:rsidP="007B45B8">
            <w:pPr>
              <w:jc w:val="center"/>
              <w:rPr>
                <w:rFonts w:ascii="Times New Roman" w:hAnsi="Times New Roman"/>
                <w:sz w:val="22"/>
                <w:szCs w:val="22"/>
                <w:lang w:val="sr-Cyrl-RS"/>
              </w:rPr>
            </w:pPr>
            <w:r w:rsidRPr="00A93593">
              <w:rPr>
                <w:rFonts w:ascii="Times New Roman" w:hAnsi="Times New Roman"/>
                <w:sz w:val="22"/>
                <w:szCs w:val="22"/>
                <w:lang w:val="sr-Cyrl-RS"/>
              </w:rPr>
              <w:t>С</w:t>
            </w:r>
            <w:proofErr w:type="spellStart"/>
            <w:r w:rsidRPr="00A93593">
              <w:rPr>
                <w:rFonts w:ascii="Times New Roman" w:hAnsi="Times New Roman"/>
                <w:sz w:val="22"/>
                <w:szCs w:val="22"/>
              </w:rPr>
              <w:t>ајам</w:t>
            </w:r>
            <w:proofErr w:type="spellEnd"/>
            <w:r w:rsidRPr="00A93593">
              <w:rPr>
                <w:rFonts w:ascii="Times New Roman" w:hAnsi="Times New Roman"/>
                <w:sz w:val="22"/>
                <w:szCs w:val="22"/>
              </w:rPr>
              <w:t xml:space="preserve"> </w:t>
            </w:r>
            <w:proofErr w:type="spellStart"/>
            <w:r w:rsidRPr="00A93593">
              <w:rPr>
                <w:rFonts w:ascii="Times New Roman" w:hAnsi="Times New Roman"/>
                <w:sz w:val="22"/>
                <w:szCs w:val="22"/>
              </w:rPr>
              <w:t>робних</w:t>
            </w:r>
            <w:proofErr w:type="spellEnd"/>
            <w:r w:rsidRPr="00A93593">
              <w:rPr>
                <w:rFonts w:ascii="Times New Roman" w:hAnsi="Times New Roman"/>
                <w:sz w:val="22"/>
                <w:szCs w:val="22"/>
              </w:rPr>
              <w:t xml:space="preserve"> </w:t>
            </w:r>
            <w:proofErr w:type="spellStart"/>
            <w:r w:rsidRPr="00A93593">
              <w:rPr>
                <w:rFonts w:ascii="Times New Roman" w:hAnsi="Times New Roman"/>
                <w:sz w:val="22"/>
                <w:szCs w:val="22"/>
              </w:rPr>
              <w:t>марки</w:t>
            </w:r>
            <w:proofErr w:type="spellEnd"/>
            <w:r w:rsidRPr="00A93593">
              <w:rPr>
                <w:rFonts w:ascii="Times New Roman" w:hAnsi="Times New Roman"/>
                <w:sz w:val="22"/>
                <w:szCs w:val="22"/>
              </w:rPr>
              <w:t xml:space="preserve"> - PL</w:t>
            </w:r>
          </w:p>
        </w:tc>
        <w:tc>
          <w:tcPr>
            <w:tcW w:w="1814" w:type="dxa"/>
            <w:vAlign w:val="center"/>
          </w:tcPr>
          <w:p w14:paraId="1591DF1F" w14:textId="00745F91" w:rsidR="007C16CB" w:rsidRPr="00A93593" w:rsidRDefault="00EB6B05" w:rsidP="007B45B8">
            <w:pPr>
              <w:jc w:val="center"/>
              <w:rPr>
                <w:rFonts w:ascii="Times New Roman" w:hAnsi="Times New Roman"/>
                <w:sz w:val="22"/>
                <w:szCs w:val="22"/>
                <w:lang w:val="sr-Cyrl-RS"/>
              </w:rPr>
            </w:pPr>
            <w:r w:rsidRPr="00A93593">
              <w:rPr>
                <w:rFonts w:ascii="Times New Roman" w:hAnsi="Times New Roman"/>
                <w:sz w:val="22"/>
                <w:szCs w:val="22"/>
                <w:lang w:val="sr-Cyrl-RS"/>
              </w:rPr>
              <w:t>150</w:t>
            </w:r>
          </w:p>
        </w:tc>
      </w:tr>
      <w:tr w:rsidR="007B45B8" w:rsidRPr="00421286" w14:paraId="644682A3" w14:textId="77777777" w:rsidTr="008B5993">
        <w:trPr>
          <w:trHeight w:val="49"/>
        </w:trPr>
        <w:tc>
          <w:tcPr>
            <w:tcW w:w="737" w:type="dxa"/>
            <w:vAlign w:val="center"/>
          </w:tcPr>
          <w:p w14:paraId="7F3418C2" w14:textId="3A58D9FF" w:rsidR="007C16CB" w:rsidRPr="001A4763" w:rsidRDefault="00217194" w:rsidP="007B45B8">
            <w:pPr>
              <w:jc w:val="center"/>
              <w:rPr>
                <w:rFonts w:ascii="Times New Roman" w:hAnsi="Times New Roman"/>
                <w:bCs/>
                <w:sz w:val="22"/>
                <w:szCs w:val="22"/>
                <w:lang w:val="en-GB"/>
              </w:rPr>
            </w:pPr>
            <w:r>
              <w:rPr>
                <w:rFonts w:ascii="Times New Roman" w:hAnsi="Times New Roman"/>
                <w:bCs/>
                <w:sz w:val="22"/>
                <w:szCs w:val="22"/>
                <w:lang w:val="en-GB"/>
              </w:rPr>
              <w:t>7</w:t>
            </w:r>
            <w:r w:rsidR="00FD22F4">
              <w:rPr>
                <w:rFonts w:ascii="Times New Roman" w:hAnsi="Times New Roman"/>
                <w:bCs/>
                <w:sz w:val="22"/>
                <w:szCs w:val="22"/>
                <w:lang w:val="en-GB"/>
              </w:rPr>
              <w:t>.</w:t>
            </w:r>
          </w:p>
        </w:tc>
        <w:tc>
          <w:tcPr>
            <w:tcW w:w="2098" w:type="dxa"/>
            <w:vAlign w:val="center"/>
          </w:tcPr>
          <w:p w14:paraId="0CA6C477" w14:textId="06EDC0CB" w:rsidR="007C16CB" w:rsidRPr="007B45B8" w:rsidRDefault="007B45B8" w:rsidP="007B45B8">
            <w:pPr>
              <w:jc w:val="center"/>
              <w:rPr>
                <w:rFonts w:ascii="Times New Roman" w:hAnsi="Times New Roman"/>
                <w:b/>
                <w:sz w:val="22"/>
                <w:szCs w:val="22"/>
              </w:rPr>
            </w:pPr>
            <w:proofErr w:type="spellStart"/>
            <w:r w:rsidRPr="007B45B8">
              <w:rPr>
                <w:rFonts w:ascii="Times New Roman" w:hAnsi="Times New Roman"/>
                <w:b/>
                <w:sz w:val="22"/>
                <w:szCs w:val="22"/>
              </w:rPr>
              <w:t>Prowine</w:t>
            </w:r>
            <w:proofErr w:type="spellEnd"/>
            <w:r w:rsidRPr="007B45B8">
              <w:rPr>
                <w:rFonts w:ascii="Times New Roman" w:hAnsi="Times New Roman"/>
                <w:b/>
                <w:sz w:val="22"/>
                <w:szCs w:val="22"/>
              </w:rPr>
              <w:t xml:space="preserve"> China</w:t>
            </w:r>
          </w:p>
        </w:tc>
        <w:tc>
          <w:tcPr>
            <w:tcW w:w="1377" w:type="dxa"/>
            <w:vAlign w:val="center"/>
          </w:tcPr>
          <w:p w14:paraId="74CBB19D" w14:textId="405A4FD2" w:rsidR="007C16CB" w:rsidRPr="00A93593" w:rsidRDefault="00EB6B05" w:rsidP="007B45B8">
            <w:pPr>
              <w:jc w:val="center"/>
              <w:rPr>
                <w:rFonts w:ascii="Times New Roman" w:hAnsi="Times New Roman"/>
                <w:sz w:val="22"/>
                <w:szCs w:val="22"/>
              </w:rPr>
            </w:pPr>
            <w:r w:rsidRPr="00A93593">
              <w:rPr>
                <w:rFonts w:ascii="Times New Roman" w:hAnsi="Times New Roman"/>
                <w:sz w:val="22"/>
                <w:szCs w:val="22"/>
                <w:lang w:val="sr-Cyrl-RS"/>
              </w:rPr>
              <w:t>Шангај, Кина</w:t>
            </w:r>
          </w:p>
        </w:tc>
        <w:tc>
          <w:tcPr>
            <w:tcW w:w="1587" w:type="dxa"/>
            <w:vAlign w:val="center"/>
          </w:tcPr>
          <w:p w14:paraId="4569D091" w14:textId="096DC206" w:rsidR="007C16CB" w:rsidRPr="00A93593" w:rsidRDefault="00D3530D" w:rsidP="007B45B8">
            <w:pPr>
              <w:jc w:val="center"/>
              <w:rPr>
                <w:rFonts w:ascii="Times New Roman" w:eastAsia="Calibri" w:hAnsi="Times New Roman"/>
                <w:sz w:val="22"/>
                <w:szCs w:val="22"/>
                <w:lang w:val="sr-Cyrl-RS"/>
              </w:rPr>
            </w:pPr>
            <w:r>
              <w:rPr>
                <w:rFonts w:ascii="Times New Roman" w:eastAsia="Calibri" w:hAnsi="Times New Roman"/>
                <w:sz w:val="22"/>
                <w:szCs w:val="22"/>
                <w:lang w:val="sr-Cyrl-RS"/>
              </w:rPr>
              <w:t>н</w:t>
            </w:r>
            <w:r w:rsidR="00EB6B05" w:rsidRPr="00A93593">
              <w:rPr>
                <w:rFonts w:ascii="Times New Roman" w:eastAsia="Calibri" w:hAnsi="Times New Roman"/>
                <w:sz w:val="22"/>
                <w:szCs w:val="22"/>
                <w:lang w:val="sr-Cyrl-RS"/>
              </w:rPr>
              <w:t>овембар 2021.</w:t>
            </w:r>
          </w:p>
        </w:tc>
        <w:tc>
          <w:tcPr>
            <w:tcW w:w="1757" w:type="dxa"/>
            <w:vAlign w:val="center"/>
          </w:tcPr>
          <w:p w14:paraId="07732053" w14:textId="724349C0" w:rsidR="007C16CB" w:rsidRPr="00A93593" w:rsidRDefault="00EB6B05" w:rsidP="007B45B8">
            <w:pPr>
              <w:jc w:val="center"/>
              <w:rPr>
                <w:rFonts w:ascii="Times New Roman" w:hAnsi="Times New Roman"/>
                <w:sz w:val="22"/>
                <w:szCs w:val="22"/>
                <w:lang w:val="sr-Cyrl-RS"/>
              </w:rPr>
            </w:pPr>
            <w:r w:rsidRPr="00A93593">
              <w:rPr>
                <w:rFonts w:ascii="Times New Roman" w:hAnsi="Times New Roman"/>
                <w:sz w:val="22"/>
                <w:szCs w:val="22"/>
                <w:lang w:val="sr-Cyrl-RS"/>
              </w:rPr>
              <w:t>Сајам вина и алкохолних пића</w:t>
            </w:r>
          </w:p>
        </w:tc>
        <w:tc>
          <w:tcPr>
            <w:tcW w:w="1814" w:type="dxa"/>
            <w:vAlign w:val="center"/>
          </w:tcPr>
          <w:p w14:paraId="66ABB4DD" w14:textId="6B68833C" w:rsidR="007C16CB" w:rsidRPr="00A93593" w:rsidRDefault="00EB6B05" w:rsidP="007B45B8">
            <w:pPr>
              <w:jc w:val="center"/>
              <w:rPr>
                <w:rFonts w:ascii="Times New Roman" w:hAnsi="Times New Roman"/>
                <w:sz w:val="22"/>
                <w:szCs w:val="22"/>
                <w:lang w:val="sr-Cyrl-RS"/>
              </w:rPr>
            </w:pPr>
            <w:r w:rsidRPr="00A93593">
              <w:rPr>
                <w:rFonts w:ascii="Times New Roman" w:hAnsi="Times New Roman"/>
                <w:sz w:val="22"/>
                <w:szCs w:val="22"/>
                <w:lang w:val="sr-Cyrl-RS"/>
              </w:rPr>
              <w:t>100</w:t>
            </w:r>
          </w:p>
        </w:tc>
      </w:tr>
      <w:tr w:rsidR="007B45B8" w:rsidRPr="00421286" w14:paraId="32A1F75F" w14:textId="77777777" w:rsidTr="008B5993">
        <w:trPr>
          <w:trHeight w:val="49"/>
        </w:trPr>
        <w:tc>
          <w:tcPr>
            <w:tcW w:w="737" w:type="dxa"/>
            <w:vAlign w:val="center"/>
          </w:tcPr>
          <w:p w14:paraId="07DDD37D" w14:textId="6436C4BF" w:rsidR="007C16CB" w:rsidRPr="001A4763" w:rsidRDefault="00217194" w:rsidP="007B45B8">
            <w:pPr>
              <w:jc w:val="center"/>
              <w:rPr>
                <w:rFonts w:ascii="Times New Roman" w:hAnsi="Times New Roman"/>
                <w:bCs/>
                <w:sz w:val="22"/>
                <w:szCs w:val="22"/>
                <w:lang w:val="en-GB"/>
              </w:rPr>
            </w:pPr>
            <w:r>
              <w:rPr>
                <w:rFonts w:ascii="Times New Roman" w:hAnsi="Times New Roman"/>
                <w:bCs/>
                <w:sz w:val="22"/>
                <w:szCs w:val="22"/>
                <w:lang w:val="en-GB"/>
              </w:rPr>
              <w:t>8</w:t>
            </w:r>
            <w:r w:rsidR="00FD22F4">
              <w:rPr>
                <w:rFonts w:ascii="Times New Roman" w:hAnsi="Times New Roman"/>
                <w:bCs/>
                <w:sz w:val="22"/>
                <w:szCs w:val="22"/>
                <w:lang w:val="en-GB"/>
              </w:rPr>
              <w:t>.</w:t>
            </w:r>
          </w:p>
        </w:tc>
        <w:tc>
          <w:tcPr>
            <w:tcW w:w="2098" w:type="dxa"/>
            <w:vAlign w:val="center"/>
          </w:tcPr>
          <w:p w14:paraId="640715A9" w14:textId="0B6E4918" w:rsidR="007C16CB" w:rsidRPr="007B45B8" w:rsidRDefault="00EB6B05" w:rsidP="007B45B8">
            <w:pPr>
              <w:jc w:val="center"/>
              <w:rPr>
                <w:rFonts w:ascii="Times New Roman" w:hAnsi="Times New Roman"/>
                <w:b/>
                <w:sz w:val="22"/>
                <w:szCs w:val="22"/>
              </w:rPr>
            </w:pPr>
            <w:proofErr w:type="spellStart"/>
            <w:r w:rsidRPr="007B45B8">
              <w:rPr>
                <w:rFonts w:ascii="Times New Roman" w:hAnsi="Times New Roman"/>
                <w:b/>
                <w:sz w:val="22"/>
                <w:szCs w:val="22"/>
              </w:rPr>
              <w:t>Agritechnica</w:t>
            </w:r>
            <w:proofErr w:type="spellEnd"/>
          </w:p>
        </w:tc>
        <w:tc>
          <w:tcPr>
            <w:tcW w:w="1377" w:type="dxa"/>
            <w:vAlign w:val="center"/>
          </w:tcPr>
          <w:p w14:paraId="7ED6D785" w14:textId="65A336C6" w:rsidR="007C16CB" w:rsidRPr="00A93593" w:rsidRDefault="00EB6B05" w:rsidP="007B45B8">
            <w:pPr>
              <w:jc w:val="center"/>
              <w:rPr>
                <w:rFonts w:ascii="Times New Roman" w:hAnsi="Times New Roman"/>
                <w:sz w:val="22"/>
                <w:szCs w:val="22"/>
                <w:lang w:val="sr-Latn-RS"/>
              </w:rPr>
            </w:pPr>
            <w:r w:rsidRPr="00A93593">
              <w:rPr>
                <w:rFonts w:ascii="Times New Roman" w:hAnsi="Times New Roman"/>
                <w:sz w:val="22"/>
                <w:szCs w:val="22"/>
                <w:lang w:val="sr-Cyrl-RS"/>
              </w:rPr>
              <w:t>Хановер, Немачка</w:t>
            </w:r>
          </w:p>
        </w:tc>
        <w:tc>
          <w:tcPr>
            <w:tcW w:w="1587" w:type="dxa"/>
            <w:vAlign w:val="center"/>
          </w:tcPr>
          <w:p w14:paraId="1317156F" w14:textId="2125CC57" w:rsidR="007C16CB" w:rsidRPr="00A93593" w:rsidRDefault="001052D4" w:rsidP="007B45B8">
            <w:pPr>
              <w:jc w:val="center"/>
              <w:rPr>
                <w:rFonts w:ascii="Times New Roman" w:eastAsia="Calibri" w:hAnsi="Times New Roman"/>
                <w:sz w:val="22"/>
                <w:szCs w:val="22"/>
                <w:lang w:val="sr-Cyrl-RS"/>
              </w:rPr>
            </w:pPr>
            <w:r w:rsidRPr="00A93593">
              <w:rPr>
                <w:rFonts w:ascii="Times New Roman" w:eastAsia="Calibri" w:hAnsi="Times New Roman"/>
                <w:sz w:val="22"/>
                <w:szCs w:val="22"/>
                <w:lang w:val="en-GB"/>
              </w:rPr>
              <w:t>14-20.11.2021.</w:t>
            </w:r>
          </w:p>
        </w:tc>
        <w:tc>
          <w:tcPr>
            <w:tcW w:w="1757" w:type="dxa"/>
            <w:vAlign w:val="center"/>
          </w:tcPr>
          <w:p w14:paraId="779E1092" w14:textId="2B406193" w:rsidR="007C16CB" w:rsidRPr="00A93593" w:rsidRDefault="001052D4" w:rsidP="007B45B8">
            <w:pPr>
              <w:jc w:val="center"/>
              <w:rPr>
                <w:rFonts w:ascii="Times New Roman" w:hAnsi="Times New Roman"/>
                <w:sz w:val="22"/>
                <w:szCs w:val="22"/>
                <w:lang w:val="sr-Cyrl-RS"/>
              </w:rPr>
            </w:pPr>
            <w:r w:rsidRPr="00A93593">
              <w:rPr>
                <w:rFonts w:ascii="Times New Roman" w:hAnsi="Times New Roman"/>
                <w:sz w:val="22"/>
                <w:szCs w:val="22"/>
                <w:lang w:val="sr-Cyrl-RS"/>
              </w:rPr>
              <w:t>Сајам пољопривредне механизације</w:t>
            </w:r>
          </w:p>
        </w:tc>
        <w:tc>
          <w:tcPr>
            <w:tcW w:w="1814" w:type="dxa"/>
            <w:vAlign w:val="center"/>
          </w:tcPr>
          <w:p w14:paraId="05EEBBA9" w14:textId="7C3CE48F" w:rsidR="007C16CB" w:rsidRPr="00A93593" w:rsidRDefault="001052D4" w:rsidP="007B45B8">
            <w:pPr>
              <w:jc w:val="center"/>
              <w:rPr>
                <w:rFonts w:ascii="Times New Roman" w:hAnsi="Times New Roman"/>
                <w:sz w:val="22"/>
                <w:szCs w:val="22"/>
                <w:lang w:val="sr-Cyrl-RS"/>
              </w:rPr>
            </w:pPr>
            <w:r w:rsidRPr="00A93593">
              <w:rPr>
                <w:rFonts w:ascii="Times New Roman" w:hAnsi="Times New Roman"/>
                <w:sz w:val="22"/>
                <w:szCs w:val="22"/>
              </w:rPr>
              <w:t>210</w:t>
            </w:r>
          </w:p>
        </w:tc>
      </w:tr>
      <w:tr w:rsidR="00C47748" w:rsidRPr="00421286" w14:paraId="003ABC26" w14:textId="77777777" w:rsidTr="008B5993">
        <w:trPr>
          <w:trHeight w:val="49"/>
        </w:trPr>
        <w:tc>
          <w:tcPr>
            <w:tcW w:w="737" w:type="dxa"/>
            <w:vAlign w:val="center"/>
          </w:tcPr>
          <w:p w14:paraId="0BABD9CF" w14:textId="3FCBD39C" w:rsidR="00C47748" w:rsidRPr="001A4763" w:rsidDel="00FD22F4" w:rsidRDefault="002B0A5E" w:rsidP="007B45B8">
            <w:pPr>
              <w:jc w:val="center"/>
              <w:rPr>
                <w:rFonts w:ascii="Times New Roman" w:hAnsi="Times New Roman"/>
                <w:bCs/>
                <w:sz w:val="22"/>
                <w:szCs w:val="22"/>
                <w:lang w:val="en-GB"/>
              </w:rPr>
            </w:pPr>
            <w:r>
              <w:rPr>
                <w:rFonts w:ascii="Times New Roman" w:hAnsi="Times New Roman"/>
                <w:bCs/>
                <w:sz w:val="22"/>
                <w:szCs w:val="22"/>
                <w:lang w:val="en-GB"/>
              </w:rPr>
              <w:t>9.</w:t>
            </w:r>
          </w:p>
        </w:tc>
        <w:tc>
          <w:tcPr>
            <w:tcW w:w="2098" w:type="dxa"/>
            <w:vAlign w:val="center"/>
          </w:tcPr>
          <w:p w14:paraId="5ACF80F0" w14:textId="57973004" w:rsidR="00C47748" w:rsidRPr="007B45B8" w:rsidRDefault="00C47748" w:rsidP="007B45B8">
            <w:pPr>
              <w:jc w:val="center"/>
              <w:rPr>
                <w:rFonts w:ascii="Times New Roman" w:hAnsi="Times New Roman"/>
                <w:b/>
                <w:sz w:val="22"/>
                <w:szCs w:val="22"/>
              </w:rPr>
            </w:pPr>
            <w:r>
              <w:rPr>
                <w:rFonts w:ascii="Times New Roman" w:hAnsi="Times New Roman"/>
                <w:b/>
                <w:sz w:val="22"/>
                <w:szCs w:val="22"/>
              </w:rPr>
              <w:t>EIMA</w:t>
            </w:r>
          </w:p>
        </w:tc>
        <w:tc>
          <w:tcPr>
            <w:tcW w:w="1377" w:type="dxa"/>
            <w:vAlign w:val="center"/>
          </w:tcPr>
          <w:p w14:paraId="65924D81" w14:textId="023D178E" w:rsidR="00C47748" w:rsidRPr="00A93593" w:rsidRDefault="00C47748" w:rsidP="007B45B8">
            <w:pPr>
              <w:jc w:val="center"/>
              <w:rPr>
                <w:rFonts w:ascii="Times New Roman" w:hAnsi="Times New Roman"/>
                <w:sz w:val="22"/>
                <w:szCs w:val="22"/>
                <w:lang w:val="sr-Cyrl-RS"/>
              </w:rPr>
            </w:pPr>
            <w:r w:rsidRPr="007C16CB">
              <w:rPr>
                <w:rFonts w:ascii="Times New Roman" w:hAnsi="Times New Roman"/>
                <w:sz w:val="22"/>
                <w:szCs w:val="22"/>
                <w:lang w:val="sr-Cyrl-RS"/>
              </w:rPr>
              <w:t>Болоња, Италија</w:t>
            </w:r>
          </w:p>
        </w:tc>
        <w:tc>
          <w:tcPr>
            <w:tcW w:w="1587" w:type="dxa"/>
            <w:vAlign w:val="center"/>
          </w:tcPr>
          <w:p w14:paraId="38B4314B" w14:textId="483C3697" w:rsidR="00C47748" w:rsidRPr="00A93593" w:rsidRDefault="002B0A5E" w:rsidP="007B45B8">
            <w:pPr>
              <w:jc w:val="center"/>
              <w:rPr>
                <w:rFonts w:ascii="Times New Roman" w:eastAsia="Calibri" w:hAnsi="Times New Roman"/>
                <w:sz w:val="22"/>
                <w:szCs w:val="22"/>
                <w:lang w:val="en-GB"/>
              </w:rPr>
            </w:pPr>
            <w:r>
              <w:rPr>
                <w:rFonts w:ascii="Times New Roman" w:hAnsi="Times New Roman"/>
                <w:sz w:val="22"/>
                <w:szCs w:val="22"/>
                <w:lang w:val="sr-Cyrl-RS"/>
              </w:rPr>
              <w:t>д</w:t>
            </w:r>
            <w:r w:rsidR="00C47748">
              <w:rPr>
                <w:rFonts w:ascii="Times New Roman" w:hAnsi="Times New Roman"/>
                <w:sz w:val="22"/>
                <w:szCs w:val="22"/>
                <w:lang w:val="sr-Cyrl-RS"/>
              </w:rPr>
              <w:t xml:space="preserve">руга половина </w:t>
            </w:r>
            <w:r w:rsidR="00C47748" w:rsidRPr="007C16CB">
              <w:rPr>
                <w:rFonts w:ascii="Times New Roman" w:hAnsi="Times New Roman"/>
                <w:sz w:val="22"/>
                <w:szCs w:val="22"/>
              </w:rPr>
              <w:t>2021.</w:t>
            </w:r>
            <w:r w:rsidR="00C47748">
              <w:rPr>
                <w:rFonts w:ascii="Times New Roman" w:hAnsi="Times New Roman"/>
                <w:sz w:val="22"/>
                <w:szCs w:val="22"/>
                <w:lang w:val="sr-Cyrl-RS"/>
              </w:rPr>
              <w:t xml:space="preserve"> године</w:t>
            </w:r>
          </w:p>
        </w:tc>
        <w:tc>
          <w:tcPr>
            <w:tcW w:w="1757" w:type="dxa"/>
            <w:vAlign w:val="center"/>
          </w:tcPr>
          <w:p w14:paraId="531A9D18" w14:textId="77777777" w:rsidR="00C47748" w:rsidRPr="007C16CB" w:rsidRDefault="00C47748" w:rsidP="00C47748">
            <w:pPr>
              <w:jc w:val="center"/>
              <w:rPr>
                <w:rFonts w:ascii="Times New Roman" w:hAnsi="Times New Roman"/>
                <w:sz w:val="22"/>
                <w:szCs w:val="22"/>
                <w:lang w:val="sr-Cyrl-RS"/>
              </w:rPr>
            </w:pPr>
            <w:r w:rsidRPr="007C16CB">
              <w:rPr>
                <w:rFonts w:ascii="Times New Roman" w:hAnsi="Times New Roman"/>
                <w:sz w:val="22"/>
                <w:szCs w:val="22"/>
                <w:lang w:val="sr-Cyrl-RS"/>
              </w:rPr>
              <w:t>Метална</w:t>
            </w:r>
            <w:r w:rsidRPr="007C16CB">
              <w:rPr>
                <w:rFonts w:ascii="Times New Roman" w:hAnsi="Times New Roman"/>
                <w:sz w:val="22"/>
                <w:szCs w:val="22"/>
                <w:lang w:val="sr-Latn-RS"/>
              </w:rPr>
              <w:t xml:space="preserve"> </w:t>
            </w:r>
            <w:r w:rsidRPr="007C16CB">
              <w:rPr>
                <w:rFonts w:ascii="Times New Roman" w:hAnsi="Times New Roman"/>
                <w:sz w:val="22"/>
                <w:szCs w:val="22"/>
                <w:lang w:val="sr-Cyrl-RS"/>
              </w:rPr>
              <w:t>индустрија</w:t>
            </w:r>
          </w:p>
          <w:p w14:paraId="73D3E582" w14:textId="3F097DF5" w:rsidR="00C47748" w:rsidRPr="00A93593" w:rsidRDefault="00C47748" w:rsidP="00C47748">
            <w:pPr>
              <w:jc w:val="center"/>
              <w:rPr>
                <w:rFonts w:ascii="Times New Roman" w:hAnsi="Times New Roman"/>
                <w:sz w:val="22"/>
                <w:szCs w:val="22"/>
                <w:lang w:val="sr-Cyrl-RS"/>
              </w:rPr>
            </w:pPr>
            <w:r w:rsidRPr="007C16CB">
              <w:rPr>
                <w:rFonts w:ascii="Times New Roman" w:hAnsi="Times New Roman"/>
                <w:sz w:val="22"/>
                <w:szCs w:val="22"/>
                <w:lang w:val="sr-Cyrl-RS"/>
              </w:rPr>
              <w:t>(сајам пољопривредне механизације)</w:t>
            </w:r>
          </w:p>
        </w:tc>
        <w:tc>
          <w:tcPr>
            <w:tcW w:w="1814" w:type="dxa"/>
            <w:vAlign w:val="center"/>
          </w:tcPr>
          <w:p w14:paraId="23188F35" w14:textId="6E4B63E1" w:rsidR="00C47748" w:rsidRPr="00A93593" w:rsidRDefault="00C47748" w:rsidP="007B45B8">
            <w:pPr>
              <w:jc w:val="center"/>
              <w:rPr>
                <w:rFonts w:ascii="Times New Roman" w:hAnsi="Times New Roman"/>
                <w:sz w:val="22"/>
                <w:szCs w:val="22"/>
              </w:rPr>
            </w:pPr>
            <w:r w:rsidRPr="007C16CB">
              <w:rPr>
                <w:rFonts w:ascii="Times New Roman" w:hAnsi="Times New Roman"/>
                <w:sz w:val="22"/>
                <w:szCs w:val="22"/>
                <w:lang w:val="en-GB"/>
              </w:rPr>
              <w:t>300</w:t>
            </w:r>
          </w:p>
        </w:tc>
      </w:tr>
    </w:tbl>
    <w:p w14:paraId="6585A7D9" w14:textId="77777777" w:rsidR="00AB4811" w:rsidRDefault="00AB4811" w:rsidP="00300017">
      <w:pPr>
        <w:pStyle w:val="BodyText"/>
        <w:jc w:val="both"/>
        <w:rPr>
          <w:rFonts w:ascii="Times New Roman" w:hAnsi="Times New Roman"/>
          <w:sz w:val="24"/>
          <w:lang w:val="sr-Cyrl-RS"/>
        </w:rPr>
      </w:pPr>
    </w:p>
    <w:p w14:paraId="490B80A5" w14:textId="1137C993" w:rsidR="00AB4811" w:rsidRDefault="001A7ACE" w:rsidP="00300017">
      <w:pPr>
        <w:pStyle w:val="BodyText"/>
        <w:jc w:val="both"/>
        <w:rPr>
          <w:rFonts w:ascii="Times New Roman" w:hAnsi="Times New Roman"/>
          <w:sz w:val="24"/>
          <w:lang w:val="sr-Cyrl-RS"/>
        </w:rPr>
      </w:pPr>
      <w:r w:rsidRPr="00FF08CB">
        <w:rPr>
          <w:rFonts w:ascii="Times New Roman" w:hAnsi="Times New Roman"/>
          <w:bCs/>
          <w:sz w:val="24"/>
          <w:lang w:val="sr-Cyrl-RS"/>
        </w:rPr>
        <w:t xml:space="preserve">За сајам </w:t>
      </w:r>
      <w:r w:rsidRPr="00FF08CB">
        <w:rPr>
          <w:rFonts w:ascii="Times New Roman" w:hAnsi="Times New Roman"/>
          <w:bCs/>
          <w:sz w:val="24"/>
          <w:lang w:val="en-GB"/>
        </w:rPr>
        <w:t>U.S. Private Label Trade Show</w:t>
      </w:r>
      <w:r w:rsidRPr="00FF08CB">
        <w:rPr>
          <w:rFonts w:ascii="Times New Roman" w:hAnsi="Times New Roman"/>
          <w:bCs/>
          <w:sz w:val="24"/>
          <w:lang w:val="sr-Cyrl-RS"/>
        </w:rPr>
        <w:t xml:space="preserve"> </w:t>
      </w:r>
      <w:r w:rsidR="00D56896" w:rsidRPr="00FF08CB">
        <w:rPr>
          <w:rFonts w:ascii="Times New Roman" w:hAnsi="Times New Roman"/>
          <w:bCs/>
          <w:sz w:val="24"/>
          <w:lang w:val="sr-Cyrl-RS"/>
        </w:rPr>
        <w:t>Наручилац</w:t>
      </w:r>
      <w:r w:rsidRPr="00FF08CB">
        <w:rPr>
          <w:rFonts w:ascii="Times New Roman" w:hAnsi="Times New Roman"/>
          <w:bCs/>
          <w:sz w:val="24"/>
          <w:lang w:val="sr-Cyrl-RS"/>
        </w:rPr>
        <w:t xml:space="preserve"> је у оквиру закупа простора прихвати</w:t>
      </w:r>
      <w:r w:rsidR="00D56896" w:rsidRPr="00FF08CB">
        <w:rPr>
          <w:rFonts w:ascii="Times New Roman" w:hAnsi="Times New Roman"/>
          <w:bCs/>
          <w:sz w:val="24"/>
          <w:lang w:val="sr-Cyrl-RS"/>
        </w:rPr>
        <w:t>о</w:t>
      </w:r>
      <w:r w:rsidRPr="00FF08CB">
        <w:rPr>
          <w:rFonts w:ascii="Times New Roman" w:hAnsi="Times New Roman"/>
          <w:bCs/>
          <w:sz w:val="24"/>
          <w:lang w:val="sr-Cyrl-RS"/>
        </w:rPr>
        <w:t xml:space="preserve"> пакет сајма</w:t>
      </w:r>
      <w:r w:rsidRPr="00FF08CB">
        <w:rPr>
          <w:rFonts w:ascii="Times New Roman" w:hAnsi="Times New Roman"/>
          <w:sz w:val="24"/>
          <w:lang w:val="sr-Cyrl-RS"/>
        </w:rPr>
        <w:t xml:space="preserve"> </w:t>
      </w:r>
      <w:r w:rsidRPr="00FF08CB">
        <w:rPr>
          <w:rFonts w:ascii="Times New Roman" w:hAnsi="Times New Roman"/>
          <w:sz w:val="24"/>
        </w:rPr>
        <w:t>“PLMA Shell Scheme Package”</w:t>
      </w:r>
      <w:r w:rsidRPr="00FF08CB">
        <w:rPr>
          <w:rFonts w:ascii="Times New Roman" w:hAnsi="Times New Roman"/>
          <w:sz w:val="24"/>
          <w:lang w:val="sr-Cyrl-RS"/>
        </w:rPr>
        <w:t xml:space="preserve"> који укључује</w:t>
      </w:r>
      <w:r w:rsidRPr="00FF08CB">
        <w:rPr>
          <w:rFonts w:ascii="Times New Roman" w:hAnsi="Times New Roman"/>
          <w:sz w:val="24"/>
        </w:rPr>
        <w:t xml:space="preserve"> </w:t>
      </w:r>
      <w:r w:rsidRPr="00FF08CB">
        <w:rPr>
          <w:rFonts w:ascii="Times New Roman" w:hAnsi="Times New Roman"/>
          <w:sz w:val="24"/>
          <w:lang w:val="sr-Cyrl-RS"/>
        </w:rPr>
        <w:t>изградњу монтажног штанда где сваки излагач има свој издвојен простор димензија 3</w:t>
      </w:r>
      <w:r w:rsidRPr="00FF08CB">
        <w:rPr>
          <w:rFonts w:ascii="Times New Roman" w:hAnsi="Times New Roman"/>
          <w:sz w:val="24"/>
        </w:rPr>
        <w:t>x</w:t>
      </w:r>
      <w:r w:rsidRPr="00FF08CB">
        <w:rPr>
          <w:rFonts w:ascii="Times New Roman" w:hAnsi="Times New Roman"/>
          <w:sz w:val="24"/>
          <w:lang w:val="sr-Cyrl-RS"/>
        </w:rPr>
        <w:t>3</w:t>
      </w:r>
      <w:r w:rsidR="00170742" w:rsidRPr="00FF08CB">
        <w:rPr>
          <w:rFonts w:ascii="Times New Roman" w:hAnsi="Times New Roman"/>
          <w:sz w:val="24"/>
          <w:lang w:val="sr-Cyrl-RS"/>
        </w:rPr>
        <w:t xml:space="preserve"> </w:t>
      </w:r>
      <w:r w:rsidRPr="00FF08CB">
        <w:rPr>
          <w:rFonts w:ascii="Times New Roman" w:hAnsi="Times New Roman"/>
          <w:sz w:val="24"/>
          <w:lang w:val="sr-Cyrl-RS"/>
        </w:rPr>
        <w:t xml:space="preserve">м2 са свом неопходном пратећом опремом за сваког излагача. С тим у вези, за овај сајам </w:t>
      </w:r>
      <w:r w:rsidR="006D16D2" w:rsidRPr="00FF08CB">
        <w:rPr>
          <w:rFonts w:ascii="Times New Roman" w:hAnsi="Times New Roman"/>
          <w:sz w:val="24"/>
          <w:lang w:val="sr-Cyrl-RS"/>
        </w:rPr>
        <w:t xml:space="preserve">изабрани понуђач </w:t>
      </w:r>
      <w:r w:rsidRPr="00FF08CB">
        <w:rPr>
          <w:rFonts w:ascii="Times New Roman" w:hAnsi="Times New Roman"/>
          <w:sz w:val="24"/>
          <w:lang w:val="sr-Cyrl-RS"/>
        </w:rPr>
        <w:t xml:space="preserve">је у обавези да достави идејно решење дизајна (графика) већ изграђеног штанда, припрему за штампу одобреног предлога дизајна (графике), да по потреби и захтеву Наручиоца обезбеди постављање графике на сам штанд, </w:t>
      </w:r>
      <w:r w:rsidR="00D11D1A" w:rsidRPr="00FF08CB">
        <w:rPr>
          <w:rFonts w:ascii="Times New Roman" w:hAnsi="Times New Roman"/>
          <w:sz w:val="24"/>
          <w:lang w:val="sr-Cyrl-RS"/>
        </w:rPr>
        <w:t>припреми</w:t>
      </w:r>
      <w:r w:rsidRPr="00FF08CB">
        <w:rPr>
          <w:rFonts w:ascii="Times New Roman" w:hAnsi="Times New Roman"/>
          <w:sz w:val="24"/>
          <w:lang w:val="sr-Cyrl-RS"/>
        </w:rPr>
        <w:t xml:space="preserve"> сајамс</w:t>
      </w:r>
      <w:r w:rsidR="00170742" w:rsidRPr="00FF08CB">
        <w:rPr>
          <w:rFonts w:ascii="Times New Roman" w:hAnsi="Times New Roman"/>
          <w:sz w:val="24"/>
          <w:lang w:val="sr-Cyrl-RS"/>
        </w:rPr>
        <w:t>к</w:t>
      </w:r>
      <w:r w:rsidRPr="00FF08CB">
        <w:rPr>
          <w:rFonts w:ascii="Times New Roman" w:hAnsi="Times New Roman"/>
          <w:sz w:val="24"/>
          <w:lang w:val="sr-Cyrl-RS"/>
        </w:rPr>
        <w:t xml:space="preserve">у брошуру као и обезбеди фрижидере/замрзиваче за излагаче а по потреби и захтеву Наручиоца. </w:t>
      </w:r>
      <w:r w:rsidR="006D16D2" w:rsidRPr="00FF08CB">
        <w:rPr>
          <w:rFonts w:ascii="Times New Roman" w:hAnsi="Times New Roman"/>
          <w:sz w:val="24"/>
          <w:lang w:val="sr-Cyrl-RS"/>
        </w:rPr>
        <w:t xml:space="preserve">Изабрани понуђач </w:t>
      </w:r>
      <w:r w:rsidRPr="00FF08CB">
        <w:rPr>
          <w:rFonts w:ascii="Times New Roman" w:hAnsi="Times New Roman"/>
          <w:sz w:val="24"/>
          <w:lang w:val="sr-Cyrl-RS"/>
        </w:rPr>
        <w:t xml:space="preserve">је такође у обавези да за потребе штанда и излагача обезбеди и: апарт за кафу, кафу, довољан број чаша за воду и кафу, апарат за воду са довољним количином воде за сваки сајам, као и сав неопходан пратећи сајамски инвентар, а по налогу Наручиоца. Тачну количину горе наведених артикала </w:t>
      </w:r>
      <w:r w:rsidR="006D16D2" w:rsidRPr="00FF08CB">
        <w:rPr>
          <w:rFonts w:ascii="Times New Roman" w:hAnsi="Times New Roman"/>
          <w:sz w:val="24"/>
          <w:lang w:val="sr-Cyrl-RS"/>
        </w:rPr>
        <w:t xml:space="preserve">изабрани понуђач </w:t>
      </w:r>
      <w:r w:rsidRPr="00FF08CB">
        <w:rPr>
          <w:rFonts w:ascii="Times New Roman" w:hAnsi="Times New Roman"/>
          <w:sz w:val="24"/>
          <w:lang w:val="sr-Cyrl-RS"/>
        </w:rPr>
        <w:t>мора да усагласи са Наручиоцем.</w:t>
      </w:r>
    </w:p>
    <w:p w14:paraId="72B6B95A" w14:textId="77777777" w:rsidR="0063296F" w:rsidRPr="0063296F" w:rsidRDefault="0063296F" w:rsidP="0063296F">
      <w:pPr>
        <w:autoSpaceDE w:val="0"/>
        <w:autoSpaceDN w:val="0"/>
        <w:adjustRightInd w:val="0"/>
        <w:jc w:val="both"/>
        <w:rPr>
          <w:rFonts w:ascii="Times New Roman" w:eastAsia="Calibri" w:hAnsi="Times New Roman"/>
          <w:color w:val="000000"/>
          <w:sz w:val="24"/>
          <w:lang w:val="sr-Cyrl-RS"/>
        </w:rPr>
      </w:pPr>
      <w:r w:rsidRPr="0063296F">
        <w:rPr>
          <w:rFonts w:ascii="Times New Roman" w:eastAsia="Calibri" w:hAnsi="Times New Roman"/>
          <w:color w:val="000000"/>
          <w:sz w:val="24"/>
          <w:lang w:val="sr-Cyrl-RS"/>
        </w:rPr>
        <w:t>Наручилац није у обавези да од изабраног понуђача захтева извршење свих услуга које су наведене у техничкој спецификацији ове конкурсне документације.</w:t>
      </w:r>
    </w:p>
    <w:p w14:paraId="7DEB1F2E" w14:textId="77777777" w:rsidR="00161E20" w:rsidRDefault="00161E20" w:rsidP="0063296F">
      <w:pPr>
        <w:autoSpaceDE w:val="0"/>
        <w:autoSpaceDN w:val="0"/>
        <w:adjustRightInd w:val="0"/>
        <w:jc w:val="both"/>
        <w:rPr>
          <w:rFonts w:ascii="Times New Roman" w:eastAsia="Calibri" w:hAnsi="Times New Roman"/>
          <w:color w:val="000000"/>
          <w:sz w:val="24"/>
          <w:lang w:val="sr-Cyrl-RS"/>
        </w:rPr>
      </w:pPr>
    </w:p>
    <w:p w14:paraId="1E8729BA" w14:textId="605A2931" w:rsidR="0063296F" w:rsidRPr="0063296F" w:rsidRDefault="0063296F" w:rsidP="0063296F">
      <w:pPr>
        <w:autoSpaceDE w:val="0"/>
        <w:autoSpaceDN w:val="0"/>
        <w:adjustRightInd w:val="0"/>
        <w:jc w:val="both"/>
        <w:rPr>
          <w:rFonts w:ascii="Times New Roman" w:eastAsia="Calibri" w:hAnsi="Times New Roman"/>
          <w:color w:val="000000"/>
          <w:sz w:val="24"/>
          <w:lang w:val="sr-Cyrl-RS"/>
        </w:rPr>
      </w:pPr>
      <w:r w:rsidRPr="0063296F">
        <w:rPr>
          <w:rFonts w:ascii="Times New Roman" w:eastAsia="Calibri" w:hAnsi="Times New Roman"/>
          <w:color w:val="000000"/>
          <w:sz w:val="24"/>
          <w:lang w:val="sr-Cyrl-RS"/>
        </w:rPr>
        <w:t>У случају да се, услед непланираних околности, код Наручиоца појави потреба за услугом која није наведена у техничкој спецификацији ове конкурсне документације, набавка исте ће се реализовати по ценама из ценовника изабраног понуђача, важећег у моменту уговарања овакве услуге</w:t>
      </w:r>
      <w:r w:rsidRPr="0063296F">
        <w:rPr>
          <w:rFonts w:ascii="Times New Roman" w:eastAsia="Calibri" w:hAnsi="Times New Roman"/>
          <w:color w:val="000000"/>
          <w:sz w:val="24"/>
          <w:lang w:val="en-GB"/>
        </w:rPr>
        <w:t xml:space="preserve">, </w:t>
      </w:r>
      <w:r w:rsidRPr="0063296F">
        <w:rPr>
          <w:rFonts w:ascii="Times New Roman" w:eastAsia="Calibri" w:hAnsi="Times New Roman"/>
          <w:color w:val="000000"/>
          <w:sz w:val="24"/>
          <w:lang w:val="sr-Cyrl-RS"/>
        </w:rPr>
        <w:t>на који сагласност даје овлашћено лице Наручиоца.</w:t>
      </w:r>
    </w:p>
    <w:p w14:paraId="07DE33E9" w14:textId="77777777" w:rsidR="0063296F" w:rsidRPr="0063296F" w:rsidRDefault="0063296F" w:rsidP="0063296F">
      <w:pPr>
        <w:autoSpaceDE w:val="0"/>
        <w:autoSpaceDN w:val="0"/>
        <w:adjustRightInd w:val="0"/>
        <w:jc w:val="both"/>
        <w:rPr>
          <w:rFonts w:ascii="Times New Roman" w:eastAsia="Calibri" w:hAnsi="Times New Roman"/>
          <w:color w:val="000000"/>
          <w:sz w:val="24"/>
          <w:lang w:val="en-GB"/>
        </w:rPr>
      </w:pPr>
    </w:p>
    <w:p w14:paraId="0D4883E3" w14:textId="21315847" w:rsidR="002F7FA0" w:rsidRPr="00707CF2" w:rsidRDefault="00677721" w:rsidP="00300017">
      <w:pPr>
        <w:pStyle w:val="BodyText"/>
        <w:jc w:val="both"/>
        <w:rPr>
          <w:rFonts w:ascii="Times New Roman" w:hAnsi="Times New Roman"/>
          <w:sz w:val="24"/>
          <w:lang w:val="sr-Cyrl-RS"/>
        </w:rPr>
      </w:pPr>
      <w:r w:rsidRPr="00707CF2">
        <w:rPr>
          <w:rFonts w:ascii="Times New Roman" w:hAnsi="Times New Roman"/>
          <w:sz w:val="24"/>
          <w:lang w:val="sr-Cyrl-RS"/>
        </w:rPr>
        <w:t xml:space="preserve">Због новонастале ситуације избијања пандемије узроковане вирусом </w:t>
      </w:r>
      <w:r w:rsidRPr="00707CF2">
        <w:rPr>
          <w:rFonts w:ascii="Times New Roman" w:hAnsi="Times New Roman"/>
          <w:sz w:val="24"/>
          <w:lang w:val="en-GB"/>
        </w:rPr>
        <w:t xml:space="preserve">COVID 19, </w:t>
      </w:r>
      <w:r w:rsidRPr="00707CF2">
        <w:rPr>
          <w:rFonts w:ascii="Times New Roman" w:hAnsi="Times New Roman"/>
          <w:sz w:val="24"/>
          <w:lang w:val="sr-Cyrl-RS"/>
        </w:rPr>
        <w:t>долази до отказивања планираних сајмова од стране организатора самог сајма.</w:t>
      </w:r>
      <w:r w:rsidRPr="00707CF2">
        <w:rPr>
          <w:rFonts w:ascii="Times New Roman" w:hAnsi="Times New Roman"/>
          <w:sz w:val="24"/>
          <w:lang w:val="en-GB"/>
        </w:rPr>
        <w:t xml:space="preserve"> </w:t>
      </w:r>
      <w:r w:rsidR="006E7B7E" w:rsidRPr="00707CF2">
        <w:rPr>
          <w:rFonts w:ascii="Times New Roman" w:hAnsi="Times New Roman"/>
          <w:sz w:val="24"/>
          <w:lang w:val="sr-Cyrl-RS"/>
        </w:rPr>
        <w:t>Наручилац задржава право да услед отказивања</w:t>
      </w:r>
      <w:r w:rsidR="000B2C16">
        <w:rPr>
          <w:rFonts w:ascii="Times New Roman" w:hAnsi="Times New Roman"/>
          <w:sz w:val="24"/>
          <w:lang w:val="sr-Latn-RS"/>
        </w:rPr>
        <w:t xml:space="preserve"> </w:t>
      </w:r>
      <w:r w:rsidR="00FE75E5">
        <w:rPr>
          <w:rFonts w:ascii="Times New Roman" w:hAnsi="Times New Roman"/>
          <w:sz w:val="24"/>
          <w:lang w:val="sr-Cyrl-RS"/>
        </w:rPr>
        <w:t>или од</w:t>
      </w:r>
      <w:r w:rsidR="000B2C16">
        <w:rPr>
          <w:rFonts w:ascii="Times New Roman" w:hAnsi="Times New Roman"/>
          <w:sz w:val="24"/>
          <w:lang w:val="sr-Cyrl-RS"/>
        </w:rPr>
        <w:t>лагања</w:t>
      </w:r>
      <w:r w:rsidR="006E7B7E" w:rsidRPr="00707CF2">
        <w:rPr>
          <w:rFonts w:ascii="Times New Roman" w:hAnsi="Times New Roman"/>
          <w:sz w:val="24"/>
          <w:lang w:val="sr-Cyrl-RS"/>
        </w:rPr>
        <w:t xml:space="preserve"> горе наведених сајмова</w:t>
      </w:r>
      <w:r w:rsidR="00F211CC" w:rsidRPr="00707CF2">
        <w:rPr>
          <w:rFonts w:ascii="Times New Roman" w:hAnsi="Times New Roman"/>
          <w:sz w:val="24"/>
          <w:lang w:val="sr-Cyrl-RS"/>
        </w:rPr>
        <w:t>, као и услед других околности</w:t>
      </w:r>
      <w:r w:rsidR="00F520C8">
        <w:rPr>
          <w:rFonts w:ascii="Times New Roman" w:hAnsi="Times New Roman"/>
          <w:sz w:val="24"/>
          <w:lang w:val="sr-Cyrl-RS"/>
        </w:rPr>
        <w:t xml:space="preserve"> </w:t>
      </w:r>
      <w:r w:rsidR="00F520C8" w:rsidRPr="0063296F">
        <w:rPr>
          <w:rFonts w:ascii="Times New Roman" w:hAnsi="Times New Roman"/>
          <w:sz w:val="24"/>
          <w:shd w:val="clear" w:color="auto" w:fill="FFFFFF" w:themeFill="background1"/>
          <w:lang w:val="sr-Cyrl-RS"/>
        </w:rPr>
        <w:t xml:space="preserve">који нису узроковани пандемијом </w:t>
      </w:r>
      <w:r w:rsidR="00F520C8" w:rsidRPr="0063296F">
        <w:rPr>
          <w:rFonts w:ascii="Times New Roman" w:hAnsi="Times New Roman"/>
          <w:sz w:val="24"/>
          <w:shd w:val="clear" w:color="auto" w:fill="FFFFFF" w:themeFill="background1"/>
          <w:lang w:val="en-GB"/>
        </w:rPr>
        <w:t>COVID 19</w:t>
      </w:r>
      <w:r w:rsidR="00F211CC" w:rsidRPr="00707CF2">
        <w:rPr>
          <w:rFonts w:ascii="Times New Roman" w:hAnsi="Times New Roman"/>
          <w:sz w:val="24"/>
          <w:lang w:val="sr-Cyrl-RS"/>
        </w:rPr>
        <w:t>,</w:t>
      </w:r>
      <w:r w:rsidR="006E7B7E" w:rsidRPr="00707CF2">
        <w:rPr>
          <w:rFonts w:ascii="Times New Roman" w:hAnsi="Times New Roman"/>
          <w:sz w:val="24"/>
          <w:lang w:val="en-GB"/>
        </w:rPr>
        <w:t xml:space="preserve"> </w:t>
      </w:r>
      <w:r w:rsidRPr="00707CF2">
        <w:rPr>
          <w:rFonts w:ascii="Times New Roman" w:hAnsi="Times New Roman"/>
          <w:sz w:val="24"/>
          <w:lang w:val="sr-Cyrl-RS"/>
        </w:rPr>
        <w:t>откаже или одложи организацију</w:t>
      </w:r>
      <w:r w:rsidR="00AB4E35">
        <w:rPr>
          <w:rFonts w:ascii="Times New Roman" w:hAnsi="Times New Roman"/>
          <w:sz w:val="24"/>
          <w:lang w:val="sr-Cyrl-RS"/>
        </w:rPr>
        <w:t xml:space="preserve"> и изградњу</w:t>
      </w:r>
      <w:r w:rsidRPr="00707CF2">
        <w:rPr>
          <w:rFonts w:ascii="Times New Roman" w:hAnsi="Times New Roman"/>
          <w:sz w:val="24"/>
          <w:lang w:val="sr-Cyrl-RS"/>
        </w:rPr>
        <w:t xml:space="preserve"> Националног штанда на горе наведеним сајмовима</w:t>
      </w:r>
      <w:r w:rsidR="006E7B7E" w:rsidRPr="00707CF2">
        <w:rPr>
          <w:rFonts w:ascii="Times New Roman" w:hAnsi="Times New Roman"/>
          <w:sz w:val="24"/>
          <w:lang w:val="sr-Cyrl-RS"/>
        </w:rPr>
        <w:t xml:space="preserve">. </w:t>
      </w:r>
    </w:p>
    <w:p w14:paraId="23945F6E" w14:textId="243CD576" w:rsidR="00300017" w:rsidRDefault="00300017" w:rsidP="00300017">
      <w:pPr>
        <w:pStyle w:val="BodyText"/>
        <w:jc w:val="both"/>
        <w:rPr>
          <w:rFonts w:ascii="Times New Roman" w:hAnsi="Times New Roman"/>
          <w:sz w:val="24"/>
          <w:lang w:val="sr-Cyrl-RS"/>
        </w:rPr>
      </w:pPr>
      <w:r w:rsidRPr="009B4AE9">
        <w:rPr>
          <w:rFonts w:ascii="Times New Roman" w:hAnsi="Times New Roman"/>
          <w:sz w:val="24"/>
          <w:lang w:val="sr-Cyrl-RS"/>
        </w:rPr>
        <w:t xml:space="preserve">Наручилац од изабраног понуђача може захтевати и пружање </w:t>
      </w:r>
      <w:r w:rsidR="004413D2" w:rsidRPr="00E60037">
        <w:rPr>
          <w:rFonts w:ascii="Times New Roman" w:eastAsia="Arial Unicode MS" w:hAnsi="Times New Roman"/>
          <w:bCs/>
          <w:color w:val="000000"/>
          <w:kern w:val="1"/>
          <w:sz w:val="24"/>
          <w:lang w:val="sr-Cyrl-RS" w:eastAsia="ar-SA"/>
        </w:rPr>
        <w:t xml:space="preserve">услуге промоције </w:t>
      </w:r>
      <w:r w:rsidR="004413D2">
        <w:rPr>
          <w:rFonts w:ascii="Times New Roman" w:eastAsia="Arial Unicode MS" w:hAnsi="Times New Roman"/>
          <w:bCs/>
          <w:color w:val="000000"/>
          <w:kern w:val="1"/>
          <w:sz w:val="24"/>
          <w:lang w:val="sr-Cyrl-RS" w:eastAsia="ar-SA"/>
        </w:rPr>
        <w:t xml:space="preserve">и организације наступа </w:t>
      </w:r>
      <w:r w:rsidR="004413D2" w:rsidRPr="00E60037">
        <w:rPr>
          <w:rFonts w:ascii="Times New Roman" w:eastAsia="Arial Unicode MS" w:hAnsi="Times New Roman"/>
          <w:bCs/>
          <w:color w:val="000000"/>
          <w:kern w:val="1"/>
          <w:sz w:val="24"/>
          <w:lang w:val="sr-Cyrl-RS" w:eastAsia="ar-SA"/>
        </w:rPr>
        <w:t xml:space="preserve">домаћих </w:t>
      </w:r>
      <w:r w:rsidR="004413D2">
        <w:rPr>
          <w:rFonts w:ascii="Times New Roman" w:eastAsia="Arial Unicode MS" w:hAnsi="Times New Roman"/>
          <w:bCs/>
          <w:color w:val="000000"/>
          <w:kern w:val="1"/>
          <w:sz w:val="24"/>
          <w:lang w:val="sr-Cyrl-RS" w:eastAsia="ar-SA"/>
        </w:rPr>
        <w:t xml:space="preserve">привредних субјеката </w:t>
      </w:r>
      <w:r w:rsidR="004413D2" w:rsidRPr="00E60037">
        <w:rPr>
          <w:rFonts w:ascii="Times New Roman" w:eastAsia="Arial Unicode MS" w:hAnsi="Times New Roman"/>
          <w:bCs/>
          <w:color w:val="000000"/>
          <w:kern w:val="1"/>
          <w:sz w:val="24"/>
          <w:lang w:val="sr-Cyrl-RS" w:eastAsia="ar-SA"/>
        </w:rPr>
        <w:t>и домаће привреде</w:t>
      </w:r>
      <w:r w:rsidR="004413D2">
        <w:rPr>
          <w:rFonts w:ascii="Times New Roman" w:eastAsia="Arial Unicode MS" w:hAnsi="Times New Roman"/>
          <w:bCs/>
          <w:color w:val="000000"/>
          <w:kern w:val="1"/>
          <w:sz w:val="24"/>
          <w:lang w:val="sr-Cyrl-RS" w:eastAsia="ar-SA"/>
        </w:rPr>
        <w:t xml:space="preserve"> у иностранству из тачке 2.2. ове конкурсне документације</w:t>
      </w:r>
      <w:r>
        <w:rPr>
          <w:rFonts w:ascii="Times New Roman" w:hAnsi="Times New Roman"/>
          <w:sz w:val="24"/>
          <w:lang w:val="sr-Cyrl-RS"/>
        </w:rPr>
        <w:t xml:space="preserve"> </w:t>
      </w:r>
      <w:r w:rsidR="00170742">
        <w:rPr>
          <w:rFonts w:ascii="Times New Roman" w:hAnsi="Times New Roman"/>
          <w:sz w:val="24"/>
          <w:lang w:val="sr-Cyrl-RS"/>
        </w:rPr>
        <w:t xml:space="preserve">и за сајмове који нису наведени у Табели, </w:t>
      </w:r>
      <w:r>
        <w:rPr>
          <w:rFonts w:ascii="Times New Roman" w:hAnsi="Times New Roman"/>
          <w:sz w:val="24"/>
          <w:lang w:val="sr-Cyrl-RS"/>
        </w:rPr>
        <w:t>а уз обострану сагласност, до процењене вредности ове јавне набавке.</w:t>
      </w:r>
    </w:p>
    <w:p w14:paraId="0E1DD701" w14:textId="77777777" w:rsidR="00300017" w:rsidRPr="00FE0C29" w:rsidRDefault="00300017" w:rsidP="00300017">
      <w:pPr>
        <w:pStyle w:val="BodyText"/>
        <w:jc w:val="both"/>
        <w:rPr>
          <w:rFonts w:ascii="Times New Roman" w:hAnsi="Times New Roman"/>
          <w:sz w:val="24"/>
          <w:lang w:val="sr-Cyrl-RS"/>
        </w:rPr>
      </w:pPr>
      <w:r>
        <w:rPr>
          <w:rFonts w:ascii="Times New Roman" w:hAnsi="Times New Roman"/>
          <w:sz w:val="24"/>
          <w:lang w:val="sr-Cyrl-RS"/>
        </w:rPr>
        <w:lastRenderedPageBreak/>
        <w:t xml:space="preserve">Заједнички назив за све сајмове наведене у Табели која се налази у оквиру ове тачке конкурсне документације: </w:t>
      </w:r>
      <w:r w:rsidRPr="00FE0C29">
        <w:rPr>
          <w:rFonts w:ascii="Times New Roman" w:hAnsi="Times New Roman"/>
          <w:sz w:val="24"/>
          <w:u w:val="single"/>
          <w:lang w:val="sr-Cyrl-RS"/>
        </w:rPr>
        <w:t>Сајмови</w:t>
      </w:r>
      <w:r>
        <w:rPr>
          <w:rFonts w:ascii="Times New Roman" w:hAnsi="Times New Roman"/>
          <w:sz w:val="24"/>
          <w:u w:val="single"/>
          <w:lang w:val="sr-Cyrl-RS"/>
        </w:rPr>
        <w:t>.</w:t>
      </w:r>
    </w:p>
    <w:p w14:paraId="29CE0540" w14:textId="77777777" w:rsidR="00300017" w:rsidRDefault="00300017" w:rsidP="00300017">
      <w:pPr>
        <w:jc w:val="both"/>
        <w:rPr>
          <w:rFonts w:ascii="Times New Roman" w:hAnsi="Times New Roman"/>
          <w:sz w:val="24"/>
          <w:lang w:val="sr-Cyrl-RS" w:eastAsia="en-GB"/>
        </w:rPr>
      </w:pPr>
    </w:p>
    <w:p w14:paraId="5FAC3174" w14:textId="77777777" w:rsidR="00300017" w:rsidRPr="00300017" w:rsidRDefault="00300017" w:rsidP="00300017">
      <w:pPr>
        <w:numPr>
          <w:ilvl w:val="1"/>
          <w:numId w:val="4"/>
        </w:numPr>
        <w:jc w:val="both"/>
        <w:rPr>
          <w:rFonts w:ascii="Times New Roman" w:hAnsi="Times New Roman"/>
          <w:b/>
          <w:bCs/>
          <w:sz w:val="24"/>
          <w:lang w:val="sr-Cyrl-RS" w:eastAsia="en-GB"/>
        </w:rPr>
      </w:pPr>
      <w:r w:rsidRPr="00300017">
        <w:rPr>
          <w:rFonts w:ascii="Times New Roman" w:hAnsi="Times New Roman"/>
          <w:b/>
          <w:bCs/>
          <w:sz w:val="24"/>
          <w:lang w:val="sr-Cyrl-RS"/>
        </w:rPr>
        <w:t>Од изабраног понуђача се очекује да у периоду трајања уговора након спроведеног предметног поступка јавне набавке, за потребе Наручиоца обавља следеће услуге:</w:t>
      </w:r>
    </w:p>
    <w:p w14:paraId="6BF21ABC" w14:textId="77777777" w:rsidR="00300017" w:rsidRDefault="00300017" w:rsidP="00300017">
      <w:pPr>
        <w:ind w:left="450"/>
        <w:jc w:val="both"/>
        <w:rPr>
          <w:rFonts w:ascii="Times New Roman" w:hAnsi="Times New Roman"/>
          <w:sz w:val="24"/>
          <w:lang w:val="sr-Cyrl-RS" w:eastAsia="en-GB"/>
        </w:rPr>
      </w:pPr>
    </w:p>
    <w:p w14:paraId="48DD969A" w14:textId="77777777" w:rsidR="007005C0" w:rsidRDefault="00300017" w:rsidP="007005C0">
      <w:pPr>
        <w:jc w:val="both"/>
        <w:rPr>
          <w:rFonts w:ascii="Times New Roman" w:hAnsi="Times New Roman"/>
          <w:b/>
          <w:sz w:val="24"/>
          <w:lang w:val="sr-Cyrl-RS" w:eastAsia="en-GB"/>
        </w:rPr>
      </w:pPr>
      <w:r>
        <w:rPr>
          <w:rFonts w:ascii="Times New Roman" w:hAnsi="Times New Roman"/>
          <w:b/>
          <w:sz w:val="24"/>
          <w:lang w:val="sr-Cyrl-RS" w:eastAsia="en-GB"/>
        </w:rPr>
        <w:t>1</w:t>
      </w:r>
      <w:r w:rsidRPr="00585484">
        <w:rPr>
          <w:rFonts w:ascii="Times New Roman" w:hAnsi="Times New Roman"/>
          <w:b/>
          <w:sz w:val="24"/>
          <w:lang w:val="sr-Cyrl-RS" w:eastAsia="en-GB"/>
        </w:rPr>
        <w:t>) маркетиншке активности</w:t>
      </w:r>
    </w:p>
    <w:p w14:paraId="0A846F0F" w14:textId="6C007052" w:rsidR="00C620A5" w:rsidRPr="007005C0" w:rsidRDefault="00300017" w:rsidP="007005C0">
      <w:pPr>
        <w:pStyle w:val="ListParagraph"/>
        <w:numPr>
          <w:ilvl w:val="0"/>
          <w:numId w:val="9"/>
        </w:numPr>
        <w:ind w:left="142" w:firstLine="0"/>
        <w:jc w:val="both"/>
        <w:rPr>
          <w:rFonts w:ascii="Times New Roman" w:hAnsi="Times New Roman"/>
          <w:b/>
          <w:sz w:val="24"/>
          <w:lang w:val="sr-Cyrl-RS" w:eastAsia="en-GB"/>
        </w:rPr>
      </w:pPr>
      <w:r w:rsidRPr="007005C0">
        <w:rPr>
          <w:rFonts w:ascii="Times New Roman" w:hAnsi="Times New Roman"/>
          <w:sz w:val="24"/>
          <w:lang w:val="sr-Cyrl-RS" w:eastAsia="en-GB"/>
        </w:rPr>
        <w:t>израда Плана промоције у договору са Наручиоцем треба да садржи</w:t>
      </w:r>
      <w:r w:rsidR="007005C0">
        <w:rPr>
          <w:rFonts w:ascii="Times New Roman" w:hAnsi="Times New Roman"/>
          <w:b/>
          <w:sz w:val="24"/>
          <w:lang w:val="sr-Cyrl-RS" w:eastAsia="en-GB"/>
        </w:rPr>
        <w:t xml:space="preserve"> </w:t>
      </w:r>
      <w:r w:rsidRPr="007005C0">
        <w:rPr>
          <w:rFonts w:ascii="Times New Roman" w:hAnsi="Times New Roman"/>
          <w:sz w:val="24"/>
          <w:lang w:val="sr-Cyrl-RS"/>
        </w:rPr>
        <w:t xml:space="preserve">идентификовање стручних иностраних асоцијација произвођача/купаца из сектора од значаја за промоцију Србије, који би могли бити потенцијални купци домаћим компанијама и позивање истих да посете штанд </w:t>
      </w:r>
      <w:r w:rsidR="006D16D2" w:rsidRPr="007005C0">
        <w:rPr>
          <w:rFonts w:ascii="Times New Roman" w:hAnsi="Times New Roman"/>
          <w:sz w:val="24"/>
          <w:lang w:val="sr-Cyrl-RS"/>
        </w:rPr>
        <w:t xml:space="preserve">Републике </w:t>
      </w:r>
      <w:r w:rsidRPr="007005C0">
        <w:rPr>
          <w:rFonts w:ascii="Times New Roman" w:hAnsi="Times New Roman"/>
          <w:sz w:val="24"/>
          <w:lang w:val="sr-Cyrl-RS"/>
        </w:rPr>
        <w:t xml:space="preserve">Србије и излагаче. </w:t>
      </w:r>
      <w:r w:rsidR="006D16D2" w:rsidRPr="007005C0">
        <w:rPr>
          <w:rFonts w:ascii="Times New Roman" w:hAnsi="Times New Roman"/>
          <w:sz w:val="24"/>
          <w:lang w:val="sr-Cyrl-RS"/>
        </w:rPr>
        <w:t xml:space="preserve">Изабрани понуђач </w:t>
      </w:r>
      <w:r w:rsidRPr="007005C0">
        <w:rPr>
          <w:rFonts w:ascii="Times New Roman" w:hAnsi="Times New Roman"/>
          <w:sz w:val="24"/>
          <w:lang w:val="sr-Cyrl-RS"/>
        </w:rPr>
        <w:t xml:space="preserve">је у обавези да организује минимум једну посету поменутих асоцијација штанду </w:t>
      </w:r>
      <w:r w:rsidR="006D16D2" w:rsidRPr="007005C0">
        <w:rPr>
          <w:rFonts w:ascii="Times New Roman" w:hAnsi="Times New Roman"/>
          <w:sz w:val="24"/>
          <w:lang w:val="sr-Cyrl-RS"/>
        </w:rPr>
        <w:t xml:space="preserve">Републике </w:t>
      </w:r>
      <w:r w:rsidRPr="007005C0">
        <w:rPr>
          <w:rFonts w:ascii="Times New Roman" w:hAnsi="Times New Roman"/>
          <w:sz w:val="24"/>
          <w:lang w:val="sr-Cyrl-RS"/>
        </w:rPr>
        <w:t xml:space="preserve">Србије на сваком сајму уз уговарање </w:t>
      </w:r>
      <w:r w:rsidRPr="007005C0">
        <w:rPr>
          <w:rFonts w:ascii="Times New Roman" w:hAnsi="Times New Roman"/>
          <w:sz w:val="24"/>
          <w:lang w:val="sr-Latn-RS"/>
        </w:rPr>
        <w:t>B2B</w:t>
      </w:r>
      <w:r w:rsidRPr="007005C0">
        <w:rPr>
          <w:rFonts w:ascii="Times New Roman" w:hAnsi="Times New Roman"/>
          <w:sz w:val="24"/>
          <w:lang w:val="sr-Cyrl-RS"/>
        </w:rPr>
        <w:t xml:space="preserve"> пословних сусрета чланица асоцијација са излагачима на штанду</w:t>
      </w:r>
      <w:r w:rsidRPr="007005C0">
        <w:rPr>
          <w:rFonts w:ascii="Times New Roman" w:hAnsi="Times New Roman"/>
          <w:sz w:val="24"/>
        </w:rPr>
        <w:t>.</w:t>
      </w:r>
    </w:p>
    <w:p w14:paraId="674B0C19" w14:textId="076F7C0C" w:rsidR="00906DBB" w:rsidRDefault="00300017" w:rsidP="00906DBB">
      <w:pPr>
        <w:ind w:left="142"/>
        <w:jc w:val="both"/>
        <w:rPr>
          <w:rFonts w:ascii="Times New Roman" w:hAnsi="Times New Roman"/>
          <w:sz w:val="24"/>
          <w:lang w:val="sr-Cyrl-RS"/>
        </w:rPr>
      </w:pPr>
      <w:r>
        <w:rPr>
          <w:rFonts w:ascii="Times New Roman" w:hAnsi="Times New Roman"/>
          <w:sz w:val="24"/>
          <w:lang w:val="sr-Cyrl-RS"/>
        </w:rPr>
        <w:t>План промоције мора да садржи и анализу сајма, трендове у представљању производа у индустрији,  предности српских производа и излагача у односу на тржиште, као и предлог брендирања Републике Србије и привреде на предметном тржишту.</w:t>
      </w:r>
      <w:r>
        <w:rPr>
          <w:rFonts w:ascii="Times New Roman" w:hAnsi="Times New Roman"/>
          <w:sz w:val="24"/>
          <w:lang w:val="sr-Latn-RS"/>
        </w:rPr>
        <w:t xml:space="preserve"> T</w:t>
      </w:r>
      <w:r>
        <w:rPr>
          <w:rFonts w:ascii="Times New Roman" w:hAnsi="Times New Roman"/>
          <w:sz w:val="24"/>
          <w:lang w:val="sr-Cyrl-RS"/>
        </w:rPr>
        <w:t xml:space="preserve">акође, План мора да садржи припрему креативног предлога наступа српских компанија на сајму, начин излагања, пратеће садржаје, предлог медијске </w:t>
      </w:r>
      <w:r w:rsidR="007005C0">
        <w:rPr>
          <w:rFonts w:ascii="Times New Roman" w:hAnsi="Times New Roman"/>
          <w:sz w:val="24"/>
          <w:lang w:val="sr-Cyrl-RS"/>
        </w:rPr>
        <w:tab/>
      </w:r>
      <w:r>
        <w:rPr>
          <w:rFonts w:ascii="Times New Roman" w:hAnsi="Times New Roman"/>
          <w:sz w:val="24"/>
          <w:lang w:val="sr-Cyrl-RS"/>
        </w:rPr>
        <w:t>промоције</w:t>
      </w:r>
      <w:r w:rsidR="004E45D8">
        <w:rPr>
          <w:rFonts w:ascii="Times New Roman" w:hAnsi="Times New Roman"/>
          <w:sz w:val="24"/>
          <w:lang w:val="sr-Cyrl-RS"/>
        </w:rPr>
        <w:t xml:space="preserve"> </w:t>
      </w:r>
      <w:r>
        <w:rPr>
          <w:rFonts w:ascii="Times New Roman" w:hAnsi="Times New Roman"/>
          <w:sz w:val="24"/>
          <w:lang w:val="sr-Cyrl-RS"/>
        </w:rPr>
        <w:t>у</w:t>
      </w:r>
      <w:r w:rsidR="004E45D8">
        <w:rPr>
          <w:rFonts w:ascii="Times New Roman" w:hAnsi="Times New Roman"/>
          <w:sz w:val="24"/>
          <w:lang w:val="sr-Cyrl-RS"/>
        </w:rPr>
        <w:t xml:space="preserve"> </w:t>
      </w:r>
      <w:r>
        <w:rPr>
          <w:rFonts w:ascii="Times New Roman" w:hAnsi="Times New Roman"/>
          <w:sz w:val="24"/>
          <w:lang w:val="sr-Cyrl-RS"/>
        </w:rPr>
        <w:t>иностранству са прецизираним временским оквирима реализације предложених активности, предло</w:t>
      </w:r>
      <w:r w:rsidR="00464DAB">
        <w:rPr>
          <w:rFonts w:ascii="Times New Roman" w:hAnsi="Times New Roman"/>
          <w:sz w:val="24"/>
          <w:lang w:val="sr-Cyrl-RS"/>
        </w:rPr>
        <w:t>ге</w:t>
      </w:r>
      <w:r>
        <w:rPr>
          <w:rFonts w:ascii="Times New Roman" w:hAnsi="Times New Roman"/>
          <w:sz w:val="24"/>
          <w:lang w:val="sr-Cyrl-RS"/>
        </w:rPr>
        <w:t xml:space="preserve"> за активно укључивање</w:t>
      </w:r>
      <w:r w:rsidR="00F21657">
        <w:rPr>
          <w:rFonts w:ascii="Times New Roman" w:hAnsi="Times New Roman"/>
          <w:sz w:val="24"/>
          <w:lang w:val="sr-Cyrl-RS"/>
        </w:rPr>
        <w:t xml:space="preserve"> </w:t>
      </w:r>
      <w:r>
        <w:rPr>
          <w:rFonts w:ascii="Times New Roman" w:hAnsi="Times New Roman"/>
          <w:sz w:val="24"/>
          <w:lang w:val="sr-Cyrl-RS"/>
        </w:rPr>
        <w:t xml:space="preserve">посетиоца сајма, а све у циљу ефектног наступа српских привредника и препознатљивости </w:t>
      </w:r>
      <w:r w:rsidR="006D16D2">
        <w:rPr>
          <w:rFonts w:ascii="Times New Roman" w:hAnsi="Times New Roman"/>
          <w:sz w:val="24"/>
          <w:lang w:val="sr-Cyrl-RS"/>
        </w:rPr>
        <w:t xml:space="preserve">Републике </w:t>
      </w:r>
      <w:r>
        <w:rPr>
          <w:rFonts w:ascii="Times New Roman" w:hAnsi="Times New Roman"/>
          <w:sz w:val="24"/>
          <w:lang w:val="sr-Cyrl-RS"/>
        </w:rPr>
        <w:t>Србије.</w:t>
      </w:r>
      <w:r w:rsidR="00C620A5">
        <w:rPr>
          <w:rFonts w:ascii="Times New Roman" w:hAnsi="Times New Roman"/>
          <w:sz w:val="24"/>
          <w:lang w:val="sr-Cyrl-RS"/>
        </w:rPr>
        <w:t xml:space="preserve"> </w:t>
      </w:r>
      <w:r w:rsidRPr="001A4763">
        <w:rPr>
          <w:rFonts w:ascii="Times New Roman" w:hAnsi="Times New Roman"/>
          <w:sz w:val="24"/>
          <w:lang w:val="sr-Cyrl-RS"/>
        </w:rPr>
        <w:t xml:space="preserve">Рок за доставу Плана промоције за сваки сајам је највише </w:t>
      </w:r>
      <w:r w:rsidR="00F014E2" w:rsidRPr="001A4763">
        <w:rPr>
          <w:rFonts w:ascii="Times New Roman" w:hAnsi="Times New Roman"/>
          <w:sz w:val="24"/>
          <w:lang w:val="sr-Cyrl-RS"/>
        </w:rPr>
        <w:t>15</w:t>
      </w:r>
      <w:r w:rsidR="003C2B67" w:rsidRPr="001A4763">
        <w:rPr>
          <w:rFonts w:ascii="Times New Roman" w:hAnsi="Times New Roman"/>
          <w:sz w:val="24"/>
          <w:lang w:val="sr-Cyrl-RS"/>
        </w:rPr>
        <w:t xml:space="preserve"> </w:t>
      </w:r>
      <w:r w:rsidRPr="001A4763">
        <w:rPr>
          <w:rFonts w:ascii="Times New Roman" w:hAnsi="Times New Roman"/>
          <w:sz w:val="24"/>
          <w:lang w:val="sr-Cyrl-RS"/>
        </w:rPr>
        <w:t>дана од дана упућивања захтева од стране Наручиоца (електронским путем)</w:t>
      </w:r>
      <w:r w:rsidR="00383185" w:rsidRPr="001A4763">
        <w:rPr>
          <w:rFonts w:ascii="Times New Roman" w:hAnsi="Times New Roman"/>
          <w:sz w:val="24"/>
          <w:lang w:val="sr-Cyrl-RS"/>
        </w:rPr>
        <w:t>.</w:t>
      </w:r>
      <w:r w:rsidR="00383185">
        <w:rPr>
          <w:rFonts w:ascii="Times New Roman" w:hAnsi="Times New Roman"/>
          <w:sz w:val="24"/>
          <w:lang w:val="sr-Cyrl-RS"/>
        </w:rPr>
        <w:t xml:space="preserve"> </w:t>
      </w:r>
    </w:p>
    <w:p w14:paraId="5AF682B2" w14:textId="3E00C930" w:rsidR="00D0784E" w:rsidRDefault="00D0784E" w:rsidP="00906DBB">
      <w:pPr>
        <w:ind w:left="142"/>
        <w:jc w:val="both"/>
        <w:rPr>
          <w:rFonts w:ascii="Times New Roman" w:hAnsi="Times New Roman"/>
          <w:sz w:val="24"/>
          <w:lang w:val="sr-Cyrl-RS"/>
        </w:rPr>
      </w:pPr>
    </w:p>
    <w:p w14:paraId="3F32FB86" w14:textId="648FBEDE" w:rsidR="00D0784E" w:rsidRDefault="00D0784E" w:rsidP="00402756">
      <w:pPr>
        <w:pStyle w:val="ListParagraph"/>
        <w:numPr>
          <w:ilvl w:val="0"/>
          <w:numId w:val="9"/>
        </w:numPr>
        <w:jc w:val="both"/>
        <w:rPr>
          <w:rFonts w:ascii="Times New Roman" w:hAnsi="Times New Roman"/>
          <w:sz w:val="24"/>
          <w:lang w:val="sr-Cyrl-RS"/>
        </w:rPr>
      </w:pPr>
      <w:r>
        <w:rPr>
          <w:rFonts w:ascii="Times New Roman" w:hAnsi="Times New Roman"/>
          <w:sz w:val="24"/>
          <w:lang w:val="sr-Cyrl-RS"/>
        </w:rPr>
        <w:t xml:space="preserve">припрема комплетног креативног концепта сајамског наступа у сарадњи са Наручиоцем </w:t>
      </w:r>
      <w:r w:rsidR="00B379CC">
        <w:rPr>
          <w:rFonts w:ascii="Times New Roman" w:hAnsi="Times New Roman"/>
          <w:sz w:val="24"/>
          <w:lang w:val="sr-Cyrl-RS"/>
        </w:rPr>
        <w:t>а</w:t>
      </w:r>
      <w:r>
        <w:rPr>
          <w:rFonts w:ascii="Times New Roman" w:hAnsi="Times New Roman"/>
          <w:sz w:val="24"/>
          <w:lang w:val="sr-Cyrl-RS"/>
        </w:rPr>
        <w:t xml:space="preserve"> према потребама излагача:</w:t>
      </w:r>
    </w:p>
    <w:p w14:paraId="6752FD8C" w14:textId="240ECA90" w:rsidR="003E21DE" w:rsidRDefault="003E21DE" w:rsidP="00402756">
      <w:pPr>
        <w:pStyle w:val="ListParagraph"/>
        <w:numPr>
          <w:ilvl w:val="1"/>
          <w:numId w:val="9"/>
        </w:numPr>
        <w:jc w:val="both"/>
        <w:rPr>
          <w:rFonts w:ascii="Times New Roman" w:hAnsi="Times New Roman"/>
          <w:sz w:val="24"/>
          <w:lang w:val="sr-Cyrl-RS"/>
        </w:rPr>
      </w:pPr>
      <w:r>
        <w:rPr>
          <w:rFonts w:ascii="Times New Roman" w:hAnsi="Times New Roman"/>
          <w:sz w:val="24"/>
          <w:lang w:val="sr-Cyrl-RS"/>
        </w:rPr>
        <w:t>креативни ко</w:t>
      </w:r>
      <w:r w:rsidR="00F034CA">
        <w:rPr>
          <w:rFonts w:ascii="Times New Roman" w:hAnsi="Times New Roman"/>
          <w:sz w:val="24"/>
          <w:lang w:val="sr-Cyrl-RS"/>
        </w:rPr>
        <w:t xml:space="preserve">нцепт треба да садржи </w:t>
      </w:r>
      <w:r w:rsidR="004750C9">
        <w:rPr>
          <w:rFonts w:ascii="Times New Roman" w:hAnsi="Times New Roman"/>
          <w:sz w:val="24"/>
          <w:lang w:val="sr-Cyrl-RS"/>
        </w:rPr>
        <w:t>детаљан опис и разраду идеј</w:t>
      </w:r>
      <w:r w:rsidR="007778B9">
        <w:rPr>
          <w:rFonts w:ascii="Times New Roman" w:hAnsi="Times New Roman"/>
          <w:sz w:val="24"/>
          <w:lang w:val="sr-Cyrl-RS"/>
        </w:rPr>
        <w:t>е</w:t>
      </w:r>
      <w:r w:rsidR="004750C9">
        <w:rPr>
          <w:rFonts w:ascii="Times New Roman" w:hAnsi="Times New Roman"/>
          <w:sz w:val="24"/>
          <w:lang w:val="sr-Cyrl-RS"/>
        </w:rPr>
        <w:t xml:space="preserve"> наступа Понуђача и излагача на одређеном сајму</w:t>
      </w:r>
      <w:r w:rsidR="007778B9">
        <w:rPr>
          <w:rFonts w:ascii="Times New Roman" w:hAnsi="Times New Roman"/>
          <w:sz w:val="24"/>
          <w:lang w:val="sr-Cyrl-RS"/>
        </w:rPr>
        <w:t xml:space="preserve"> као и предложене активности које би могле бити реализоване на самом штанду</w:t>
      </w:r>
      <w:r w:rsidR="004750C9">
        <w:rPr>
          <w:rFonts w:ascii="Times New Roman" w:hAnsi="Times New Roman"/>
          <w:sz w:val="24"/>
          <w:lang w:val="sr-Cyrl-RS"/>
        </w:rPr>
        <w:t>,</w:t>
      </w:r>
    </w:p>
    <w:p w14:paraId="09212A3D" w14:textId="669C56D2" w:rsidR="00134C68" w:rsidRPr="00402756" w:rsidRDefault="007778B9" w:rsidP="00402756">
      <w:pPr>
        <w:pStyle w:val="ListParagraph"/>
        <w:numPr>
          <w:ilvl w:val="1"/>
          <w:numId w:val="9"/>
        </w:numPr>
        <w:jc w:val="both"/>
        <w:rPr>
          <w:rFonts w:ascii="Times New Roman" w:hAnsi="Times New Roman"/>
          <w:sz w:val="24"/>
          <w:lang w:val="sr-Cyrl-RS"/>
        </w:rPr>
      </w:pPr>
      <w:r>
        <w:rPr>
          <w:rFonts w:ascii="Times New Roman" w:hAnsi="Times New Roman"/>
          <w:sz w:val="24"/>
          <w:lang w:val="sr-Cyrl-RS"/>
        </w:rPr>
        <w:t>у склопу креативног концепта потребно је</w:t>
      </w:r>
      <w:r w:rsidR="00134C68">
        <w:rPr>
          <w:rFonts w:ascii="Times New Roman" w:hAnsi="Times New Roman"/>
          <w:sz w:val="24"/>
          <w:lang w:val="sr-Cyrl-RS"/>
        </w:rPr>
        <w:t>, у сарадњи са Наручиоцем,</w:t>
      </w:r>
      <w:r>
        <w:rPr>
          <w:rFonts w:ascii="Times New Roman" w:hAnsi="Times New Roman"/>
          <w:sz w:val="24"/>
          <w:lang w:val="sr-Cyrl-RS"/>
        </w:rPr>
        <w:t xml:space="preserve"> дефинисати циљну групу </w:t>
      </w:r>
      <w:r w:rsidR="00134C68">
        <w:rPr>
          <w:rFonts w:ascii="Times New Roman" w:hAnsi="Times New Roman"/>
          <w:sz w:val="24"/>
          <w:lang w:val="sr-Cyrl-RS"/>
        </w:rPr>
        <w:t xml:space="preserve">и циљеве наступа </w:t>
      </w:r>
      <w:r>
        <w:rPr>
          <w:rFonts w:ascii="Times New Roman" w:hAnsi="Times New Roman"/>
          <w:sz w:val="24"/>
          <w:lang w:val="sr-Cyrl-RS"/>
        </w:rPr>
        <w:t>за сваки сајам</w:t>
      </w:r>
      <w:r w:rsidR="00134C68">
        <w:rPr>
          <w:rFonts w:ascii="Times New Roman" w:hAnsi="Times New Roman"/>
          <w:sz w:val="24"/>
          <w:lang w:val="sr-Cyrl-RS"/>
        </w:rPr>
        <w:t>, и у складу са тим приступити осмишљавању концепта излагања и представљања</w:t>
      </w:r>
      <w:r w:rsidR="00FF4835">
        <w:rPr>
          <w:rFonts w:ascii="Times New Roman" w:hAnsi="Times New Roman"/>
          <w:sz w:val="24"/>
          <w:lang w:val="sr-Cyrl-RS"/>
        </w:rPr>
        <w:t xml:space="preserve"> на сваком сајму</w:t>
      </w:r>
      <w:r w:rsidR="00134C68">
        <w:rPr>
          <w:rFonts w:ascii="Times New Roman" w:hAnsi="Times New Roman"/>
          <w:sz w:val="24"/>
          <w:lang w:val="sr-Cyrl-RS"/>
        </w:rPr>
        <w:t>,</w:t>
      </w:r>
    </w:p>
    <w:p w14:paraId="67D69F02" w14:textId="7211B680" w:rsidR="00F034CA" w:rsidRDefault="00F034CA" w:rsidP="00402756">
      <w:pPr>
        <w:pStyle w:val="ListParagraph"/>
        <w:numPr>
          <w:ilvl w:val="1"/>
          <w:numId w:val="9"/>
        </w:numPr>
        <w:jc w:val="both"/>
        <w:rPr>
          <w:rFonts w:ascii="Times New Roman" w:hAnsi="Times New Roman"/>
          <w:sz w:val="24"/>
          <w:lang w:val="sr-Cyrl-RS"/>
        </w:rPr>
      </w:pPr>
      <w:r>
        <w:rPr>
          <w:rFonts w:ascii="Times New Roman" w:hAnsi="Times New Roman"/>
          <w:sz w:val="24"/>
          <w:lang w:val="sr-Cyrl-RS"/>
        </w:rPr>
        <w:t>понуђач је у обавези да достави минимум три предлога креативног концепта</w:t>
      </w:r>
      <w:r w:rsidR="00F93EE7">
        <w:rPr>
          <w:rFonts w:ascii="Times New Roman" w:hAnsi="Times New Roman"/>
          <w:sz w:val="24"/>
          <w:lang w:val="sr-Cyrl-RS"/>
        </w:rPr>
        <w:t xml:space="preserve"> </w:t>
      </w:r>
      <w:r>
        <w:rPr>
          <w:rFonts w:ascii="Times New Roman" w:hAnsi="Times New Roman"/>
          <w:sz w:val="24"/>
          <w:lang w:val="sr-Cyrl-RS"/>
        </w:rPr>
        <w:t xml:space="preserve"> за сваки сајам,</w:t>
      </w:r>
    </w:p>
    <w:p w14:paraId="264BB6D8" w14:textId="77DCEA57" w:rsidR="00E90D03" w:rsidRPr="00402756" w:rsidRDefault="00E90D03" w:rsidP="00402756">
      <w:pPr>
        <w:pStyle w:val="ListParagraph"/>
        <w:numPr>
          <w:ilvl w:val="1"/>
          <w:numId w:val="9"/>
        </w:numPr>
        <w:jc w:val="both"/>
        <w:rPr>
          <w:rFonts w:ascii="Times New Roman" w:hAnsi="Times New Roman"/>
          <w:sz w:val="24"/>
          <w:lang w:val="sr-Cyrl-RS"/>
        </w:rPr>
      </w:pPr>
      <w:r w:rsidRPr="00402756">
        <w:rPr>
          <w:rFonts w:ascii="Times New Roman" w:hAnsi="Times New Roman"/>
          <w:sz w:val="24"/>
          <w:lang w:val="sr-Cyrl-RS"/>
        </w:rPr>
        <w:t>предлози креативног конце</w:t>
      </w:r>
      <w:r w:rsidR="000A574C" w:rsidRPr="000A574C">
        <w:rPr>
          <w:rFonts w:ascii="Times New Roman" w:hAnsi="Times New Roman"/>
          <w:sz w:val="24"/>
          <w:lang w:val="sr-Cyrl-RS"/>
        </w:rPr>
        <w:t xml:space="preserve">пта сајамског наступа треба да </w:t>
      </w:r>
      <w:r w:rsidR="000A574C">
        <w:rPr>
          <w:rFonts w:ascii="Times New Roman" w:hAnsi="Times New Roman"/>
          <w:sz w:val="24"/>
          <w:lang w:val="sr-Cyrl-RS"/>
        </w:rPr>
        <w:t>буду усклађени</w:t>
      </w:r>
      <w:r w:rsidRPr="00402756">
        <w:rPr>
          <w:rFonts w:ascii="Times New Roman" w:hAnsi="Times New Roman"/>
          <w:sz w:val="24"/>
          <w:lang w:val="sr-Cyrl-RS"/>
        </w:rPr>
        <w:t xml:space="preserve"> са плановима и циљевима Наручиоца и то: </w:t>
      </w:r>
      <w:r w:rsidR="00FF4835" w:rsidRPr="00FF4835">
        <w:rPr>
          <w:rFonts w:ascii="Times New Roman" w:hAnsi="Times New Roman"/>
          <w:sz w:val="24"/>
          <w:lang w:val="sr-Cyrl-RS"/>
        </w:rPr>
        <w:t>бре</w:t>
      </w:r>
      <w:r w:rsidR="00F93EE7" w:rsidRPr="00402756">
        <w:rPr>
          <w:rFonts w:ascii="Times New Roman" w:hAnsi="Times New Roman"/>
          <w:sz w:val="24"/>
          <w:lang w:val="sr-Cyrl-RS"/>
        </w:rPr>
        <w:t>н</w:t>
      </w:r>
      <w:r w:rsidR="00FF4835">
        <w:rPr>
          <w:rFonts w:ascii="Times New Roman" w:hAnsi="Times New Roman"/>
          <w:sz w:val="24"/>
          <w:lang w:val="sr-Cyrl-RS"/>
        </w:rPr>
        <w:t>д</w:t>
      </w:r>
      <w:r w:rsidR="00F93EE7" w:rsidRPr="00402756">
        <w:rPr>
          <w:rFonts w:ascii="Times New Roman" w:hAnsi="Times New Roman"/>
          <w:sz w:val="24"/>
          <w:lang w:val="sr-Cyrl-RS"/>
        </w:rPr>
        <w:t xml:space="preserve">ирање Републике Србије на међународним сајмовима, </w:t>
      </w:r>
      <w:r w:rsidRPr="00402756">
        <w:rPr>
          <w:rFonts w:ascii="Times New Roman" w:hAnsi="Times New Roman"/>
          <w:sz w:val="24"/>
          <w:lang w:val="sr-Cyrl-RS"/>
        </w:rPr>
        <w:t>представљање Републике Србије као повољне локације за улагање</w:t>
      </w:r>
      <w:r w:rsidR="00366F13" w:rsidRPr="00402756">
        <w:rPr>
          <w:rFonts w:ascii="Times New Roman" w:hAnsi="Times New Roman"/>
          <w:sz w:val="24"/>
          <w:lang w:val="sr-Cyrl-RS"/>
        </w:rPr>
        <w:t xml:space="preserve"> и њених потенцијала</w:t>
      </w:r>
      <w:r w:rsidR="00F93EE7" w:rsidRPr="00402756">
        <w:rPr>
          <w:rFonts w:ascii="Times New Roman" w:hAnsi="Times New Roman"/>
          <w:sz w:val="24"/>
          <w:lang w:val="sr-Cyrl-RS"/>
        </w:rPr>
        <w:t xml:space="preserve"> за улагање</w:t>
      </w:r>
      <w:r w:rsidRPr="00402756">
        <w:rPr>
          <w:rFonts w:ascii="Times New Roman" w:hAnsi="Times New Roman"/>
          <w:sz w:val="24"/>
          <w:lang w:val="sr-Cyrl-RS"/>
        </w:rPr>
        <w:t xml:space="preserve">, </w:t>
      </w:r>
      <w:r w:rsidR="009D53C4">
        <w:rPr>
          <w:rFonts w:ascii="Times New Roman" w:hAnsi="Times New Roman"/>
          <w:sz w:val="24"/>
          <w:lang w:val="sr-Cyrl-RS"/>
        </w:rPr>
        <w:t>истицање</w:t>
      </w:r>
      <w:r w:rsidR="00C22485" w:rsidRPr="00402756">
        <w:rPr>
          <w:rFonts w:ascii="Times New Roman" w:hAnsi="Times New Roman"/>
          <w:sz w:val="24"/>
          <w:lang w:val="sr-Cyrl-RS"/>
        </w:rPr>
        <w:t xml:space="preserve"> компаративн</w:t>
      </w:r>
      <w:r w:rsidR="00384910" w:rsidRPr="00402756">
        <w:rPr>
          <w:rFonts w:ascii="Times New Roman" w:hAnsi="Times New Roman"/>
          <w:sz w:val="24"/>
          <w:lang w:val="sr-Cyrl-RS"/>
        </w:rPr>
        <w:t>их</w:t>
      </w:r>
      <w:r w:rsidR="00C22485" w:rsidRPr="00402756">
        <w:rPr>
          <w:rFonts w:ascii="Times New Roman" w:hAnsi="Times New Roman"/>
          <w:sz w:val="24"/>
          <w:lang w:val="sr-Cyrl-RS"/>
        </w:rPr>
        <w:t xml:space="preserve"> предности </w:t>
      </w:r>
      <w:r w:rsidR="00FF4835">
        <w:rPr>
          <w:rFonts w:ascii="Times New Roman" w:hAnsi="Times New Roman"/>
          <w:sz w:val="24"/>
          <w:lang w:val="sr-Cyrl-RS"/>
        </w:rPr>
        <w:t xml:space="preserve">Републике </w:t>
      </w:r>
      <w:r w:rsidR="00C22485" w:rsidRPr="00402756">
        <w:rPr>
          <w:rFonts w:ascii="Times New Roman" w:hAnsi="Times New Roman"/>
          <w:sz w:val="24"/>
          <w:lang w:val="sr-Cyrl-RS"/>
        </w:rPr>
        <w:t>Србије у</w:t>
      </w:r>
      <w:r w:rsidR="00B51D68" w:rsidRPr="00402756">
        <w:rPr>
          <w:rFonts w:ascii="Times New Roman" w:hAnsi="Times New Roman"/>
          <w:sz w:val="24"/>
          <w:lang w:val="sr-Cyrl-RS"/>
        </w:rPr>
        <w:t xml:space="preserve"> </w:t>
      </w:r>
      <w:r w:rsidR="00B51D68" w:rsidRPr="00B51D68">
        <w:rPr>
          <w:rFonts w:ascii="Times New Roman" w:hAnsi="Times New Roman"/>
          <w:sz w:val="24"/>
          <w:lang w:val="sr-Cyrl-RS"/>
        </w:rPr>
        <w:t>одговарајућем</w:t>
      </w:r>
      <w:r w:rsidR="00B51D68" w:rsidRPr="00402756">
        <w:rPr>
          <w:rFonts w:ascii="Times New Roman" w:hAnsi="Times New Roman"/>
          <w:sz w:val="24"/>
          <w:lang w:val="sr-Cyrl-RS"/>
        </w:rPr>
        <w:t xml:space="preserve"> сектор</w:t>
      </w:r>
      <w:r w:rsidR="00B51D68">
        <w:rPr>
          <w:rFonts w:ascii="Times New Roman" w:hAnsi="Times New Roman"/>
          <w:sz w:val="24"/>
          <w:lang w:val="sr-Cyrl-RS"/>
        </w:rPr>
        <w:t>у</w:t>
      </w:r>
      <w:r w:rsidR="00B51D68" w:rsidRPr="00402756">
        <w:rPr>
          <w:rFonts w:ascii="Times New Roman" w:hAnsi="Times New Roman"/>
          <w:sz w:val="24"/>
          <w:lang w:val="sr-Cyrl-RS"/>
        </w:rPr>
        <w:t xml:space="preserve"> привреде који </w:t>
      </w:r>
      <w:r w:rsidR="0020345A">
        <w:rPr>
          <w:rFonts w:ascii="Times New Roman" w:hAnsi="Times New Roman"/>
          <w:sz w:val="24"/>
          <w:lang w:val="en-GB"/>
        </w:rPr>
        <w:t>je</w:t>
      </w:r>
      <w:r w:rsidR="00B51D68" w:rsidRPr="00402756">
        <w:rPr>
          <w:rFonts w:ascii="Times New Roman" w:hAnsi="Times New Roman"/>
          <w:sz w:val="24"/>
          <w:lang w:val="sr-Cyrl-RS"/>
        </w:rPr>
        <w:t xml:space="preserve"> представљ</w:t>
      </w:r>
      <w:r w:rsidR="0020345A">
        <w:rPr>
          <w:rFonts w:ascii="Times New Roman" w:hAnsi="Times New Roman"/>
          <w:sz w:val="24"/>
          <w:lang w:val="sr-Cyrl-RS"/>
        </w:rPr>
        <w:t>ен</w:t>
      </w:r>
      <w:r w:rsidR="00B51D68" w:rsidRPr="00402756">
        <w:rPr>
          <w:rFonts w:ascii="Times New Roman" w:hAnsi="Times New Roman"/>
          <w:sz w:val="24"/>
          <w:lang w:val="sr-Cyrl-RS"/>
        </w:rPr>
        <w:t xml:space="preserve"> на сваком појединачном сајму,</w:t>
      </w:r>
      <w:r w:rsidR="00384910" w:rsidRPr="00402756">
        <w:rPr>
          <w:rFonts w:ascii="Times New Roman" w:hAnsi="Times New Roman"/>
          <w:sz w:val="24"/>
          <w:lang w:val="sr-Cyrl-RS"/>
        </w:rPr>
        <w:t xml:space="preserve"> као и предности излагача који се представљају на одређеном сајму</w:t>
      </w:r>
      <w:r w:rsidR="00C22485" w:rsidRPr="00402756">
        <w:rPr>
          <w:rFonts w:ascii="Times New Roman" w:hAnsi="Times New Roman"/>
          <w:sz w:val="24"/>
          <w:lang w:val="sr-Cyrl-RS"/>
        </w:rPr>
        <w:t xml:space="preserve">, </w:t>
      </w:r>
      <w:r w:rsidR="00366F13" w:rsidRPr="00402756">
        <w:rPr>
          <w:rFonts w:ascii="Times New Roman" w:hAnsi="Times New Roman"/>
          <w:sz w:val="24"/>
          <w:lang w:val="sr-Cyrl-RS"/>
        </w:rPr>
        <w:t xml:space="preserve">представљање економских потенцијала и предности </w:t>
      </w:r>
      <w:r w:rsidR="00FF4835">
        <w:rPr>
          <w:rFonts w:ascii="Times New Roman" w:hAnsi="Times New Roman"/>
          <w:sz w:val="24"/>
          <w:lang w:val="sr-Cyrl-RS"/>
        </w:rPr>
        <w:t xml:space="preserve">Републике </w:t>
      </w:r>
      <w:r w:rsidR="00366F13" w:rsidRPr="00402756">
        <w:rPr>
          <w:rFonts w:ascii="Times New Roman" w:hAnsi="Times New Roman"/>
          <w:sz w:val="24"/>
          <w:lang w:val="sr-Cyrl-RS"/>
        </w:rPr>
        <w:t xml:space="preserve">Србије са фокусом на напредно технолошке индустрије, </w:t>
      </w:r>
      <w:r w:rsidR="00BD20EE" w:rsidRPr="00402756">
        <w:rPr>
          <w:rFonts w:ascii="Times New Roman" w:hAnsi="Times New Roman"/>
          <w:sz w:val="24"/>
          <w:lang w:val="sr-Cyrl-RS"/>
        </w:rPr>
        <w:t xml:space="preserve">наступ на сваком сајму треба да буде </w:t>
      </w:r>
      <w:r w:rsidR="00BD20EE" w:rsidRPr="00402756">
        <w:rPr>
          <w:rFonts w:ascii="Times New Roman" w:hAnsi="Times New Roman"/>
          <w:sz w:val="24"/>
          <w:lang w:val="sr-Cyrl-RS"/>
        </w:rPr>
        <w:lastRenderedPageBreak/>
        <w:t>прилагођен тематској целини самог сајма</w:t>
      </w:r>
      <w:r w:rsidR="00BD20EE" w:rsidRPr="00402756">
        <w:rPr>
          <w:rFonts w:ascii="Times New Roman" w:hAnsi="Times New Roman"/>
          <w:sz w:val="24"/>
          <w:lang w:val="en-GB"/>
        </w:rPr>
        <w:t xml:space="preserve"> </w:t>
      </w:r>
      <w:r w:rsidR="00BD20EE" w:rsidRPr="00402756">
        <w:rPr>
          <w:rFonts w:ascii="Times New Roman" w:hAnsi="Times New Roman"/>
          <w:sz w:val="24"/>
          <w:lang w:val="sr-Cyrl-RS"/>
        </w:rPr>
        <w:t xml:space="preserve">као и да рефлектује билатералне односе </w:t>
      </w:r>
      <w:r w:rsidR="008B09DF">
        <w:rPr>
          <w:rFonts w:ascii="Times New Roman" w:hAnsi="Times New Roman"/>
          <w:sz w:val="24"/>
          <w:lang w:val="sr-Cyrl-RS"/>
        </w:rPr>
        <w:t xml:space="preserve">Републике </w:t>
      </w:r>
      <w:r w:rsidR="0013385D">
        <w:rPr>
          <w:rFonts w:ascii="Times New Roman" w:hAnsi="Times New Roman"/>
          <w:sz w:val="24"/>
          <w:lang w:val="sr-Cyrl-RS"/>
        </w:rPr>
        <w:t xml:space="preserve">Србије са </w:t>
      </w:r>
      <w:r w:rsidR="0013385D" w:rsidRPr="0013385D">
        <w:rPr>
          <w:rFonts w:ascii="Times New Roman" w:hAnsi="Times New Roman"/>
          <w:sz w:val="24"/>
          <w:lang w:val="sr-Cyrl-RS"/>
        </w:rPr>
        <w:t>земљом</w:t>
      </w:r>
      <w:r w:rsidR="00BD20EE" w:rsidRPr="00402756">
        <w:rPr>
          <w:rFonts w:ascii="Times New Roman" w:hAnsi="Times New Roman"/>
          <w:sz w:val="24"/>
          <w:lang w:val="sr-Cyrl-RS"/>
        </w:rPr>
        <w:t xml:space="preserve"> у којој се сајам одржава,</w:t>
      </w:r>
    </w:p>
    <w:p w14:paraId="1495DB96" w14:textId="19B17CDA" w:rsidR="00B12941" w:rsidRDefault="00392E52" w:rsidP="00402756">
      <w:pPr>
        <w:pStyle w:val="ListParagraph"/>
        <w:numPr>
          <w:ilvl w:val="1"/>
          <w:numId w:val="9"/>
        </w:numPr>
        <w:jc w:val="both"/>
        <w:rPr>
          <w:rFonts w:ascii="Times New Roman" w:hAnsi="Times New Roman"/>
          <w:sz w:val="24"/>
          <w:lang w:val="sr-Cyrl-RS"/>
        </w:rPr>
      </w:pPr>
      <w:r>
        <w:rPr>
          <w:rFonts w:ascii="Times New Roman" w:hAnsi="Times New Roman"/>
          <w:sz w:val="24"/>
          <w:lang w:val="sr-Cyrl-RS"/>
        </w:rPr>
        <w:t>понуђач је у обавези да припремљен креативан концепт достави у року од 15 дана од дана упућивања захтева од стране Наручиоца</w:t>
      </w:r>
      <w:r w:rsidR="003E21DE">
        <w:rPr>
          <w:rFonts w:ascii="Times New Roman" w:hAnsi="Times New Roman"/>
          <w:sz w:val="24"/>
          <w:lang w:val="sr-Cyrl-RS"/>
        </w:rPr>
        <w:t xml:space="preserve"> у форми презентације</w:t>
      </w:r>
      <w:r w:rsidR="00550B0A">
        <w:rPr>
          <w:rFonts w:ascii="Times New Roman" w:hAnsi="Times New Roman"/>
          <w:sz w:val="24"/>
          <w:lang w:val="sr-Cyrl-RS"/>
        </w:rPr>
        <w:t xml:space="preserve"> (</w:t>
      </w:r>
      <w:r w:rsidR="00550B0A">
        <w:rPr>
          <w:rFonts w:ascii="Times New Roman" w:hAnsi="Times New Roman"/>
          <w:sz w:val="24"/>
          <w:lang w:val="en-GB"/>
        </w:rPr>
        <w:t>ppt.</w:t>
      </w:r>
      <w:r w:rsidR="00550B0A">
        <w:rPr>
          <w:rFonts w:ascii="Times New Roman" w:hAnsi="Times New Roman"/>
          <w:sz w:val="24"/>
          <w:lang w:val="sr-Cyrl-RS"/>
        </w:rPr>
        <w:t xml:space="preserve"> формата или слично)</w:t>
      </w:r>
      <w:r w:rsidR="000274AE">
        <w:rPr>
          <w:rFonts w:ascii="Times New Roman" w:hAnsi="Times New Roman"/>
          <w:sz w:val="24"/>
          <w:lang w:val="sr-Cyrl-RS"/>
        </w:rPr>
        <w:t xml:space="preserve"> са текстуалним описом и појаш</w:t>
      </w:r>
      <w:r w:rsidR="008009DC">
        <w:rPr>
          <w:rFonts w:ascii="Times New Roman" w:hAnsi="Times New Roman"/>
          <w:sz w:val="24"/>
          <w:lang w:val="sr-Cyrl-RS"/>
        </w:rPr>
        <w:t>њењем предлога као и илустрованo</w:t>
      </w:r>
      <w:r w:rsidR="000274AE">
        <w:rPr>
          <w:rFonts w:ascii="Times New Roman" w:hAnsi="Times New Roman"/>
          <w:sz w:val="24"/>
          <w:lang w:val="sr-Cyrl-RS"/>
        </w:rPr>
        <w:t xml:space="preserve"> графич</w:t>
      </w:r>
      <w:r w:rsidR="00656804">
        <w:rPr>
          <w:rFonts w:ascii="Times New Roman" w:hAnsi="Times New Roman"/>
          <w:sz w:val="24"/>
          <w:lang w:val="sr-Cyrl-RS"/>
        </w:rPr>
        <w:t>ким приказима и</w:t>
      </w:r>
      <w:r w:rsidR="00550B0A">
        <w:rPr>
          <w:rFonts w:ascii="Times New Roman" w:hAnsi="Times New Roman"/>
          <w:sz w:val="24"/>
          <w:lang w:val="sr-Cyrl-RS"/>
        </w:rPr>
        <w:t xml:space="preserve"> фотографијама.</w:t>
      </w:r>
    </w:p>
    <w:p w14:paraId="6895DCC7" w14:textId="2E6DB836" w:rsidR="00D0784E" w:rsidRDefault="00D0784E" w:rsidP="00402756">
      <w:pPr>
        <w:jc w:val="both"/>
        <w:rPr>
          <w:rFonts w:ascii="Times New Roman" w:hAnsi="Times New Roman"/>
          <w:sz w:val="24"/>
          <w:lang w:val="sr-Cyrl-RS"/>
        </w:rPr>
      </w:pPr>
    </w:p>
    <w:p w14:paraId="388E4FB7" w14:textId="7B007FDF" w:rsidR="00D0784E" w:rsidRPr="00A02774" w:rsidRDefault="00A02774" w:rsidP="00402756">
      <w:pPr>
        <w:pStyle w:val="ListParagraph"/>
        <w:numPr>
          <w:ilvl w:val="0"/>
          <w:numId w:val="16"/>
        </w:numPr>
        <w:jc w:val="both"/>
        <w:rPr>
          <w:rFonts w:ascii="Times New Roman" w:hAnsi="Times New Roman"/>
          <w:sz w:val="24"/>
          <w:lang w:val="sr-Cyrl-RS"/>
        </w:rPr>
      </w:pPr>
      <w:r w:rsidRPr="00A02774">
        <w:rPr>
          <w:rFonts w:ascii="Times New Roman" w:hAnsi="Times New Roman"/>
          <w:sz w:val="24"/>
          <w:lang w:val="sr-Cyrl-RS"/>
        </w:rPr>
        <w:t xml:space="preserve">израда идејног решења слогана и носећег визуала за сајам- изабрани понуђач је у обавези да достави минимум три предлога за решење слогана и носећег визуала за сваки сајам. </w:t>
      </w:r>
    </w:p>
    <w:p w14:paraId="58986D1B" w14:textId="5C9D5AC9" w:rsidR="00300017" w:rsidRPr="001A4763" w:rsidRDefault="00F32B6F" w:rsidP="00402756">
      <w:pPr>
        <w:pStyle w:val="ListParagraph"/>
        <w:numPr>
          <w:ilvl w:val="0"/>
          <w:numId w:val="2"/>
        </w:numPr>
        <w:jc w:val="both"/>
        <w:rPr>
          <w:rFonts w:ascii="Times New Roman" w:hAnsi="Times New Roman"/>
          <w:sz w:val="24"/>
          <w:lang w:val="sr-Cyrl-RS"/>
        </w:rPr>
      </w:pPr>
      <w:r>
        <w:rPr>
          <w:rFonts w:ascii="Times New Roman" w:hAnsi="Times New Roman"/>
          <w:sz w:val="24"/>
          <w:lang w:val="sr-Cyrl-RS" w:eastAsia="en-GB"/>
        </w:rPr>
        <w:t>и</w:t>
      </w:r>
      <w:r w:rsidRPr="00402756">
        <w:rPr>
          <w:rFonts w:ascii="Times New Roman" w:hAnsi="Times New Roman"/>
          <w:sz w:val="24"/>
          <w:lang w:val="sr-Cyrl-RS" w:eastAsia="en-GB"/>
        </w:rPr>
        <w:t xml:space="preserve">забрани </w:t>
      </w:r>
      <w:r w:rsidR="00F679CF" w:rsidRPr="00402756">
        <w:rPr>
          <w:rFonts w:ascii="Times New Roman" w:hAnsi="Times New Roman"/>
          <w:sz w:val="24"/>
          <w:lang w:val="sr-Cyrl-RS" w:eastAsia="en-GB"/>
        </w:rPr>
        <w:t>понуђач је у обавези да</w:t>
      </w:r>
      <w:r w:rsidR="0078519B">
        <w:rPr>
          <w:rFonts w:ascii="Times New Roman" w:hAnsi="Times New Roman"/>
          <w:sz w:val="24"/>
          <w:lang w:val="sr-Cyrl-RS" w:eastAsia="en-GB"/>
        </w:rPr>
        <w:t>, по захтеву Наручиоца,</w:t>
      </w:r>
      <w:r w:rsidR="00F679CF" w:rsidRPr="00402756">
        <w:rPr>
          <w:rFonts w:ascii="Times New Roman" w:hAnsi="Times New Roman"/>
          <w:sz w:val="24"/>
          <w:lang w:val="sr-Cyrl-RS" w:eastAsia="en-GB"/>
        </w:rPr>
        <w:t xml:space="preserve"> и</w:t>
      </w:r>
      <w:r w:rsidR="00300017" w:rsidRPr="00402756">
        <w:rPr>
          <w:rFonts w:ascii="Times New Roman" w:hAnsi="Times New Roman"/>
          <w:sz w:val="24"/>
          <w:lang w:val="sr-Cyrl-RS" w:eastAsia="en-GB"/>
        </w:rPr>
        <w:t>зрад</w:t>
      </w:r>
      <w:r w:rsidR="00F679CF" w:rsidRPr="00402756">
        <w:rPr>
          <w:rFonts w:ascii="Times New Roman" w:hAnsi="Times New Roman"/>
          <w:sz w:val="24"/>
          <w:lang w:val="sr-Cyrl-RS" w:eastAsia="en-GB"/>
        </w:rPr>
        <w:t>и</w:t>
      </w:r>
      <w:r w:rsidR="00300017" w:rsidRPr="00402756">
        <w:rPr>
          <w:rFonts w:ascii="Times New Roman" w:hAnsi="Times New Roman"/>
          <w:sz w:val="24"/>
          <w:lang w:val="sr-Cyrl-RS" w:eastAsia="en-GB"/>
        </w:rPr>
        <w:t xml:space="preserve"> методологиј</w:t>
      </w:r>
      <w:r w:rsidR="00F679CF" w:rsidRPr="00402756">
        <w:rPr>
          <w:rFonts w:ascii="Times New Roman" w:hAnsi="Times New Roman"/>
          <w:sz w:val="24"/>
          <w:lang w:val="sr-Cyrl-RS" w:eastAsia="en-GB"/>
        </w:rPr>
        <w:t>у</w:t>
      </w:r>
      <w:r w:rsidR="00300017" w:rsidRPr="00402756">
        <w:rPr>
          <w:rFonts w:ascii="Times New Roman" w:hAnsi="Times New Roman"/>
          <w:sz w:val="24"/>
          <w:lang w:val="sr-Cyrl-RS" w:eastAsia="en-GB"/>
        </w:rPr>
        <w:t xml:space="preserve"> и смерниц</w:t>
      </w:r>
      <w:r w:rsidR="00383185" w:rsidRPr="00402756">
        <w:rPr>
          <w:rFonts w:ascii="Times New Roman" w:hAnsi="Times New Roman"/>
          <w:sz w:val="24"/>
          <w:lang w:val="sr-Cyrl-RS" w:eastAsia="en-GB"/>
        </w:rPr>
        <w:t>е</w:t>
      </w:r>
      <w:r w:rsidR="00300017" w:rsidRPr="00402756">
        <w:rPr>
          <w:rFonts w:ascii="Times New Roman" w:hAnsi="Times New Roman"/>
          <w:sz w:val="24"/>
          <w:lang w:val="sr-Cyrl-RS" w:eastAsia="en-GB"/>
        </w:rPr>
        <w:t xml:space="preserve"> за израду </w:t>
      </w:r>
      <w:r w:rsidR="00300017" w:rsidRPr="00402756">
        <w:rPr>
          <w:rFonts w:ascii="Times New Roman" w:hAnsi="Times New Roman"/>
          <w:sz w:val="24"/>
          <w:lang w:val="en-GB" w:eastAsia="en-GB"/>
        </w:rPr>
        <w:t>VR (Virtual Reality)</w:t>
      </w:r>
      <w:r w:rsidR="00300017" w:rsidRPr="00402756">
        <w:rPr>
          <w:rFonts w:ascii="Times New Roman" w:hAnsi="Times New Roman"/>
          <w:sz w:val="24"/>
          <w:lang w:val="sr-Cyrl-RS" w:eastAsia="en-GB"/>
        </w:rPr>
        <w:t xml:space="preserve"> презентације излагача у складу са </w:t>
      </w:r>
      <w:r w:rsidR="00BD76B0">
        <w:rPr>
          <w:rFonts w:ascii="Times New Roman" w:hAnsi="Times New Roman"/>
          <w:sz w:val="24"/>
          <w:lang w:val="sr-Cyrl-RS" w:eastAsia="en-GB"/>
        </w:rPr>
        <w:t xml:space="preserve">одговарајућим </w:t>
      </w:r>
      <w:r w:rsidR="00300017" w:rsidRPr="00402756">
        <w:rPr>
          <w:rFonts w:ascii="Times New Roman" w:hAnsi="Times New Roman"/>
          <w:sz w:val="24"/>
          <w:lang w:val="sr-Cyrl-RS" w:eastAsia="en-GB"/>
        </w:rPr>
        <w:t>сектор</w:t>
      </w:r>
      <w:r w:rsidR="004E434C">
        <w:rPr>
          <w:rFonts w:ascii="Times New Roman" w:hAnsi="Times New Roman"/>
          <w:sz w:val="24"/>
          <w:lang w:val="sr-Cyrl-RS" w:eastAsia="en-GB"/>
        </w:rPr>
        <w:t>има</w:t>
      </w:r>
      <w:r w:rsidR="00BD76B0">
        <w:rPr>
          <w:rFonts w:ascii="Times New Roman" w:hAnsi="Times New Roman"/>
          <w:sz w:val="24"/>
          <w:lang w:val="sr-Cyrl-RS" w:eastAsia="en-GB"/>
        </w:rPr>
        <w:t xml:space="preserve"> привреде</w:t>
      </w:r>
      <w:r w:rsidR="00300017" w:rsidRPr="00402756">
        <w:rPr>
          <w:rFonts w:ascii="Times New Roman" w:hAnsi="Times New Roman"/>
          <w:sz w:val="24"/>
          <w:lang w:val="sr-Cyrl-RS" w:eastAsia="en-GB"/>
        </w:rPr>
        <w:t xml:space="preserve"> који ће бити </w:t>
      </w:r>
      <w:r w:rsidR="00300017" w:rsidRPr="001A4763">
        <w:rPr>
          <w:rFonts w:ascii="Times New Roman" w:hAnsi="Times New Roman"/>
          <w:sz w:val="24"/>
          <w:lang w:val="sr-Cyrl-RS" w:eastAsia="en-GB"/>
        </w:rPr>
        <w:t>представљен</w:t>
      </w:r>
      <w:r w:rsidR="004E434C" w:rsidRPr="001A4763">
        <w:rPr>
          <w:rFonts w:ascii="Times New Roman" w:hAnsi="Times New Roman"/>
          <w:sz w:val="24"/>
          <w:lang w:val="sr-Cyrl-RS" w:eastAsia="en-GB"/>
        </w:rPr>
        <w:t>и</w:t>
      </w:r>
      <w:r w:rsidR="00300017" w:rsidRPr="001A4763">
        <w:rPr>
          <w:rFonts w:ascii="Times New Roman" w:hAnsi="Times New Roman"/>
          <w:sz w:val="24"/>
          <w:lang w:val="sr-Cyrl-RS" w:eastAsia="en-GB"/>
        </w:rPr>
        <w:t xml:space="preserve"> на сајмовима,</w:t>
      </w:r>
      <w:r w:rsidR="00300017" w:rsidRPr="001A4763">
        <w:rPr>
          <w:rFonts w:ascii="Times New Roman" w:hAnsi="Times New Roman"/>
          <w:sz w:val="24"/>
          <w:lang w:val="sr-Latn-RS" w:eastAsia="en-GB"/>
        </w:rPr>
        <w:t xml:space="preserve"> </w:t>
      </w:r>
      <w:r w:rsidR="003C2B67" w:rsidRPr="001A4763">
        <w:rPr>
          <w:rFonts w:ascii="Times New Roman" w:hAnsi="Times New Roman"/>
          <w:sz w:val="24"/>
          <w:lang w:val="sr-Cyrl-RS" w:eastAsia="en-GB"/>
        </w:rPr>
        <w:t xml:space="preserve">у року од </w:t>
      </w:r>
      <w:r w:rsidR="003C2B67" w:rsidRPr="001A4763">
        <w:rPr>
          <w:rFonts w:ascii="Times New Roman" w:hAnsi="Times New Roman"/>
          <w:sz w:val="24"/>
          <w:lang w:val="sr-Latn-RS" w:eastAsia="en-GB"/>
        </w:rPr>
        <w:t>20 дана од дана упућивања захтева од стране Наручиоца</w:t>
      </w:r>
      <w:r w:rsidR="003C2B67" w:rsidRPr="001A4763">
        <w:rPr>
          <w:rFonts w:ascii="Times New Roman" w:hAnsi="Times New Roman"/>
          <w:sz w:val="24"/>
          <w:lang w:val="sr-Cyrl-RS" w:eastAsia="en-GB"/>
        </w:rPr>
        <w:t>,</w:t>
      </w:r>
      <w:r w:rsidR="003C2B67" w:rsidRPr="001A4763">
        <w:rPr>
          <w:rFonts w:ascii="Times New Roman" w:hAnsi="Times New Roman"/>
          <w:sz w:val="24"/>
          <w:lang w:val="sr-Latn-RS" w:eastAsia="en-GB"/>
        </w:rPr>
        <w:t xml:space="preserve"> </w:t>
      </w:r>
      <w:r w:rsidR="00300017" w:rsidRPr="001A4763">
        <w:rPr>
          <w:rFonts w:ascii="Times New Roman" w:hAnsi="Times New Roman"/>
          <w:sz w:val="24"/>
          <w:lang w:val="sr-Cyrl-RS" w:eastAsia="en-GB"/>
        </w:rPr>
        <w:t>као и</w:t>
      </w:r>
      <w:r w:rsidR="00F00DBE" w:rsidRPr="001A4763">
        <w:rPr>
          <w:rFonts w:ascii="Times New Roman" w:hAnsi="Times New Roman"/>
          <w:sz w:val="24"/>
          <w:lang w:val="en-GB" w:eastAsia="en-GB"/>
        </w:rPr>
        <w:t xml:space="preserve"> </w:t>
      </w:r>
      <w:r w:rsidR="00F00DBE" w:rsidRPr="001A4763">
        <w:rPr>
          <w:rFonts w:ascii="Times New Roman" w:hAnsi="Times New Roman"/>
          <w:sz w:val="24"/>
          <w:lang w:val="sr-Cyrl-RS" w:eastAsia="en-GB"/>
        </w:rPr>
        <w:t>да</w:t>
      </w:r>
      <w:r w:rsidR="00300017" w:rsidRPr="001A4763">
        <w:rPr>
          <w:rFonts w:ascii="Times New Roman" w:hAnsi="Times New Roman"/>
          <w:sz w:val="24"/>
          <w:lang w:val="sr-Cyrl-RS" w:eastAsia="en-GB"/>
        </w:rPr>
        <w:t xml:space="preserve"> </w:t>
      </w:r>
      <w:r w:rsidR="00F00DBE" w:rsidRPr="001A4763">
        <w:rPr>
          <w:rFonts w:ascii="Times New Roman" w:hAnsi="Times New Roman"/>
          <w:sz w:val="24"/>
          <w:lang w:val="sr-Cyrl-RS" w:eastAsia="en-GB"/>
        </w:rPr>
        <w:t xml:space="preserve">изради презентације у </w:t>
      </w:r>
      <w:r w:rsidR="00300017" w:rsidRPr="001A4763">
        <w:rPr>
          <w:rFonts w:ascii="Times New Roman" w:hAnsi="Times New Roman"/>
          <w:sz w:val="24"/>
          <w:lang w:val="en-GB" w:eastAsia="en-GB"/>
        </w:rPr>
        <w:t xml:space="preserve">VR </w:t>
      </w:r>
      <w:r w:rsidR="00F00DBE" w:rsidRPr="001A4763">
        <w:rPr>
          <w:rFonts w:ascii="Times New Roman" w:hAnsi="Times New Roman"/>
          <w:sz w:val="24"/>
          <w:lang w:val="sr-Cyrl-RS" w:eastAsia="en-GB"/>
        </w:rPr>
        <w:t>технологији</w:t>
      </w:r>
      <w:r w:rsidR="00300017" w:rsidRPr="001A4763">
        <w:rPr>
          <w:rFonts w:ascii="Times New Roman" w:hAnsi="Times New Roman"/>
          <w:sz w:val="24"/>
          <w:lang w:val="sr-Cyrl-RS" w:eastAsia="en-GB"/>
        </w:rPr>
        <w:t xml:space="preserve"> за потребе сваког сајма, </w:t>
      </w:r>
      <w:r w:rsidR="003C2B67" w:rsidRPr="001A4763">
        <w:rPr>
          <w:rFonts w:ascii="Times New Roman" w:hAnsi="Times New Roman"/>
          <w:sz w:val="24"/>
          <w:lang w:val="sr-Cyrl-RS" w:eastAsia="en-GB"/>
        </w:rPr>
        <w:t xml:space="preserve">у року од 15 дана од дана упућивања захтева од стране Наручиоца, </w:t>
      </w:r>
      <w:r w:rsidR="00300017" w:rsidRPr="001A4763">
        <w:rPr>
          <w:rFonts w:ascii="Times New Roman" w:hAnsi="Times New Roman"/>
          <w:sz w:val="24"/>
          <w:lang w:val="sr-Cyrl-RS" w:eastAsia="en-GB"/>
        </w:rPr>
        <w:t xml:space="preserve">а </w:t>
      </w:r>
      <w:r w:rsidR="003C2B67" w:rsidRPr="001A4763">
        <w:rPr>
          <w:rFonts w:ascii="Times New Roman" w:hAnsi="Times New Roman"/>
          <w:sz w:val="24"/>
          <w:lang w:val="sr-Cyrl-RS" w:eastAsia="en-GB"/>
        </w:rPr>
        <w:t xml:space="preserve">све </w:t>
      </w:r>
      <w:r w:rsidR="00300017" w:rsidRPr="001A4763">
        <w:rPr>
          <w:rFonts w:ascii="Times New Roman" w:hAnsi="Times New Roman"/>
          <w:sz w:val="24"/>
          <w:lang w:val="sr-Cyrl-RS" w:eastAsia="en-GB"/>
        </w:rPr>
        <w:t xml:space="preserve">у складу са </w:t>
      </w:r>
      <w:r w:rsidR="003C2B67" w:rsidRPr="001A4763">
        <w:rPr>
          <w:rFonts w:ascii="Times New Roman" w:hAnsi="Times New Roman"/>
          <w:sz w:val="24"/>
          <w:lang w:val="sr-Cyrl-RS" w:eastAsia="en-GB"/>
        </w:rPr>
        <w:t xml:space="preserve">захтевима </w:t>
      </w:r>
      <w:r w:rsidR="00300017" w:rsidRPr="001A4763">
        <w:rPr>
          <w:rFonts w:ascii="Times New Roman" w:hAnsi="Times New Roman"/>
          <w:sz w:val="24"/>
          <w:lang w:val="sr-Cyrl-RS" w:eastAsia="en-GB"/>
        </w:rPr>
        <w:t>Наручиоца</w:t>
      </w:r>
      <w:r w:rsidR="00464DAB" w:rsidRPr="001A4763">
        <w:rPr>
          <w:rFonts w:ascii="Times New Roman" w:hAnsi="Times New Roman"/>
          <w:sz w:val="24"/>
          <w:lang w:val="sr-Cyrl-RS" w:eastAsia="en-GB"/>
        </w:rPr>
        <w:t>:</w:t>
      </w:r>
    </w:p>
    <w:p w14:paraId="6A9E9A25" w14:textId="7815FD0F" w:rsidR="00300017" w:rsidRPr="001A4763" w:rsidRDefault="00464DAB" w:rsidP="008B5993">
      <w:pPr>
        <w:numPr>
          <w:ilvl w:val="1"/>
          <w:numId w:val="2"/>
        </w:numPr>
        <w:ind w:left="851"/>
        <w:jc w:val="both"/>
        <w:rPr>
          <w:rFonts w:ascii="Times New Roman" w:hAnsi="Times New Roman"/>
          <w:sz w:val="24"/>
          <w:lang w:val="sr-Cyrl-RS" w:eastAsia="en-GB"/>
        </w:rPr>
      </w:pPr>
      <w:r w:rsidRPr="001A4763">
        <w:rPr>
          <w:rFonts w:ascii="Times New Roman" w:hAnsi="Times New Roman"/>
          <w:sz w:val="24"/>
          <w:lang w:val="sr-Cyrl-RS" w:eastAsia="en-GB"/>
        </w:rPr>
        <w:t>у</w:t>
      </w:r>
      <w:r w:rsidR="00300017" w:rsidRPr="001A4763">
        <w:rPr>
          <w:rFonts w:ascii="Times New Roman" w:hAnsi="Times New Roman"/>
          <w:sz w:val="24"/>
          <w:lang w:val="sr-Cyrl-RS" w:eastAsia="en-GB"/>
        </w:rPr>
        <w:t xml:space="preserve"> оквиру националног штанда предвиђено је да излагачи имају могућност коришћења </w:t>
      </w:r>
      <w:r w:rsidR="00300017" w:rsidRPr="001A4763">
        <w:rPr>
          <w:rFonts w:ascii="Times New Roman" w:hAnsi="Times New Roman"/>
          <w:sz w:val="24"/>
          <w:lang w:val="en-GB" w:eastAsia="en-GB"/>
        </w:rPr>
        <w:t>VR</w:t>
      </w:r>
      <w:r w:rsidR="00300017" w:rsidRPr="001A4763">
        <w:rPr>
          <w:rFonts w:ascii="Times New Roman" w:hAnsi="Times New Roman"/>
          <w:sz w:val="24"/>
          <w:lang w:val="sr-Cyrl-RS" w:eastAsia="en-GB"/>
        </w:rPr>
        <w:t xml:space="preserve"> технологије и представљања својих производа и услуга на такав начин. </w:t>
      </w:r>
      <w:r w:rsidR="00F21657" w:rsidRPr="001A4763">
        <w:rPr>
          <w:rFonts w:ascii="Times New Roman" w:hAnsi="Times New Roman"/>
          <w:sz w:val="24"/>
          <w:lang w:val="sr-Cyrl-RS" w:eastAsia="en-GB"/>
        </w:rPr>
        <w:t>Изабрани п</w:t>
      </w:r>
      <w:r w:rsidR="00C620A5" w:rsidRPr="001A4763">
        <w:rPr>
          <w:rFonts w:ascii="Times New Roman" w:hAnsi="Times New Roman"/>
          <w:sz w:val="24"/>
          <w:lang w:val="sr-Cyrl-RS" w:eastAsia="en-GB"/>
        </w:rPr>
        <w:t>онуђач</w:t>
      </w:r>
      <w:r w:rsidR="00300017" w:rsidRPr="001A4763">
        <w:rPr>
          <w:rFonts w:ascii="Times New Roman" w:hAnsi="Times New Roman"/>
          <w:sz w:val="24"/>
          <w:lang w:val="sr-Cyrl-RS" w:eastAsia="en-GB"/>
        </w:rPr>
        <w:t xml:space="preserve"> ће обезбедити неопходну опрему за коришћење </w:t>
      </w:r>
      <w:r w:rsidR="00300017" w:rsidRPr="001A4763">
        <w:rPr>
          <w:rFonts w:ascii="Times New Roman" w:hAnsi="Times New Roman"/>
          <w:sz w:val="24"/>
          <w:lang w:val="en-GB" w:eastAsia="en-GB"/>
        </w:rPr>
        <w:t>VR</w:t>
      </w:r>
      <w:r w:rsidR="00300017" w:rsidRPr="001A4763">
        <w:rPr>
          <w:rFonts w:ascii="Times New Roman" w:hAnsi="Times New Roman"/>
          <w:sz w:val="24"/>
          <w:lang w:val="sr-Cyrl-RS" w:eastAsia="en-GB"/>
        </w:rPr>
        <w:t xml:space="preserve"> технологије као и интерактивног пројектора на самом штанду</w:t>
      </w:r>
      <w:r w:rsidRPr="001A4763">
        <w:rPr>
          <w:rFonts w:ascii="Times New Roman" w:hAnsi="Times New Roman"/>
          <w:sz w:val="24"/>
          <w:lang w:val="sr-Cyrl-RS" w:eastAsia="en-GB"/>
        </w:rPr>
        <w:t>;</w:t>
      </w:r>
    </w:p>
    <w:p w14:paraId="618C6883" w14:textId="6B44218A" w:rsidR="00300017" w:rsidRDefault="00464DAB" w:rsidP="008B5993">
      <w:pPr>
        <w:numPr>
          <w:ilvl w:val="1"/>
          <w:numId w:val="2"/>
        </w:numPr>
        <w:ind w:left="851"/>
        <w:jc w:val="both"/>
        <w:rPr>
          <w:rFonts w:ascii="Times New Roman" w:hAnsi="Times New Roman"/>
          <w:sz w:val="24"/>
          <w:lang w:val="sr-Cyrl-RS" w:eastAsia="en-GB"/>
        </w:rPr>
      </w:pPr>
      <w:r>
        <w:rPr>
          <w:rFonts w:ascii="Times New Roman" w:hAnsi="Times New Roman"/>
          <w:sz w:val="24"/>
          <w:lang w:val="sr-Cyrl-RS" w:eastAsia="en-GB"/>
        </w:rPr>
        <w:t>о</w:t>
      </w:r>
      <w:r w:rsidR="00300017">
        <w:rPr>
          <w:rFonts w:ascii="Times New Roman" w:hAnsi="Times New Roman"/>
          <w:sz w:val="24"/>
          <w:lang w:val="sr-Cyrl-RS" w:eastAsia="en-GB"/>
        </w:rPr>
        <w:t xml:space="preserve">д изабраног понуђача се очекује да припреми модел и инструкције, у складу са захтевима Наручиоца, за израду презентација које би излагачи следили приликом припреме материјала за </w:t>
      </w:r>
      <w:r w:rsidR="00300017">
        <w:rPr>
          <w:rFonts w:ascii="Times New Roman" w:hAnsi="Times New Roman"/>
          <w:sz w:val="24"/>
          <w:lang w:val="en-GB" w:eastAsia="en-GB"/>
        </w:rPr>
        <w:t>VR</w:t>
      </w:r>
      <w:r w:rsidR="00300017">
        <w:rPr>
          <w:rFonts w:ascii="Times New Roman" w:hAnsi="Times New Roman"/>
          <w:sz w:val="24"/>
          <w:lang w:val="sr-Cyrl-RS" w:eastAsia="en-GB"/>
        </w:rPr>
        <w:t xml:space="preserve"> презентацију на самим штандовима</w:t>
      </w:r>
      <w:r>
        <w:rPr>
          <w:rFonts w:ascii="Times New Roman" w:hAnsi="Times New Roman"/>
          <w:sz w:val="24"/>
          <w:lang w:val="sr-Cyrl-RS" w:eastAsia="en-GB"/>
        </w:rPr>
        <w:t>;</w:t>
      </w:r>
      <w:r w:rsidR="00300017">
        <w:rPr>
          <w:rFonts w:ascii="Times New Roman" w:hAnsi="Times New Roman"/>
          <w:sz w:val="24"/>
          <w:lang w:val="sr-Cyrl-RS" w:eastAsia="en-GB"/>
        </w:rPr>
        <w:t xml:space="preserve"> </w:t>
      </w:r>
    </w:p>
    <w:p w14:paraId="2FC79F20" w14:textId="4D81243E" w:rsidR="00A948DC" w:rsidRDefault="00A948DC" w:rsidP="008B5993">
      <w:pPr>
        <w:numPr>
          <w:ilvl w:val="1"/>
          <w:numId w:val="2"/>
        </w:numPr>
        <w:ind w:left="851"/>
        <w:jc w:val="both"/>
        <w:rPr>
          <w:rFonts w:ascii="Times New Roman" w:hAnsi="Times New Roman"/>
          <w:sz w:val="24"/>
          <w:lang w:val="sr-Cyrl-RS" w:eastAsia="en-GB"/>
        </w:rPr>
      </w:pPr>
      <w:r>
        <w:rPr>
          <w:rFonts w:ascii="Times New Roman" w:hAnsi="Times New Roman"/>
          <w:sz w:val="24"/>
          <w:lang w:val="sr-Cyrl-RS" w:eastAsia="en-GB"/>
        </w:rPr>
        <w:t>од изабраног понуђача се очекује да по потреби и захтеву Наручиоца изради презентациј</w:t>
      </w:r>
      <w:r w:rsidR="007A3C2E">
        <w:rPr>
          <w:rFonts w:ascii="Times New Roman" w:hAnsi="Times New Roman"/>
          <w:sz w:val="24"/>
          <w:lang w:val="sr-Cyrl-RS" w:eastAsia="en-GB"/>
        </w:rPr>
        <w:t>е</w:t>
      </w:r>
      <w:r>
        <w:rPr>
          <w:rFonts w:ascii="Times New Roman" w:hAnsi="Times New Roman"/>
          <w:sz w:val="24"/>
          <w:lang w:val="sr-Cyrl-RS" w:eastAsia="en-GB"/>
        </w:rPr>
        <w:t xml:space="preserve"> у </w:t>
      </w:r>
      <w:r>
        <w:rPr>
          <w:rFonts w:ascii="Times New Roman" w:hAnsi="Times New Roman"/>
          <w:sz w:val="24"/>
          <w:lang w:val="en-GB" w:eastAsia="en-GB"/>
        </w:rPr>
        <w:t>VR</w:t>
      </w:r>
      <w:r>
        <w:rPr>
          <w:rFonts w:ascii="Times New Roman" w:hAnsi="Times New Roman"/>
          <w:sz w:val="24"/>
          <w:lang w:val="sr-Cyrl-RS" w:eastAsia="en-GB"/>
        </w:rPr>
        <w:t xml:space="preserve"> технологији, за потребе сваког сајма, </w:t>
      </w:r>
      <w:r w:rsidR="00190EBE">
        <w:rPr>
          <w:rFonts w:ascii="Times New Roman" w:hAnsi="Times New Roman"/>
          <w:sz w:val="24"/>
          <w:lang w:val="sr-Cyrl-RS" w:eastAsia="en-GB"/>
        </w:rPr>
        <w:t>на основу инструкција Наручиоца;</w:t>
      </w:r>
      <w:r>
        <w:rPr>
          <w:rFonts w:ascii="Times New Roman" w:hAnsi="Times New Roman"/>
          <w:sz w:val="24"/>
          <w:lang w:val="sr-Cyrl-RS" w:eastAsia="en-GB"/>
        </w:rPr>
        <w:t xml:space="preserve"> </w:t>
      </w:r>
    </w:p>
    <w:p w14:paraId="62925915" w14:textId="17FAE515" w:rsidR="00300017" w:rsidRDefault="00464DAB" w:rsidP="008B5993">
      <w:pPr>
        <w:numPr>
          <w:ilvl w:val="1"/>
          <w:numId w:val="2"/>
        </w:numPr>
        <w:ind w:left="851"/>
        <w:jc w:val="both"/>
        <w:rPr>
          <w:rFonts w:ascii="Times New Roman" w:hAnsi="Times New Roman"/>
          <w:sz w:val="24"/>
          <w:lang w:val="sr-Cyrl-RS" w:eastAsia="en-GB"/>
        </w:rPr>
      </w:pPr>
      <w:r>
        <w:rPr>
          <w:rFonts w:ascii="Times New Roman" w:hAnsi="Times New Roman"/>
          <w:sz w:val="24"/>
          <w:lang w:val="sr-Cyrl-RS" w:eastAsia="en-GB"/>
        </w:rPr>
        <w:t>о</w:t>
      </w:r>
      <w:r w:rsidR="00300017">
        <w:rPr>
          <w:rFonts w:ascii="Times New Roman" w:hAnsi="Times New Roman"/>
          <w:sz w:val="24"/>
          <w:lang w:val="sr-Cyrl-RS" w:eastAsia="en-GB"/>
        </w:rPr>
        <w:t xml:space="preserve">д </w:t>
      </w:r>
      <w:r w:rsidR="006D16D2">
        <w:rPr>
          <w:rFonts w:ascii="Times New Roman" w:hAnsi="Times New Roman"/>
          <w:sz w:val="24"/>
          <w:lang w:val="sr-Cyrl-RS" w:eastAsia="en-GB"/>
        </w:rPr>
        <w:t xml:space="preserve">изабраног </w:t>
      </w:r>
      <w:r w:rsidR="00300017">
        <w:rPr>
          <w:rFonts w:ascii="Times New Roman" w:hAnsi="Times New Roman"/>
          <w:sz w:val="24"/>
          <w:lang w:val="sr-Cyrl-RS" w:eastAsia="en-GB"/>
        </w:rPr>
        <w:t>понуђача се очекује да израђене презентације</w:t>
      </w:r>
      <w:r w:rsidR="00807401">
        <w:rPr>
          <w:rFonts w:ascii="Times New Roman" w:hAnsi="Times New Roman"/>
          <w:sz w:val="24"/>
          <w:lang w:val="sr-Cyrl-RS" w:eastAsia="en-GB"/>
        </w:rPr>
        <w:t xml:space="preserve"> Наручиоца као и излагача,</w:t>
      </w:r>
      <w:r w:rsidR="00300017">
        <w:rPr>
          <w:rFonts w:ascii="Times New Roman" w:hAnsi="Times New Roman"/>
          <w:sz w:val="24"/>
          <w:lang w:val="sr-Cyrl-RS" w:eastAsia="en-GB"/>
        </w:rPr>
        <w:t xml:space="preserve"> прилагоди захтевима Наручиоца  и обезбеди техничку подршку излагачима на самом штанду приликом одржавања презентација у оваквом формату</w:t>
      </w:r>
      <w:r>
        <w:rPr>
          <w:rFonts w:ascii="Times New Roman" w:hAnsi="Times New Roman"/>
          <w:sz w:val="24"/>
          <w:lang w:val="sr-Cyrl-RS" w:eastAsia="en-GB"/>
        </w:rPr>
        <w:t>;</w:t>
      </w:r>
    </w:p>
    <w:p w14:paraId="23705F42" w14:textId="095256B1" w:rsidR="00300017" w:rsidRPr="00F70684" w:rsidRDefault="00300017" w:rsidP="008B5993">
      <w:pPr>
        <w:numPr>
          <w:ilvl w:val="1"/>
          <w:numId w:val="2"/>
        </w:numPr>
        <w:ind w:left="851"/>
        <w:jc w:val="both"/>
        <w:rPr>
          <w:rFonts w:ascii="Times New Roman" w:hAnsi="Times New Roman"/>
          <w:sz w:val="24"/>
          <w:lang w:val="sr-Cyrl-RS" w:eastAsia="en-GB"/>
        </w:rPr>
      </w:pPr>
      <w:r>
        <w:rPr>
          <w:rFonts w:ascii="Times New Roman" w:hAnsi="Times New Roman"/>
          <w:sz w:val="24"/>
          <w:lang w:val="sr-Cyrl-RS" w:eastAsia="en-GB"/>
        </w:rPr>
        <w:t xml:space="preserve">Наручилац задржава право да не организује </w:t>
      </w:r>
      <w:r>
        <w:rPr>
          <w:rFonts w:ascii="Times New Roman" w:hAnsi="Times New Roman"/>
          <w:sz w:val="24"/>
          <w:lang w:val="en-GB" w:eastAsia="en-GB"/>
        </w:rPr>
        <w:t>VR (Virtual Reality)</w:t>
      </w:r>
      <w:r>
        <w:rPr>
          <w:rFonts w:ascii="Times New Roman" w:hAnsi="Times New Roman"/>
          <w:sz w:val="24"/>
          <w:lang w:val="sr-Cyrl-RS" w:eastAsia="en-GB"/>
        </w:rPr>
        <w:t xml:space="preserve"> презентације излагача на сваком сајму</w:t>
      </w:r>
      <w:r w:rsidR="00BD43D4">
        <w:rPr>
          <w:rFonts w:ascii="Times New Roman" w:hAnsi="Times New Roman"/>
          <w:sz w:val="24"/>
          <w:lang w:val="sr-Cyrl-RS" w:eastAsia="en-GB"/>
        </w:rPr>
        <w:t>.</w:t>
      </w:r>
    </w:p>
    <w:p w14:paraId="6CA55E00" w14:textId="77777777" w:rsidR="00E518FB" w:rsidRDefault="007005C0" w:rsidP="00344A89">
      <w:pPr>
        <w:pStyle w:val="ListParagraph"/>
        <w:numPr>
          <w:ilvl w:val="0"/>
          <w:numId w:val="9"/>
        </w:numPr>
        <w:ind w:left="284" w:firstLine="0"/>
        <w:jc w:val="both"/>
        <w:rPr>
          <w:rFonts w:ascii="Times New Roman" w:hAnsi="Times New Roman"/>
          <w:sz w:val="24"/>
          <w:lang w:val="sr-Cyrl-RS" w:eastAsia="en-GB"/>
        </w:rPr>
      </w:pPr>
      <w:r>
        <w:rPr>
          <w:rFonts w:ascii="Times New Roman" w:hAnsi="Times New Roman"/>
          <w:sz w:val="24"/>
          <w:lang w:val="sr-Cyrl-RS" w:eastAsia="en-GB"/>
        </w:rPr>
        <w:t xml:space="preserve"> </w:t>
      </w:r>
      <w:r w:rsidR="00300017" w:rsidRPr="007005C0">
        <w:rPr>
          <w:rFonts w:ascii="Times New Roman" w:hAnsi="Times New Roman"/>
          <w:sz w:val="24"/>
          <w:lang w:val="sr-Cyrl-RS" w:eastAsia="en-GB"/>
        </w:rPr>
        <w:t>израда визуелног решења и припрема за штампу више сајамских брошура по</w:t>
      </w:r>
    </w:p>
    <w:p w14:paraId="5F3ED659" w14:textId="62C9D38E" w:rsidR="00E518FB" w:rsidRDefault="00300017" w:rsidP="00E518FB">
      <w:pPr>
        <w:pStyle w:val="ListParagraph"/>
        <w:ind w:left="284"/>
        <w:jc w:val="both"/>
        <w:rPr>
          <w:rFonts w:ascii="Times New Roman" w:hAnsi="Times New Roman"/>
          <w:sz w:val="24"/>
          <w:lang w:val="sr-Cyrl-RS" w:eastAsia="en-GB"/>
        </w:rPr>
      </w:pPr>
      <w:r w:rsidRPr="007005C0">
        <w:rPr>
          <w:rFonts w:ascii="Times New Roman" w:hAnsi="Times New Roman"/>
          <w:sz w:val="24"/>
          <w:lang w:val="sr-Cyrl-RS" w:eastAsia="en-GB"/>
        </w:rPr>
        <w:t xml:space="preserve">  </w:t>
      </w:r>
      <w:r w:rsidR="00E518FB">
        <w:rPr>
          <w:rFonts w:ascii="Times New Roman" w:hAnsi="Times New Roman"/>
          <w:sz w:val="24"/>
          <w:lang w:val="sr-Cyrl-RS" w:eastAsia="en-GB"/>
        </w:rPr>
        <w:tab/>
        <w:t xml:space="preserve"> </w:t>
      </w:r>
      <w:r w:rsidRPr="007005C0">
        <w:rPr>
          <w:rFonts w:ascii="Times New Roman" w:hAnsi="Times New Roman"/>
          <w:sz w:val="24"/>
          <w:lang w:val="sr-Cyrl-RS" w:eastAsia="en-GB"/>
        </w:rPr>
        <w:t>инструкцијама Наручиоца</w:t>
      </w:r>
      <w:r w:rsidR="00AD2E97" w:rsidRPr="007005C0">
        <w:rPr>
          <w:rFonts w:ascii="Times New Roman" w:hAnsi="Times New Roman"/>
          <w:sz w:val="24"/>
          <w:lang w:val="sr-Cyrl-RS" w:eastAsia="en-GB"/>
        </w:rPr>
        <w:t>.</w:t>
      </w:r>
      <w:r w:rsidR="00AD2E97" w:rsidRPr="00AD2E97">
        <w:t xml:space="preserve"> </w:t>
      </w:r>
      <w:r w:rsidR="00AD2E97" w:rsidRPr="007005C0">
        <w:rPr>
          <w:rFonts w:ascii="Times New Roman" w:hAnsi="Times New Roman"/>
          <w:sz w:val="24"/>
          <w:lang w:val="sr-Cyrl-RS" w:eastAsia="en-GB"/>
        </w:rPr>
        <w:t xml:space="preserve">Изабрани понуђач је у обавези да Наручиоцу достави </w:t>
      </w:r>
    </w:p>
    <w:p w14:paraId="2E0FA990" w14:textId="22EC5FB5" w:rsidR="00E518FB" w:rsidRDefault="00E518FB" w:rsidP="00E518FB">
      <w:pPr>
        <w:jc w:val="both"/>
        <w:rPr>
          <w:rFonts w:ascii="Times New Roman" w:hAnsi="Times New Roman"/>
          <w:sz w:val="24"/>
          <w:lang w:val="sr-Cyrl-RS" w:eastAsia="en-GB"/>
        </w:rPr>
      </w:pPr>
      <w:r>
        <w:rPr>
          <w:rFonts w:ascii="Times New Roman" w:hAnsi="Times New Roman"/>
          <w:sz w:val="24"/>
          <w:lang w:val="sr-Cyrl-RS" w:eastAsia="en-GB"/>
        </w:rPr>
        <w:t xml:space="preserve"> </w:t>
      </w:r>
      <w:r>
        <w:rPr>
          <w:rFonts w:ascii="Times New Roman" w:hAnsi="Times New Roman"/>
          <w:sz w:val="24"/>
          <w:lang w:val="sr-Cyrl-RS" w:eastAsia="en-GB"/>
        </w:rPr>
        <w:tab/>
      </w:r>
      <w:r w:rsidR="00EC66D7">
        <w:rPr>
          <w:rFonts w:ascii="Times New Roman" w:hAnsi="Times New Roman"/>
          <w:sz w:val="24"/>
          <w:lang w:val="sr-Cyrl-RS" w:eastAsia="en-GB"/>
        </w:rPr>
        <w:t xml:space="preserve"> </w:t>
      </w:r>
      <w:r w:rsidR="00AD2E97" w:rsidRPr="00E518FB">
        <w:rPr>
          <w:rFonts w:ascii="Times New Roman" w:hAnsi="Times New Roman"/>
          <w:sz w:val="24"/>
          <w:lang w:val="sr-Cyrl-RS" w:eastAsia="en-GB"/>
        </w:rPr>
        <w:t>предлог визуелног решења и припрем</w:t>
      </w:r>
      <w:r w:rsidR="00DB170D" w:rsidRPr="00E518FB">
        <w:rPr>
          <w:rFonts w:ascii="Times New Roman" w:hAnsi="Times New Roman"/>
          <w:sz w:val="24"/>
          <w:lang w:val="sr-Cyrl-RS" w:eastAsia="en-GB"/>
        </w:rPr>
        <w:t>е за шт</w:t>
      </w:r>
      <w:r w:rsidR="00AD2E97" w:rsidRPr="00E518FB">
        <w:rPr>
          <w:rFonts w:ascii="Times New Roman" w:hAnsi="Times New Roman"/>
          <w:sz w:val="24"/>
          <w:lang w:val="sr-Cyrl-RS" w:eastAsia="en-GB"/>
        </w:rPr>
        <w:t>ампу</w:t>
      </w:r>
      <w:r w:rsidR="00AD2E97" w:rsidRPr="00E518FB">
        <w:rPr>
          <w:rFonts w:ascii="Times New Roman" w:hAnsi="Times New Roman"/>
          <w:sz w:val="24"/>
          <w:lang w:val="en-GB" w:eastAsia="en-GB"/>
        </w:rPr>
        <w:t xml:space="preserve"> </w:t>
      </w:r>
      <w:r w:rsidR="00AD2E97" w:rsidRPr="00E518FB">
        <w:rPr>
          <w:rFonts w:ascii="Times New Roman" w:hAnsi="Times New Roman"/>
          <w:sz w:val="24"/>
          <w:lang w:val="sr-Cyrl-RS" w:eastAsia="en-GB"/>
        </w:rPr>
        <w:t xml:space="preserve">најкасније </w:t>
      </w:r>
      <w:r w:rsidR="00F014E2" w:rsidRPr="00E518FB">
        <w:rPr>
          <w:rFonts w:ascii="Times New Roman" w:hAnsi="Times New Roman"/>
          <w:sz w:val="24"/>
          <w:lang w:val="sr-Cyrl-RS" w:eastAsia="en-GB"/>
        </w:rPr>
        <w:t>3</w:t>
      </w:r>
      <w:r w:rsidR="00AD2E97" w:rsidRPr="00E518FB">
        <w:rPr>
          <w:rFonts w:ascii="Times New Roman" w:hAnsi="Times New Roman"/>
          <w:sz w:val="24"/>
          <w:lang w:val="sr-Cyrl-RS" w:eastAsia="en-GB"/>
        </w:rPr>
        <w:t xml:space="preserve">0 дана пре почетка </w:t>
      </w:r>
    </w:p>
    <w:p w14:paraId="29033EA5" w14:textId="61205C4C" w:rsidR="00300017" w:rsidRPr="00E518FB" w:rsidRDefault="00E518FB" w:rsidP="00E518FB">
      <w:pPr>
        <w:jc w:val="both"/>
        <w:rPr>
          <w:rFonts w:ascii="Times New Roman" w:hAnsi="Times New Roman"/>
          <w:sz w:val="24"/>
          <w:lang w:val="sr-Cyrl-RS" w:eastAsia="en-GB"/>
        </w:rPr>
      </w:pPr>
      <w:r>
        <w:rPr>
          <w:rFonts w:ascii="Times New Roman" w:hAnsi="Times New Roman"/>
          <w:sz w:val="24"/>
          <w:lang w:val="sr-Cyrl-RS" w:eastAsia="en-GB"/>
        </w:rPr>
        <w:tab/>
      </w:r>
      <w:r w:rsidR="00EC66D7">
        <w:rPr>
          <w:rFonts w:ascii="Times New Roman" w:hAnsi="Times New Roman"/>
          <w:sz w:val="24"/>
          <w:lang w:val="sr-Cyrl-RS" w:eastAsia="en-GB"/>
        </w:rPr>
        <w:t xml:space="preserve"> </w:t>
      </w:r>
      <w:r w:rsidR="00AD2E97" w:rsidRPr="00E518FB">
        <w:rPr>
          <w:rFonts w:ascii="Times New Roman" w:hAnsi="Times New Roman"/>
          <w:sz w:val="24"/>
          <w:lang w:val="sr-Cyrl-RS" w:eastAsia="en-GB"/>
        </w:rPr>
        <w:t>сајма</w:t>
      </w:r>
      <w:r w:rsidR="00464DAB" w:rsidRPr="00E518FB">
        <w:rPr>
          <w:rFonts w:ascii="Times New Roman" w:hAnsi="Times New Roman"/>
          <w:sz w:val="24"/>
          <w:lang w:val="sr-Cyrl-RS" w:eastAsia="en-GB"/>
        </w:rPr>
        <w:t>:</w:t>
      </w:r>
    </w:p>
    <w:p w14:paraId="7C870758" w14:textId="4F9976A2" w:rsidR="00300017" w:rsidRPr="00E2663A" w:rsidRDefault="00464DAB" w:rsidP="008B5993">
      <w:pPr>
        <w:numPr>
          <w:ilvl w:val="0"/>
          <w:numId w:val="5"/>
        </w:numPr>
        <w:ind w:left="851"/>
        <w:jc w:val="both"/>
        <w:rPr>
          <w:rFonts w:ascii="Times New Roman" w:hAnsi="Times New Roman"/>
          <w:sz w:val="24"/>
          <w:lang w:val="sr-Cyrl-RS" w:eastAsia="en-GB"/>
        </w:rPr>
      </w:pPr>
      <w:r>
        <w:rPr>
          <w:rFonts w:ascii="Times New Roman" w:hAnsi="Times New Roman"/>
          <w:sz w:val="24"/>
          <w:lang w:val="sr-Cyrl-RS" w:eastAsia="en-GB"/>
        </w:rPr>
        <w:t>и</w:t>
      </w:r>
      <w:r w:rsidR="00300017" w:rsidRPr="00B520FC">
        <w:rPr>
          <w:rFonts w:ascii="Times New Roman" w:hAnsi="Times New Roman"/>
          <w:sz w:val="24"/>
          <w:lang w:val="sr-Cyrl-RS" w:eastAsia="en-GB"/>
        </w:rPr>
        <w:t xml:space="preserve">зрада текста сајамске брошуре </w:t>
      </w:r>
      <w:r w:rsidR="00300017" w:rsidRPr="00102732">
        <w:rPr>
          <w:rFonts w:ascii="Times New Roman" w:hAnsi="Times New Roman"/>
          <w:sz w:val="24"/>
          <w:lang w:val="sr-Cyrl-RS" w:eastAsia="en-GB"/>
        </w:rPr>
        <w:t xml:space="preserve">по налогу </w:t>
      </w:r>
      <w:r w:rsidR="00300017">
        <w:rPr>
          <w:rFonts w:ascii="Times New Roman" w:hAnsi="Times New Roman"/>
          <w:sz w:val="24"/>
          <w:lang w:val="sr-Cyrl-RS" w:eastAsia="en-GB"/>
        </w:rPr>
        <w:t xml:space="preserve">и у складу са захтевима </w:t>
      </w:r>
      <w:r w:rsidR="00300017" w:rsidRPr="00102732">
        <w:rPr>
          <w:rFonts w:ascii="Times New Roman" w:hAnsi="Times New Roman"/>
          <w:sz w:val="24"/>
          <w:lang w:val="sr-Cyrl-RS" w:eastAsia="en-GB"/>
        </w:rPr>
        <w:t>Наручиоца на енглеском језику и</w:t>
      </w:r>
      <w:r w:rsidR="00300017">
        <w:rPr>
          <w:rFonts w:ascii="Times New Roman" w:hAnsi="Times New Roman"/>
          <w:sz w:val="24"/>
          <w:lang w:val="sr-Cyrl-RS" w:eastAsia="en-GB"/>
        </w:rPr>
        <w:t>/или</w:t>
      </w:r>
      <w:r w:rsidR="00300017" w:rsidRPr="00102732">
        <w:rPr>
          <w:rFonts w:ascii="Times New Roman" w:hAnsi="Times New Roman"/>
          <w:sz w:val="24"/>
          <w:lang w:val="sr-Cyrl-RS" w:eastAsia="en-GB"/>
        </w:rPr>
        <w:t xml:space="preserve"> језику земље у којој се организује сваки појединачни сајам</w:t>
      </w:r>
      <w:r w:rsidR="00300017" w:rsidRPr="004D3F7F">
        <w:rPr>
          <w:rFonts w:ascii="Times New Roman" w:hAnsi="Times New Roman"/>
          <w:sz w:val="24"/>
          <w:lang w:val="sr-Cyrl-RS" w:eastAsia="en-GB"/>
        </w:rPr>
        <w:t xml:space="preserve"> (лектура текста и прилагођавање формату брошуре)</w:t>
      </w:r>
      <w:r>
        <w:rPr>
          <w:rFonts w:ascii="Times New Roman" w:hAnsi="Times New Roman"/>
          <w:sz w:val="24"/>
          <w:lang w:val="sr-Cyrl-RS" w:eastAsia="en-GB"/>
        </w:rPr>
        <w:t>;</w:t>
      </w:r>
    </w:p>
    <w:p w14:paraId="6331BF24" w14:textId="22697870" w:rsidR="00300017" w:rsidRPr="0086033C" w:rsidRDefault="00464DAB" w:rsidP="008B5993">
      <w:pPr>
        <w:numPr>
          <w:ilvl w:val="0"/>
          <w:numId w:val="5"/>
        </w:numPr>
        <w:ind w:left="851"/>
        <w:jc w:val="both"/>
        <w:rPr>
          <w:rFonts w:ascii="Times New Roman" w:hAnsi="Times New Roman"/>
          <w:sz w:val="24"/>
          <w:lang w:val="sr-Cyrl-RS" w:eastAsia="en-GB"/>
        </w:rPr>
      </w:pPr>
      <w:r>
        <w:rPr>
          <w:rFonts w:ascii="Times New Roman" w:hAnsi="Times New Roman"/>
          <w:sz w:val="24"/>
          <w:lang w:val="sr-Cyrl-RS" w:eastAsia="en-GB"/>
        </w:rPr>
        <w:t>б</w:t>
      </w:r>
      <w:r w:rsidR="00300017">
        <w:rPr>
          <w:rFonts w:ascii="Times New Roman" w:hAnsi="Times New Roman"/>
          <w:sz w:val="24"/>
          <w:lang w:val="sr-Cyrl-RS" w:eastAsia="en-GB"/>
        </w:rPr>
        <w:t>рошура треба да садржи информације о сваком излагачу који излаже на Националном штанду Републике Србије, као и основне информације о пословном окружењу у Републици Србији и сектору</w:t>
      </w:r>
      <w:r w:rsidR="00C157CA">
        <w:rPr>
          <w:rFonts w:ascii="Times New Roman" w:hAnsi="Times New Roman"/>
          <w:sz w:val="24"/>
          <w:lang w:val="sr-Cyrl-RS" w:eastAsia="en-GB"/>
        </w:rPr>
        <w:t xml:space="preserve"> привреде</w:t>
      </w:r>
      <w:r w:rsidR="00300017">
        <w:rPr>
          <w:rFonts w:ascii="Times New Roman" w:hAnsi="Times New Roman"/>
          <w:sz w:val="24"/>
          <w:lang w:val="sr-Cyrl-RS" w:eastAsia="en-GB"/>
        </w:rPr>
        <w:t xml:space="preserve"> који ће бити представљен на одређеном сајму</w:t>
      </w:r>
      <w:r>
        <w:rPr>
          <w:rFonts w:ascii="Times New Roman" w:hAnsi="Times New Roman"/>
          <w:sz w:val="24"/>
          <w:lang w:val="sr-Cyrl-RS" w:eastAsia="en-GB"/>
        </w:rPr>
        <w:t>;</w:t>
      </w:r>
    </w:p>
    <w:p w14:paraId="067EB1CE" w14:textId="5D7E40B0" w:rsidR="00300017" w:rsidRDefault="00464DAB" w:rsidP="008B5993">
      <w:pPr>
        <w:numPr>
          <w:ilvl w:val="0"/>
          <w:numId w:val="5"/>
        </w:numPr>
        <w:ind w:left="851"/>
        <w:jc w:val="both"/>
        <w:rPr>
          <w:rFonts w:ascii="Times New Roman" w:hAnsi="Times New Roman"/>
          <w:sz w:val="24"/>
          <w:lang w:val="sr-Cyrl-RS" w:eastAsia="en-GB"/>
        </w:rPr>
      </w:pPr>
      <w:r>
        <w:rPr>
          <w:rFonts w:ascii="Times New Roman" w:hAnsi="Times New Roman"/>
          <w:sz w:val="24"/>
          <w:lang w:val="sr-Cyrl-RS" w:eastAsia="en-GB"/>
        </w:rPr>
        <w:t>б</w:t>
      </w:r>
      <w:r w:rsidR="00300017" w:rsidRPr="008C768D">
        <w:rPr>
          <w:rFonts w:ascii="Times New Roman" w:hAnsi="Times New Roman"/>
          <w:sz w:val="24"/>
          <w:lang w:val="sr-Cyrl-RS" w:eastAsia="en-GB"/>
        </w:rPr>
        <w:t>рошур</w:t>
      </w:r>
      <w:r w:rsidR="00300017" w:rsidRPr="008C768D">
        <w:rPr>
          <w:rFonts w:ascii="Times New Roman" w:hAnsi="Times New Roman"/>
          <w:sz w:val="24"/>
          <w:lang w:val="sr-Latn-RS" w:eastAsia="en-GB"/>
        </w:rPr>
        <w:t>e</w:t>
      </w:r>
      <w:r w:rsidR="00300017" w:rsidRPr="008C768D">
        <w:rPr>
          <w:rFonts w:ascii="Times New Roman" w:hAnsi="Times New Roman"/>
          <w:sz w:val="24"/>
          <w:lang w:val="sr-Cyrl-RS" w:eastAsia="en-GB"/>
        </w:rPr>
        <w:t xml:space="preserve"> ће у зависности од сваког појединачног сајма и количине доступних информација имати оквирно 32 странице са корицама, оквирног формата 170*210 </w:t>
      </w:r>
      <w:r w:rsidR="00300017" w:rsidRPr="008C768D">
        <w:rPr>
          <w:rFonts w:ascii="Times New Roman" w:hAnsi="Times New Roman"/>
          <w:sz w:val="24"/>
          <w:lang w:val="sr-Cyrl-RS" w:eastAsia="en-GB"/>
        </w:rPr>
        <w:lastRenderedPageBreak/>
        <w:t xml:space="preserve">мм или 180*180, или другог предложеног формата од стране </w:t>
      </w:r>
      <w:r w:rsidR="006D16D2">
        <w:rPr>
          <w:rFonts w:ascii="Times New Roman" w:hAnsi="Times New Roman"/>
          <w:sz w:val="24"/>
          <w:lang w:val="sr-Cyrl-RS" w:eastAsia="en-GB"/>
        </w:rPr>
        <w:t>изабраног п</w:t>
      </w:r>
      <w:r w:rsidR="006D16D2" w:rsidRPr="008C768D">
        <w:rPr>
          <w:rFonts w:ascii="Times New Roman" w:hAnsi="Times New Roman"/>
          <w:sz w:val="24"/>
          <w:lang w:val="sr-Cyrl-RS" w:eastAsia="en-GB"/>
        </w:rPr>
        <w:t xml:space="preserve">онуђача </w:t>
      </w:r>
      <w:r w:rsidR="00300017" w:rsidRPr="008C768D">
        <w:rPr>
          <w:rFonts w:ascii="Times New Roman" w:hAnsi="Times New Roman"/>
          <w:sz w:val="24"/>
          <w:lang w:val="sr-Cyrl-RS" w:eastAsia="en-GB"/>
        </w:rPr>
        <w:t>а усвојеног од стране Наручиоца.</w:t>
      </w:r>
    </w:p>
    <w:p w14:paraId="4F848132" w14:textId="2B444362" w:rsidR="008916D5" w:rsidRPr="001A4763" w:rsidRDefault="003D74B3" w:rsidP="008B5993">
      <w:pPr>
        <w:numPr>
          <w:ilvl w:val="0"/>
          <w:numId w:val="5"/>
        </w:numPr>
        <w:ind w:left="851"/>
        <w:jc w:val="both"/>
        <w:rPr>
          <w:rFonts w:ascii="Times New Roman" w:hAnsi="Times New Roman"/>
          <w:sz w:val="24"/>
          <w:lang w:val="sr-Cyrl-RS" w:eastAsia="en-GB"/>
        </w:rPr>
      </w:pPr>
      <w:r w:rsidRPr="001A4763">
        <w:rPr>
          <w:rFonts w:ascii="Times New Roman" w:hAnsi="Times New Roman"/>
          <w:sz w:val="24"/>
          <w:lang w:val="sr-Cyrl-RS" w:eastAsia="en-GB"/>
        </w:rPr>
        <w:t>б</w:t>
      </w:r>
      <w:r w:rsidR="008916D5" w:rsidRPr="001A4763">
        <w:rPr>
          <w:rFonts w:ascii="Times New Roman" w:hAnsi="Times New Roman"/>
          <w:sz w:val="24"/>
          <w:lang w:val="sr-Cyrl-RS" w:eastAsia="en-GB"/>
        </w:rPr>
        <w:t>рошура треба да буде доступна и у електронском облику на интерактивном екрану, са могућношћу преузимања садржаја помоћу мобилног телефона или таблета скенирањем</w:t>
      </w:r>
      <w:r w:rsidR="008916D5" w:rsidRPr="001A4763">
        <w:rPr>
          <w:rFonts w:ascii="Times New Roman" w:hAnsi="Times New Roman"/>
          <w:sz w:val="24"/>
          <w:lang w:val="sr-Latn-RS" w:eastAsia="en-GB"/>
        </w:rPr>
        <w:t xml:space="preserve"> QR </w:t>
      </w:r>
      <w:r w:rsidR="008916D5" w:rsidRPr="001A4763">
        <w:rPr>
          <w:rFonts w:ascii="Times New Roman" w:hAnsi="Times New Roman"/>
          <w:sz w:val="24"/>
          <w:lang w:val="sr-Cyrl-RS" w:eastAsia="en-GB"/>
        </w:rPr>
        <w:t>кода.</w:t>
      </w:r>
    </w:p>
    <w:p w14:paraId="20F3BD57" w14:textId="1BB0BC3F" w:rsidR="00E32D31" w:rsidRPr="001A4763" w:rsidRDefault="003D74B3" w:rsidP="008B5993">
      <w:pPr>
        <w:pStyle w:val="ListParagraph"/>
        <w:numPr>
          <w:ilvl w:val="0"/>
          <w:numId w:val="9"/>
        </w:numPr>
        <w:ind w:left="142" w:firstLine="0"/>
        <w:jc w:val="both"/>
        <w:rPr>
          <w:rFonts w:ascii="Times New Roman" w:hAnsi="Times New Roman"/>
          <w:sz w:val="24"/>
          <w:lang w:val="sr-Cyrl-RS" w:eastAsia="en-GB"/>
        </w:rPr>
      </w:pPr>
      <w:bookmarkStart w:id="1" w:name="_Hlk53577098"/>
      <w:r w:rsidRPr="001A4763">
        <w:rPr>
          <w:rFonts w:ascii="Times New Roman" w:hAnsi="Times New Roman"/>
          <w:sz w:val="24"/>
          <w:lang w:val="sr-Cyrl-RS" w:eastAsia="en-GB"/>
        </w:rPr>
        <w:t>и</w:t>
      </w:r>
      <w:r w:rsidR="00C1745A" w:rsidRPr="001A4763">
        <w:rPr>
          <w:rFonts w:ascii="Times New Roman" w:hAnsi="Times New Roman"/>
          <w:sz w:val="24"/>
          <w:lang w:val="sr-Cyrl-RS" w:eastAsia="en-GB"/>
        </w:rPr>
        <w:t>зрада кратких промотивних филмова излагача по инструкцијама Наручиоца који ће се п</w:t>
      </w:r>
      <w:r w:rsidR="005007C9" w:rsidRPr="001A4763">
        <w:rPr>
          <w:rFonts w:ascii="Times New Roman" w:hAnsi="Times New Roman"/>
          <w:sz w:val="24"/>
          <w:lang w:val="sr-Cyrl-RS" w:eastAsia="en-GB"/>
        </w:rPr>
        <w:t>риказивати</w:t>
      </w:r>
      <w:r w:rsidR="00C1745A" w:rsidRPr="001A4763">
        <w:rPr>
          <w:rFonts w:ascii="Times New Roman" w:hAnsi="Times New Roman"/>
          <w:sz w:val="24"/>
          <w:lang w:val="sr-Cyrl-RS" w:eastAsia="en-GB"/>
        </w:rPr>
        <w:t xml:space="preserve"> на интеракт</w:t>
      </w:r>
      <w:r w:rsidR="007B45B8" w:rsidRPr="001A4763">
        <w:rPr>
          <w:rFonts w:ascii="Times New Roman" w:hAnsi="Times New Roman"/>
          <w:sz w:val="24"/>
          <w:lang w:val="sr-Cyrl-RS" w:eastAsia="en-GB"/>
        </w:rPr>
        <w:t>и</w:t>
      </w:r>
      <w:r w:rsidR="00C1745A" w:rsidRPr="001A4763">
        <w:rPr>
          <w:rFonts w:ascii="Times New Roman" w:hAnsi="Times New Roman"/>
          <w:sz w:val="24"/>
          <w:lang w:val="sr-Cyrl-RS" w:eastAsia="en-GB"/>
        </w:rPr>
        <w:t xml:space="preserve">вном екрану, који </w:t>
      </w:r>
      <w:r w:rsidR="005007C9" w:rsidRPr="001A4763">
        <w:rPr>
          <w:rFonts w:ascii="Times New Roman" w:hAnsi="Times New Roman"/>
          <w:sz w:val="24"/>
          <w:lang w:val="sr-Cyrl-RS" w:eastAsia="en-GB"/>
        </w:rPr>
        <w:t xml:space="preserve">треба да </w:t>
      </w:r>
      <w:r w:rsidR="00C1745A" w:rsidRPr="001A4763">
        <w:rPr>
          <w:rFonts w:ascii="Times New Roman" w:hAnsi="Times New Roman"/>
          <w:sz w:val="24"/>
          <w:lang w:val="sr-Cyrl-RS" w:eastAsia="en-GB"/>
        </w:rPr>
        <w:t>садржи податке излагача које се могу преузети</w:t>
      </w:r>
      <w:r w:rsidR="008916D5" w:rsidRPr="001A4763">
        <w:rPr>
          <w:rFonts w:ascii="Times New Roman" w:hAnsi="Times New Roman"/>
          <w:sz w:val="24"/>
          <w:lang w:val="sr-Cyrl-RS" w:eastAsia="en-GB"/>
        </w:rPr>
        <w:t xml:space="preserve"> </w:t>
      </w:r>
      <w:r w:rsidR="00E831AE" w:rsidRPr="001A4763">
        <w:rPr>
          <w:rFonts w:ascii="Times New Roman" w:hAnsi="Times New Roman"/>
          <w:sz w:val="24"/>
          <w:lang w:val="sr-Cyrl-RS" w:eastAsia="en-GB"/>
        </w:rPr>
        <w:t xml:space="preserve">и </w:t>
      </w:r>
      <w:r w:rsidR="008916D5" w:rsidRPr="001A4763">
        <w:rPr>
          <w:rFonts w:ascii="Times New Roman" w:hAnsi="Times New Roman"/>
          <w:sz w:val="24"/>
          <w:lang w:val="sr-Cyrl-RS" w:eastAsia="en-GB"/>
        </w:rPr>
        <w:t>помоћу мобилног телефона или таблета скенирањем</w:t>
      </w:r>
      <w:r w:rsidR="008916D5" w:rsidRPr="001A4763">
        <w:rPr>
          <w:rFonts w:ascii="Times New Roman" w:hAnsi="Times New Roman"/>
          <w:sz w:val="24"/>
          <w:lang w:val="sr-Latn-RS" w:eastAsia="en-GB"/>
        </w:rPr>
        <w:t xml:space="preserve"> QR </w:t>
      </w:r>
      <w:r w:rsidR="008916D5" w:rsidRPr="001A4763">
        <w:rPr>
          <w:rFonts w:ascii="Times New Roman" w:hAnsi="Times New Roman"/>
          <w:sz w:val="24"/>
          <w:lang w:val="sr-Cyrl-RS" w:eastAsia="en-GB"/>
        </w:rPr>
        <w:t>кода</w:t>
      </w:r>
      <w:r w:rsidR="00C1745A" w:rsidRPr="001A4763">
        <w:rPr>
          <w:rFonts w:ascii="Times New Roman" w:hAnsi="Times New Roman"/>
          <w:sz w:val="24"/>
          <w:lang w:val="sr-Cyrl-RS" w:eastAsia="en-GB"/>
        </w:rPr>
        <w:t>.</w:t>
      </w:r>
      <w:r w:rsidR="00C1745A" w:rsidRPr="001A4763">
        <w:t xml:space="preserve"> </w:t>
      </w:r>
      <w:r w:rsidR="00C1745A" w:rsidRPr="001A4763">
        <w:rPr>
          <w:rFonts w:ascii="Times New Roman" w:hAnsi="Times New Roman"/>
          <w:sz w:val="24"/>
          <w:lang w:val="sr-Cyrl-RS" w:eastAsia="en-GB"/>
        </w:rPr>
        <w:t xml:space="preserve">Изабрани понуђач је у обавези да Наручиоцу достави предлог </w:t>
      </w:r>
      <w:r w:rsidR="008916D5" w:rsidRPr="001A4763">
        <w:rPr>
          <w:rFonts w:ascii="Times New Roman" w:hAnsi="Times New Roman"/>
          <w:sz w:val="24"/>
          <w:lang w:val="sr-Cyrl-RS" w:eastAsia="en-GB"/>
        </w:rPr>
        <w:t>промо</w:t>
      </w:r>
      <w:r w:rsidR="005007C9" w:rsidRPr="001A4763">
        <w:rPr>
          <w:rFonts w:ascii="Times New Roman" w:hAnsi="Times New Roman"/>
          <w:sz w:val="24"/>
          <w:lang w:val="sr-Cyrl-RS" w:eastAsia="en-GB"/>
        </w:rPr>
        <w:t>тивних</w:t>
      </w:r>
      <w:r w:rsidR="008916D5" w:rsidRPr="001A4763">
        <w:rPr>
          <w:rFonts w:ascii="Times New Roman" w:hAnsi="Times New Roman"/>
          <w:sz w:val="24"/>
          <w:lang w:val="sr-Cyrl-RS" w:eastAsia="en-GB"/>
        </w:rPr>
        <w:t xml:space="preserve"> </w:t>
      </w:r>
      <w:r w:rsidR="00C1745A" w:rsidRPr="001A4763">
        <w:rPr>
          <w:rFonts w:ascii="Times New Roman" w:hAnsi="Times New Roman"/>
          <w:sz w:val="24"/>
          <w:lang w:val="sr-Cyrl-RS" w:eastAsia="en-GB"/>
        </w:rPr>
        <w:t>филмова</w:t>
      </w:r>
      <w:r w:rsidR="003C2B67" w:rsidRPr="001A4763">
        <w:rPr>
          <w:rFonts w:ascii="Times New Roman" w:hAnsi="Times New Roman"/>
          <w:sz w:val="24"/>
          <w:lang w:val="sr-Cyrl-RS" w:eastAsia="en-GB"/>
        </w:rPr>
        <w:t>,</w:t>
      </w:r>
      <w:r w:rsidR="00C1745A" w:rsidRPr="001A4763">
        <w:rPr>
          <w:rFonts w:ascii="Times New Roman" w:hAnsi="Times New Roman"/>
          <w:sz w:val="24"/>
          <w:lang w:val="sr-Cyrl-RS" w:eastAsia="en-GB"/>
        </w:rPr>
        <w:t xml:space="preserve"> кој</w:t>
      </w:r>
      <w:r w:rsidR="007B45B8" w:rsidRPr="001A4763">
        <w:rPr>
          <w:rFonts w:ascii="Times New Roman" w:hAnsi="Times New Roman"/>
          <w:sz w:val="24"/>
          <w:lang w:val="sr-Cyrl-RS" w:eastAsia="en-GB"/>
        </w:rPr>
        <w:t>и</w:t>
      </w:r>
      <w:r w:rsidR="00C1745A" w:rsidRPr="001A4763">
        <w:rPr>
          <w:rFonts w:ascii="Times New Roman" w:hAnsi="Times New Roman"/>
          <w:sz w:val="24"/>
          <w:lang w:val="sr-Cyrl-RS" w:eastAsia="en-GB"/>
        </w:rPr>
        <w:t xml:space="preserve"> ће се приказивати</w:t>
      </w:r>
      <w:r w:rsidR="003C2B67" w:rsidRPr="001A4763">
        <w:rPr>
          <w:rFonts w:ascii="Times New Roman" w:hAnsi="Times New Roman"/>
          <w:sz w:val="24"/>
          <w:lang w:val="sr-Cyrl-RS" w:eastAsia="en-GB"/>
        </w:rPr>
        <w:t>,</w:t>
      </w:r>
      <w:r w:rsidR="004A242D" w:rsidRPr="001A4763">
        <w:rPr>
          <w:rFonts w:ascii="Times New Roman" w:hAnsi="Times New Roman"/>
          <w:sz w:val="24"/>
          <w:lang w:val="en-GB" w:eastAsia="en-GB"/>
        </w:rPr>
        <w:t xml:space="preserve"> </w:t>
      </w:r>
      <w:r w:rsidR="004A242D" w:rsidRPr="001A4763">
        <w:rPr>
          <w:rFonts w:ascii="Times New Roman" w:hAnsi="Times New Roman"/>
          <w:sz w:val="24"/>
          <w:lang w:val="sr-Cyrl-RS" w:eastAsia="en-GB"/>
        </w:rPr>
        <w:t xml:space="preserve">најкасније </w:t>
      </w:r>
      <w:r w:rsidR="00F014E2" w:rsidRPr="001A4763">
        <w:rPr>
          <w:rFonts w:ascii="Times New Roman" w:hAnsi="Times New Roman"/>
          <w:sz w:val="24"/>
          <w:lang w:val="sr-Cyrl-RS" w:eastAsia="en-GB"/>
        </w:rPr>
        <w:t>3</w:t>
      </w:r>
      <w:r w:rsidR="003C2B67" w:rsidRPr="001A4763">
        <w:rPr>
          <w:rFonts w:ascii="Times New Roman" w:hAnsi="Times New Roman"/>
          <w:sz w:val="24"/>
          <w:lang w:val="sr-Cyrl-RS" w:eastAsia="en-GB"/>
        </w:rPr>
        <w:t>0</w:t>
      </w:r>
      <w:r w:rsidR="004A242D" w:rsidRPr="001A4763">
        <w:rPr>
          <w:rFonts w:ascii="Times New Roman" w:hAnsi="Times New Roman"/>
          <w:sz w:val="24"/>
          <w:lang w:val="sr-Cyrl-RS" w:eastAsia="en-GB"/>
        </w:rPr>
        <w:t xml:space="preserve"> дана пре почетка сајма</w:t>
      </w:r>
      <w:r w:rsidR="00C1745A" w:rsidRPr="001A4763">
        <w:rPr>
          <w:rFonts w:ascii="Times New Roman" w:hAnsi="Times New Roman"/>
          <w:sz w:val="24"/>
          <w:lang w:val="sr-Cyrl-RS" w:eastAsia="en-GB"/>
        </w:rPr>
        <w:t>;</w:t>
      </w:r>
    </w:p>
    <w:bookmarkEnd w:id="1"/>
    <w:p w14:paraId="750E839B" w14:textId="77777777" w:rsidR="00A02774" w:rsidRPr="00A02774" w:rsidRDefault="00A02774" w:rsidP="00A02774">
      <w:pPr>
        <w:pStyle w:val="ListParagraph"/>
        <w:numPr>
          <w:ilvl w:val="0"/>
          <w:numId w:val="9"/>
        </w:numPr>
        <w:jc w:val="both"/>
        <w:rPr>
          <w:rFonts w:ascii="Times New Roman" w:hAnsi="Times New Roman"/>
          <w:sz w:val="24"/>
          <w:lang w:val="sr-Cyrl-RS" w:eastAsia="en-GB"/>
        </w:rPr>
      </w:pPr>
      <w:r w:rsidRPr="00A02774">
        <w:rPr>
          <w:rFonts w:ascii="Times New Roman" w:hAnsi="Times New Roman"/>
          <w:sz w:val="24"/>
          <w:lang w:val="sr-Cyrl-RS" w:eastAsia="en-GB"/>
        </w:rPr>
        <w:t>продукција видео материјала излагача за филмове који ће се приказивати на штанду у оквиру сваког сајма;</w:t>
      </w:r>
    </w:p>
    <w:p w14:paraId="48DBD03D" w14:textId="77777777" w:rsidR="00A02774" w:rsidRPr="00A02774" w:rsidRDefault="00A02774" w:rsidP="00A02774">
      <w:pPr>
        <w:pStyle w:val="ListParagraph"/>
        <w:numPr>
          <w:ilvl w:val="0"/>
          <w:numId w:val="9"/>
        </w:numPr>
        <w:jc w:val="both"/>
        <w:rPr>
          <w:rFonts w:ascii="Times New Roman" w:hAnsi="Times New Roman"/>
          <w:sz w:val="24"/>
          <w:lang w:val="sr-Cyrl-RS" w:eastAsia="en-GB"/>
        </w:rPr>
      </w:pPr>
      <w:r w:rsidRPr="00A02774">
        <w:rPr>
          <w:rFonts w:ascii="Times New Roman" w:hAnsi="Times New Roman"/>
          <w:sz w:val="24"/>
          <w:lang w:val="sr-Cyrl-RS" w:eastAsia="en-GB"/>
        </w:rPr>
        <w:t>снимање и монтажа материјала излагача;</w:t>
      </w:r>
    </w:p>
    <w:p w14:paraId="33D0829C" w14:textId="77777777" w:rsidR="00A02774" w:rsidRPr="00A02774" w:rsidRDefault="00A02774" w:rsidP="00A02774">
      <w:pPr>
        <w:pStyle w:val="ListParagraph"/>
        <w:numPr>
          <w:ilvl w:val="0"/>
          <w:numId w:val="9"/>
        </w:numPr>
        <w:jc w:val="both"/>
        <w:rPr>
          <w:rFonts w:ascii="Times New Roman" w:hAnsi="Times New Roman"/>
          <w:sz w:val="24"/>
          <w:lang w:val="sr-Cyrl-RS" w:eastAsia="en-GB"/>
        </w:rPr>
      </w:pPr>
      <w:r w:rsidRPr="00A02774">
        <w:rPr>
          <w:rFonts w:ascii="Times New Roman" w:hAnsi="Times New Roman"/>
          <w:sz w:val="24"/>
          <w:lang w:val="sr-Cyrl-RS" w:eastAsia="en-GB"/>
        </w:rPr>
        <w:t>израда завршне анимације за видео материјале излагача- едитовање;</w:t>
      </w:r>
    </w:p>
    <w:p w14:paraId="612F7B54" w14:textId="77777777" w:rsidR="00A02774" w:rsidRPr="00A02774" w:rsidRDefault="00A02774" w:rsidP="00A02774">
      <w:pPr>
        <w:pStyle w:val="ListParagraph"/>
        <w:numPr>
          <w:ilvl w:val="0"/>
          <w:numId w:val="9"/>
        </w:numPr>
        <w:jc w:val="both"/>
        <w:rPr>
          <w:rFonts w:ascii="Times New Roman" w:hAnsi="Times New Roman"/>
          <w:sz w:val="24"/>
          <w:lang w:val="sr-Cyrl-RS" w:eastAsia="en-GB"/>
        </w:rPr>
      </w:pPr>
      <w:r w:rsidRPr="00A02774">
        <w:rPr>
          <w:rFonts w:ascii="Times New Roman" w:hAnsi="Times New Roman"/>
          <w:sz w:val="24"/>
          <w:lang w:val="sr-Cyrl-RS" w:eastAsia="en-GB"/>
        </w:rPr>
        <w:t>Развијање концепта за активацију на штанду као и развијање апликације за потребе активације на штанду за сваки сајам;</w:t>
      </w:r>
    </w:p>
    <w:p w14:paraId="759B2B7D" w14:textId="77777777" w:rsidR="00A02774" w:rsidRPr="00A02774" w:rsidRDefault="00A02774" w:rsidP="00A02774">
      <w:pPr>
        <w:pStyle w:val="ListParagraph"/>
        <w:numPr>
          <w:ilvl w:val="0"/>
          <w:numId w:val="9"/>
        </w:numPr>
        <w:jc w:val="both"/>
        <w:rPr>
          <w:rFonts w:ascii="Times New Roman" w:hAnsi="Times New Roman"/>
          <w:sz w:val="24"/>
          <w:lang w:val="sr-Cyrl-RS" w:eastAsia="en-GB"/>
        </w:rPr>
      </w:pPr>
      <w:r w:rsidRPr="00A02774">
        <w:rPr>
          <w:rFonts w:ascii="Times New Roman" w:hAnsi="Times New Roman"/>
          <w:sz w:val="24"/>
          <w:lang w:val="sr-Cyrl-RS" w:eastAsia="en-GB"/>
        </w:rPr>
        <w:t>Развијање апликације за потребе активације на штанду- програмирање;</w:t>
      </w:r>
    </w:p>
    <w:p w14:paraId="5CE062C7" w14:textId="77777777" w:rsidR="00A02774" w:rsidRPr="00A02774" w:rsidRDefault="00A02774" w:rsidP="00A02774">
      <w:pPr>
        <w:pStyle w:val="ListParagraph"/>
        <w:numPr>
          <w:ilvl w:val="0"/>
          <w:numId w:val="9"/>
        </w:numPr>
        <w:jc w:val="both"/>
        <w:rPr>
          <w:rFonts w:ascii="Times New Roman" w:hAnsi="Times New Roman"/>
          <w:sz w:val="24"/>
          <w:lang w:val="sr-Cyrl-RS" w:eastAsia="en-GB"/>
        </w:rPr>
      </w:pPr>
      <w:r w:rsidRPr="00A02774">
        <w:rPr>
          <w:rFonts w:ascii="Times New Roman" w:hAnsi="Times New Roman"/>
          <w:sz w:val="24"/>
          <w:lang w:val="sr-Cyrl-RS" w:eastAsia="en-GB"/>
        </w:rPr>
        <w:t>Дизајн изгледа апликације;</w:t>
      </w:r>
    </w:p>
    <w:p w14:paraId="273A5C9D" w14:textId="77777777" w:rsidR="00A02774" w:rsidRPr="00A02774" w:rsidRDefault="00A02774" w:rsidP="00A02774">
      <w:pPr>
        <w:pStyle w:val="ListParagraph"/>
        <w:numPr>
          <w:ilvl w:val="0"/>
          <w:numId w:val="9"/>
        </w:numPr>
        <w:jc w:val="both"/>
        <w:rPr>
          <w:rFonts w:ascii="Times New Roman" w:hAnsi="Times New Roman"/>
          <w:sz w:val="24"/>
          <w:lang w:val="sr-Cyrl-RS" w:eastAsia="en-GB"/>
        </w:rPr>
      </w:pPr>
      <w:r w:rsidRPr="00A02774">
        <w:rPr>
          <w:rFonts w:ascii="Times New Roman" w:hAnsi="Times New Roman"/>
          <w:sz w:val="24"/>
          <w:lang w:val="sr-Cyrl-RS" w:eastAsia="en-GB"/>
        </w:rPr>
        <w:t>продукција материјала за активацију на штанду;</w:t>
      </w:r>
    </w:p>
    <w:p w14:paraId="04FFB13B" w14:textId="77777777" w:rsidR="00A02774" w:rsidRPr="00A02774" w:rsidRDefault="00A02774" w:rsidP="00A02774">
      <w:pPr>
        <w:pStyle w:val="ListParagraph"/>
        <w:numPr>
          <w:ilvl w:val="0"/>
          <w:numId w:val="9"/>
        </w:numPr>
        <w:jc w:val="both"/>
        <w:rPr>
          <w:rFonts w:ascii="Times New Roman" w:hAnsi="Times New Roman"/>
          <w:sz w:val="24"/>
          <w:lang w:val="sr-Cyrl-RS" w:eastAsia="en-GB"/>
        </w:rPr>
      </w:pPr>
      <w:r w:rsidRPr="00A02774">
        <w:rPr>
          <w:rFonts w:ascii="Times New Roman" w:hAnsi="Times New Roman"/>
          <w:sz w:val="24"/>
          <w:lang w:val="sr-Cyrl-RS" w:eastAsia="en-GB"/>
        </w:rPr>
        <w:t>дизајн и припрема за штампу комуникацијских материјала намењених за потребе промоције националног штанда Републике Србије на сајмовима;</w:t>
      </w:r>
    </w:p>
    <w:p w14:paraId="776771B3" w14:textId="2FA1BE44" w:rsidR="00E32D31" w:rsidRDefault="00300017" w:rsidP="008B5993">
      <w:pPr>
        <w:pStyle w:val="ListParagraph"/>
        <w:numPr>
          <w:ilvl w:val="0"/>
          <w:numId w:val="9"/>
        </w:numPr>
        <w:ind w:left="142" w:firstLine="0"/>
        <w:jc w:val="both"/>
        <w:rPr>
          <w:rFonts w:ascii="Times New Roman" w:hAnsi="Times New Roman"/>
          <w:sz w:val="24"/>
          <w:lang w:val="sr-Cyrl-RS" w:eastAsia="en-GB"/>
        </w:rPr>
      </w:pPr>
      <w:r w:rsidRPr="00E32D31">
        <w:rPr>
          <w:rFonts w:ascii="Times New Roman" w:hAnsi="Times New Roman"/>
          <w:sz w:val="24"/>
          <w:lang w:val="sr-Cyrl-RS"/>
        </w:rPr>
        <w:t xml:space="preserve">асистенција у организација </w:t>
      </w:r>
      <w:r w:rsidRPr="00E32D31">
        <w:rPr>
          <w:rFonts w:ascii="Times New Roman" w:hAnsi="Times New Roman"/>
          <w:sz w:val="24"/>
          <w:lang w:val="sr-Latn-RS"/>
        </w:rPr>
        <w:t>B</w:t>
      </w:r>
      <w:r w:rsidRPr="00E32D31">
        <w:rPr>
          <w:rFonts w:ascii="Times New Roman" w:hAnsi="Times New Roman"/>
          <w:sz w:val="24"/>
          <w:lang w:val="sr-Cyrl-RS"/>
        </w:rPr>
        <w:t>2</w:t>
      </w:r>
      <w:r w:rsidRPr="00E32D31">
        <w:rPr>
          <w:rFonts w:ascii="Times New Roman" w:hAnsi="Times New Roman"/>
          <w:sz w:val="24"/>
          <w:lang w:val="sr-Latn-RS"/>
        </w:rPr>
        <w:t>B</w:t>
      </w:r>
      <w:r w:rsidRPr="00E32D31">
        <w:rPr>
          <w:rFonts w:ascii="Times New Roman" w:hAnsi="Times New Roman"/>
          <w:sz w:val="24"/>
          <w:lang w:val="sr-Cyrl-RS"/>
        </w:rPr>
        <w:t xml:space="preserve"> пословних сусрета током трајања сајма (одабир простора, организација и плаћање трошкова у вези са закупом простора, изнајмљивање потребне технике и све остале активности неопходне за реализацију оваквог догађаја, позивање иностраних учесника на овакве догађај</w:t>
      </w:r>
      <w:r w:rsidR="009E309E">
        <w:rPr>
          <w:rFonts w:ascii="Times New Roman" w:hAnsi="Times New Roman"/>
          <w:sz w:val="24"/>
          <w:lang w:val="sr-Cyrl-RS"/>
        </w:rPr>
        <w:t>е</w:t>
      </w:r>
      <w:r w:rsidRPr="00E32D31">
        <w:rPr>
          <w:rFonts w:ascii="Times New Roman" w:hAnsi="Times New Roman"/>
          <w:sz w:val="24"/>
          <w:lang w:val="sr-Cyrl-RS"/>
        </w:rPr>
        <w:t xml:space="preserve"> као и промоција догађаја у међународним медијима и стручним часописима као и у промотивним материјалима сајма); </w:t>
      </w:r>
    </w:p>
    <w:p w14:paraId="30A2F540" w14:textId="77777777" w:rsidR="00E32D31" w:rsidRDefault="00464DAB" w:rsidP="008B5993">
      <w:pPr>
        <w:pStyle w:val="ListParagraph"/>
        <w:numPr>
          <w:ilvl w:val="0"/>
          <w:numId w:val="9"/>
        </w:numPr>
        <w:ind w:left="142" w:firstLine="0"/>
        <w:jc w:val="both"/>
        <w:rPr>
          <w:rFonts w:ascii="Times New Roman" w:hAnsi="Times New Roman"/>
          <w:sz w:val="24"/>
          <w:lang w:val="sr-Cyrl-RS" w:eastAsia="en-GB"/>
        </w:rPr>
      </w:pPr>
      <w:r w:rsidRPr="00E32D31">
        <w:rPr>
          <w:rFonts w:ascii="Times New Roman" w:hAnsi="Times New Roman"/>
          <w:sz w:val="24"/>
          <w:lang w:val="sr-Cyrl-RS" w:eastAsia="en-GB"/>
        </w:rPr>
        <w:t>р</w:t>
      </w:r>
      <w:r w:rsidR="00300017" w:rsidRPr="00E32D31">
        <w:rPr>
          <w:rFonts w:ascii="Times New Roman" w:hAnsi="Times New Roman"/>
          <w:sz w:val="24"/>
          <w:lang w:val="sr-Cyrl-RS" w:eastAsia="en-GB"/>
        </w:rPr>
        <w:t>азвој промотивних банера за интернет презентацију ради промоције сваког појединачног сајма и излагача;</w:t>
      </w:r>
    </w:p>
    <w:p w14:paraId="351F2C36" w14:textId="77777777" w:rsidR="00E32D31" w:rsidRDefault="00464DAB" w:rsidP="008B5993">
      <w:pPr>
        <w:pStyle w:val="ListParagraph"/>
        <w:numPr>
          <w:ilvl w:val="0"/>
          <w:numId w:val="9"/>
        </w:numPr>
        <w:ind w:left="142" w:firstLine="0"/>
        <w:jc w:val="both"/>
        <w:rPr>
          <w:rFonts w:ascii="Times New Roman" w:hAnsi="Times New Roman"/>
          <w:sz w:val="24"/>
          <w:lang w:val="sr-Cyrl-RS" w:eastAsia="en-GB"/>
        </w:rPr>
      </w:pPr>
      <w:r w:rsidRPr="00E32D31">
        <w:rPr>
          <w:rFonts w:ascii="Times New Roman" w:hAnsi="Times New Roman"/>
          <w:sz w:val="24"/>
          <w:lang w:val="sr-Cyrl-RS" w:eastAsia="en-GB"/>
        </w:rPr>
        <w:t>и</w:t>
      </w:r>
      <w:r w:rsidR="00300017" w:rsidRPr="00E32D31">
        <w:rPr>
          <w:rFonts w:ascii="Times New Roman" w:hAnsi="Times New Roman"/>
          <w:sz w:val="24"/>
          <w:lang w:val="sr-Cyrl-RS" w:eastAsia="en-GB"/>
        </w:rPr>
        <w:t>зрада персонализованих електронских позивница за сваки сајам и сваког излагача у циљу промоције њиховог наступа као и позивању клијената;</w:t>
      </w:r>
    </w:p>
    <w:p w14:paraId="0CE9D7BB" w14:textId="3A7BA96A" w:rsidR="00300017" w:rsidRPr="00E32D31" w:rsidRDefault="00464DAB" w:rsidP="008B5993">
      <w:pPr>
        <w:pStyle w:val="ListParagraph"/>
        <w:numPr>
          <w:ilvl w:val="0"/>
          <w:numId w:val="9"/>
        </w:numPr>
        <w:ind w:left="142" w:firstLine="0"/>
        <w:jc w:val="both"/>
        <w:rPr>
          <w:rFonts w:ascii="Times New Roman" w:hAnsi="Times New Roman"/>
          <w:sz w:val="24"/>
          <w:lang w:val="sr-Cyrl-RS" w:eastAsia="en-GB"/>
        </w:rPr>
      </w:pPr>
      <w:r w:rsidRPr="00E32D31">
        <w:rPr>
          <w:rFonts w:ascii="Times New Roman" w:hAnsi="Times New Roman"/>
          <w:sz w:val="24"/>
          <w:lang w:val="sr-Cyrl-RS" w:eastAsia="en-GB"/>
        </w:rPr>
        <w:t>п</w:t>
      </w:r>
      <w:r w:rsidR="00300017" w:rsidRPr="00E32D31">
        <w:rPr>
          <w:rFonts w:ascii="Times New Roman" w:hAnsi="Times New Roman"/>
          <w:sz w:val="24"/>
          <w:lang w:val="sr-Cyrl-RS" w:eastAsia="en-GB"/>
        </w:rPr>
        <w:t xml:space="preserve">ромоција сајмова које Наручилац организује, домаћим привредним субјектима, у циљу анимирања привредника да излажу на Националном штанду </w:t>
      </w:r>
      <w:r w:rsidR="006D16D2" w:rsidRPr="00E32D31">
        <w:rPr>
          <w:rFonts w:ascii="Times New Roman" w:hAnsi="Times New Roman"/>
          <w:sz w:val="24"/>
          <w:lang w:val="sr-Cyrl-RS" w:eastAsia="en-GB"/>
        </w:rPr>
        <w:t xml:space="preserve">Републике </w:t>
      </w:r>
      <w:r w:rsidR="00300017" w:rsidRPr="00E32D31">
        <w:rPr>
          <w:rFonts w:ascii="Times New Roman" w:hAnsi="Times New Roman"/>
          <w:sz w:val="24"/>
          <w:lang w:val="sr-Cyrl-RS" w:eastAsia="en-GB"/>
        </w:rPr>
        <w:t xml:space="preserve">Србије. </w:t>
      </w:r>
      <w:r w:rsidRPr="00E32D31">
        <w:rPr>
          <w:rFonts w:ascii="Times New Roman" w:hAnsi="Times New Roman"/>
          <w:sz w:val="24"/>
          <w:lang w:val="sr-Cyrl-RS" w:eastAsia="en-GB"/>
        </w:rPr>
        <w:t>Изабрани п</w:t>
      </w:r>
      <w:r w:rsidR="00300017" w:rsidRPr="00E32D31">
        <w:rPr>
          <w:rFonts w:ascii="Times New Roman" w:hAnsi="Times New Roman"/>
          <w:sz w:val="24"/>
          <w:lang w:val="sr-Cyrl-RS" w:eastAsia="en-GB"/>
        </w:rPr>
        <w:t xml:space="preserve">онуђач је у обавези да активно промовише јавне позиве за учешће на сајмовима које расписује Наручилац као и да редовно доставља материјале медијима у циљу информисања јавности и привредника о актуелним јавним позивима за учешће на међународним сајмовима које Наручилац организује, као и наступима и резултатима привредника на тим сајмовима.  </w:t>
      </w:r>
    </w:p>
    <w:p w14:paraId="0205E8F2" w14:textId="77777777" w:rsidR="00300017" w:rsidRPr="00585484" w:rsidRDefault="00300017" w:rsidP="00300017">
      <w:pPr>
        <w:jc w:val="both"/>
        <w:rPr>
          <w:rFonts w:ascii="Times New Roman" w:hAnsi="Times New Roman"/>
          <w:sz w:val="24"/>
          <w:lang w:val="sr-Cyrl-RS" w:eastAsia="en-GB"/>
        </w:rPr>
      </w:pPr>
    </w:p>
    <w:p w14:paraId="37C62E62" w14:textId="77777777" w:rsidR="00300017" w:rsidRPr="00610922" w:rsidRDefault="00300017" w:rsidP="008B5993">
      <w:pPr>
        <w:jc w:val="both"/>
        <w:rPr>
          <w:rFonts w:ascii="Times New Roman" w:hAnsi="Times New Roman"/>
          <w:b/>
          <w:sz w:val="24"/>
          <w:lang w:val="sr-Cyrl-RS" w:eastAsia="en-GB"/>
        </w:rPr>
      </w:pPr>
      <w:r w:rsidRPr="00610922">
        <w:rPr>
          <w:rFonts w:ascii="Times New Roman" w:hAnsi="Times New Roman"/>
          <w:b/>
          <w:sz w:val="24"/>
          <w:lang w:val="sr-Cyrl-RS" w:eastAsia="en-GB"/>
        </w:rPr>
        <w:t>2) оперативна сарадња са медијима у иностранству</w:t>
      </w:r>
    </w:p>
    <w:p w14:paraId="612B7262" w14:textId="74B8B136" w:rsidR="00E22D14" w:rsidRDefault="00300017" w:rsidP="008B5993">
      <w:pPr>
        <w:pStyle w:val="ListParagraph"/>
        <w:numPr>
          <w:ilvl w:val="0"/>
          <w:numId w:val="10"/>
        </w:numPr>
        <w:ind w:left="142" w:firstLine="0"/>
        <w:jc w:val="both"/>
        <w:rPr>
          <w:rFonts w:ascii="Times New Roman" w:hAnsi="Times New Roman"/>
          <w:sz w:val="24"/>
          <w:lang w:val="sr-Cyrl-RS" w:eastAsia="en-GB"/>
        </w:rPr>
      </w:pPr>
      <w:r w:rsidRPr="00E22D14">
        <w:rPr>
          <w:rFonts w:ascii="Times New Roman" w:hAnsi="Times New Roman"/>
          <w:sz w:val="24"/>
          <w:lang w:val="sr-Cyrl-RS" w:eastAsia="en-GB"/>
        </w:rPr>
        <w:t>идентификација најзначајнијих стручних часописа у секторима у којима Наручилац  организује наступ на међународним сајмовима</w:t>
      </w:r>
      <w:r w:rsidR="00FE6D3E">
        <w:rPr>
          <w:rFonts w:ascii="Times New Roman" w:hAnsi="Times New Roman"/>
          <w:sz w:val="24"/>
          <w:lang w:val="sr-Cyrl-RS" w:eastAsia="en-GB"/>
        </w:rPr>
        <w:t xml:space="preserve"> као и медија локалног карактера града/регије у којој се сајам одржава</w:t>
      </w:r>
      <w:r w:rsidRPr="00E22D14">
        <w:rPr>
          <w:rFonts w:ascii="Times New Roman" w:hAnsi="Times New Roman"/>
          <w:sz w:val="24"/>
          <w:lang w:val="sr-Cyrl-RS" w:eastAsia="en-GB"/>
        </w:rPr>
        <w:t xml:space="preserve"> и достављање списка предлога стручних часописа</w:t>
      </w:r>
      <w:r w:rsidR="00FE6D3E">
        <w:rPr>
          <w:rFonts w:ascii="Times New Roman" w:hAnsi="Times New Roman"/>
          <w:sz w:val="24"/>
          <w:lang w:val="sr-Cyrl-RS" w:eastAsia="en-GB"/>
        </w:rPr>
        <w:t xml:space="preserve"> и медија</w:t>
      </w:r>
      <w:r w:rsidRPr="00E22D14">
        <w:rPr>
          <w:rFonts w:ascii="Times New Roman" w:hAnsi="Times New Roman"/>
          <w:sz w:val="24"/>
          <w:lang w:val="sr-Cyrl-RS" w:eastAsia="en-GB"/>
        </w:rPr>
        <w:t xml:space="preserve"> у којима би се промовисали </w:t>
      </w:r>
      <w:r w:rsidR="00261049" w:rsidRPr="00E22D14">
        <w:rPr>
          <w:rFonts w:ascii="Times New Roman" w:hAnsi="Times New Roman"/>
          <w:sz w:val="24"/>
          <w:lang w:val="sr-Cyrl-RS" w:eastAsia="en-GB"/>
        </w:rPr>
        <w:t xml:space="preserve">инвестициони и привредни </w:t>
      </w:r>
      <w:r w:rsidRPr="00E22D14">
        <w:rPr>
          <w:rFonts w:ascii="Times New Roman" w:hAnsi="Times New Roman"/>
          <w:sz w:val="24"/>
          <w:lang w:val="sr-Cyrl-RS" w:eastAsia="en-GB"/>
        </w:rPr>
        <w:t xml:space="preserve">потенцијали </w:t>
      </w:r>
      <w:r w:rsidR="006D16D2" w:rsidRPr="00E22D14">
        <w:rPr>
          <w:rFonts w:ascii="Times New Roman" w:hAnsi="Times New Roman"/>
          <w:sz w:val="24"/>
          <w:lang w:val="sr-Cyrl-RS" w:eastAsia="en-GB"/>
        </w:rPr>
        <w:t xml:space="preserve">Републике </w:t>
      </w:r>
      <w:r w:rsidRPr="00E22D14">
        <w:rPr>
          <w:rFonts w:ascii="Times New Roman" w:hAnsi="Times New Roman"/>
          <w:sz w:val="24"/>
          <w:lang w:val="sr-Cyrl-RS" w:eastAsia="en-GB"/>
        </w:rPr>
        <w:t>Србије;</w:t>
      </w:r>
    </w:p>
    <w:p w14:paraId="382F598B" w14:textId="2A339357" w:rsidR="00E22D14" w:rsidRDefault="00300017" w:rsidP="008B5993">
      <w:pPr>
        <w:pStyle w:val="ListParagraph"/>
        <w:numPr>
          <w:ilvl w:val="0"/>
          <w:numId w:val="10"/>
        </w:numPr>
        <w:ind w:left="142" w:firstLine="0"/>
        <w:jc w:val="both"/>
        <w:rPr>
          <w:rFonts w:ascii="Times New Roman" w:hAnsi="Times New Roman"/>
          <w:sz w:val="24"/>
          <w:lang w:val="sr-Cyrl-RS" w:eastAsia="en-GB"/>
        </w:rPr>
      </w:pPr>
      <w:r w:rsidRPr="00E22D14">
        <w:rPr>
          <w:rFonts w:ascii="Times New Roman" w:hAnsi="Times New Roman"/>
          <w:sz w:val="24"/>
          <w:lang w:val="sr-Cyrl-RS" w:eastAsia="en-GB"/>
        </w:rPr>
        <w:lastRenderedPageBreak/>
        <w:t>информисање стручне јавности у иностранству путем медија (стручних часописа</w:t>
      </w:r>
      <w:r w:rsidR="00FA7653">
        <w:rPr>
          <w:rFonts w:ascii="Times New Roman" w:hAnsi="Times New Roman"/>
          <w:sz w:val="24"/>
          <w:lang w:val="sr-Cyrl-RS" w:eastAsia="en-GB"/>
        </w:rPr>
        <w:t xml:space="preserve"> као и медија локалног карактера града/регије у којој се сајам одржава</w:t>
      </w:r>
      <w:r w:rsidRPr="00E22D14">
        <w:rPr>
          <w:rFonts w:ascii="Times New Roman" w:hAnsi="Times New Roman"/>
          <w:sz w:val="24"/>
          <w:lang w:val="sr-Cyrl-RS" w:eastAsia="en-GB"/>
        </w:rPr>
        <w:t xml:space="preserve">) у вези са наступом Републике Србије и излагача на сваком појединачном сајму у циљу  промоције српске привреде (достављање </w:t>
      </w:r>
      <w:r w:rsidRPr="00E22D14">
        <w:rPr>
          <w:rFonts w:ascii="Times New Roman" w:hAnsi="Times New Roman"/>
          <w:sz w:val="24"/>
          <w:lang w:val="en-GB" w:eastAsia="en-GB"/>
        </w:rPr>
        <w:t xml:space="preserve">press </w:t>
      </w:r>
      <w:r w:rsidR="00E76848" w:rsidRPr="00E22D14">
        <w:rPr>
          <w:rFonts w:ascii="Times New Roman" w:hAnsi="Times New Roman"/>
          <w:sz w:val="24"/>
          <w:lang w:val="en-GB" w:eastAsia="en-GB"/>
        </w:rPr>
        <w:t>release</w:t>
      </w:r>
      <w:r w:rsidRPr="00E22D14">
        <w:rPr>
          <w:rFonts w:ascii="Times New Roman" w:hAnsi="Times New Roman"/>
          <w:sz w:val="24"/>
          <w:lang w:val="en-GB" w:eastAsia="en-GB"/>
        </w:rPr>
        <w:t>-a</w:t>
      </w:r>
      <w:r w:rsidR="00323459">
        <w:rPr>
          <w:rFonts w:ascii="Times New Roman" w:hAnsi="Times New Roman"/>
          <w:sz w:val="24"/>
          <w:lang w:val="sr-Cyrl-RS" w:eastAsia="en-GB"/>
        </w:rPr>
        <w:t>, директан контакт са медијима</w:t>
      </w:r>
      <w:r w:rsidRPr="00E22D14">
        <w:rPr>
          <w:rFonts w:ascii="Times New Roman" w:hAnsi="Times New Roman"/>
          <w:sz w:val="24"/>
          <w:lang w:val="sr-Cyrl-RS" w:eastAsia="en-GB"/>
        </w:rPr>
        <w:t xml:space="preserve"> и њихова објава</w:t>
      </w:r>
      <w:r w:rsidR="00323459">
        <w:rPr>
          <w:rFonts w:ascii="Times New Roman" w:hAnsi="Times New Roman"/>
          <w:sz w:val="24"/>
          <w:lang w:val="sr-Cyrl-RS" w:eastAsia="en-GB"/>
        </w:rPr>
        <w:t xml:space="preserve"> припремљеног </w:t>
      </w:r>
      <w:r w:rsidR="00323459" w:rsidRPr="00E22D14">
        <w:rPr>
          <w:rFonts w:ascii="Times New Roman" w:hAnsi="Times New Roman"/>
          <w:sz w:val="24"/>
          <w:lang w:val="en-GB" w:eastAsia="en-GB"/>
        </w:rPr>
        <w:t>press release-a</w:t>
      </w:r>
      <w:r w:rsidR="00323459">
        <w:rPr>
          <w:rFonts w:ascii="Times New Roman" w:hAnsi="Times New Roman"/>
          <w:sz w:val="24"/>
          <w:lang w:val="sr-Cyrl-RS" w:eastAsia="en-GB"/>
        </w:rPr>
        <w:t xml:space="preserve"> </w:t>
      </w:r>
      <w:r w:rsidRPr="00E22D14">
        <w:rPr>
          <w:rFonts w:ascii="Times New Roman" w:hAnsi="Times New Roman"/>
          <w:sz w:val="24"/>
          <w:lang w:val="sr-Cyrl-RS" w:eastAsia="en-GB"/>
        </w:rPr>
        <w:t>у</w:t>
      </w:r>
      <w:r w:rsidR="00B97BA8">
        <w:rPr>
          <w:rFonts w:ascii="Times New Roman" w:hAnsi="Times New Roman"/>
          <w:sz w:val="24"/>
          <w:lang w:val="sr-Latn-RS" w:eastAsia="en-GB"/>
        </w:rPr>
        <w:t xml:space="preserve"> </w:t>
      </w:r>
      <w:r w:rsidR="00B97BA8">
        <w:rPr>
          <w:rFonts w:ascii="Times New Roman" w:hAnsi="Times New Roman"/>
          <w:sz w:val="24"/>
          <w:lang w:val="sr-Cyrl-RS" w:eastAsia="en-GB"/>
        </w:rPr>
        <w:t>иностраним</w:t>
      </w:r>
      <w:r w:rsidRPr="00E22D14">
        <w:rPr>
          <w:rFonts w:ascii="Times New Roman" w:hAnsi="Times New Roman"/>
          <w:sz w:val="24"/>
          <w:lang w:val="sr-Cyrl-RS" w:eastAsia="en-GB"/>
        </w:rPr>
        <w:t xml:space="preserve"> часописима). Под стручним часописима подразумевају се најзначајнији часописи из индустрије у којој се сајам одржава у свету као и у земљи где се сајам одржава. Такође, подразумева и специјализоване часописе које издају стручне асоцијације произвођача/купаца из сектора од значаја за промоцију Републике Србије, које би могли бити потенцијални купци домаћим компанијама.</w:t>
      </w:r>
      <w:r w:rsidR="00492AA7">
        <w:rPr>
          <w:rFonts w:ascii="Times New Roman" w:hAnsi="Times New Roman"/>
          <w:sz w:val="24"/>
          <w:lang w:val="en-GB" w:eastAsia="en-GB"/>
        </w:rPr>
        <w:t xml:space="preserve"> </w:t>
      </w:r>
      <w:r w:rsidR="00492AA7">
        <w:rPr>
          <w:rFonts w:ascii="Times New Roman" w:hAnsi="Times New Roman"/>
          <w:sz w:val="24"/>
          <w:lang w:val="sr-Cyrl-RS" w:eastAsia="en-GB"/>
        </w:rPr>
        <w:t>Под медијима локалног карактера подразумевају се најзначајнији штампани и електронски медији у граду и/или регији где се сајам одржава, који покривају измеђуосталог и економске теме.</w:t>
      </w:r>
      <w:r w:rsidRPr="00E22D14">
        <w:rPr>
          <w:rFonts w:ascii="Times New Roman" w:hAnsi="Times New Roman"/>
          <w:sz w:val="24"/>
          <w:lang w:val="sr-Cyrl-RS" w:eastAsia="en-GB"/>
        </w:rPr>
        <w:t xml:space="preserve"> </w:t>
      </w:r>
      <w:r w:rsidR="006D16D2" w:rsidRPr="00E22D14">
        <w:rPr>
          <w:rFonts w:ascii="Times New Roman" w:hAnsi="Times New Roman"/>
          <w:sz w:val="24"/>
          <w:lang w:val="sr-Cyrl-RS" w:eastAsia="en-GB"/>
        </w:rPr>
        <w:t xml:space="preserve">Изабрани понуђач </w:t>
      </w:r>
      <w:r w:rsidRPr="00E22D14">
        <w:rPr>
          <w:rFonts w:ascii="Times New Roman" w:hAnsi="Times New Roman"/>
          <w:sz w:val="24"/>
          <w:lang w:val="sr-Cyrl-RS" w:eastAsia="en-GB"/>
        </w:rPr>
        <w:t xml:space="preserve">је такође у обавези да достави предлог стручних часописа </w:t>
      </w:r>
      <w:r w:rsidR="00492AA7">
        <w:rPr>
          <w:rFonts w:ascii="Times New Roman" w:hAnsi="Times New Roman"/>
          <w:sz w:val="24"/>
          <w:lang w:val="sr-Cyrl-RS" w:eastAsia="en-GB"/>
        </w:rPr>
        <w:t xml:space="preserve">и медија локалног карактера </w:t>
      </w:r>
      <w:r w:rsidRPr="00E22D14">
        <w:rPr>
          <w:rFonts w:ascii="Times New Roman" w:hAnsi="Times New Roman"/>
          <w:sz w:val="24"/>
          <w:lang w:val="sr-Cyrl-RS" w:eastAsia="en-GB"/>
        </w:rPr>
        <w:t>у којима би Наручилац могао да се оглашава као и динамику оглашавања у истим. Рок за доставу предлога стручних часописа</w:t>
      </w:r>
      <w:r w:rsidR="00492AA7">
        <w:rPr>
          <w:rFonts w:ascii="Times New Roman" w:hAnsi="Times New Roman"/>
          <w:sz w:val="24"/>
          <w:lang w:val="sr-Cyrl-RS" w:eastAsia="en-GB"/>
        </w:rPr>
        <w:t xml:space="preserve"> и медија локалног карактера</w:t>
      </w:r>
      <w:r w:rsidRPr="00E22D14">
        <w:rPr>
          <w:rFonts w:ascii="Times New Roman" w:hAnsi="Times New Roman"/>
          <w:sz w:val="24"/>
          <w:lang w:val="sr-Cyrl-RS" w:eastAsia="en-GB"/>
        </w:rPr>
        <w:t xml:space="preserve"> је највише 15 дана од дана упућивања писменог захтева од стране Наручиоца (електронским путем)</w:t>
      </w:r>
      <w:r w:rsidR="00AA5C5C" w:rsidRPr="00E22D14">
        <w:rPr>
          <w:rFonts w:ascii="Times New Roman" w:hAnsi="Times New Roman"/>
          <w:sz w:val="24"/>
          <w:lang w:val="sr-Cyrl-RS" w:eastAsia="en-GB"/>
        </w:rPr>
        <w:t>.</w:t>
      </w:r>
      <w:r w:rsidR="00261049" w:rsidRPr="00E22D14">
        <w:rPr>
          <w:rFonts w:ascii="Times New Roman" w:hAnsi="Times New Roman"/>
          <w:sz w:val="24"/>
          <w:lang w:val="sr-Cyrl-RS" w:eastAsia="en-GB"/>
        </w:rPr>
        <w:t xml:space="preserve"> </w:t>
      </w:r>
      <w:r w:rsidR="006D16D2" w:rsidRPr="00E22D14">
        <w:rPr>
          <w:rFonts w:ascii="Times New Roman" w:hAnsi="Times New Roman"/>
          <w:sz w:val="24"/>
          <w:lang w:val="sr-Cyrl-RS" w:eastAsia="en-GB"/>
        </w:rPr>
        <w:t xml:space="preserve">Изабрани понуђач </w:t>
      </w:r>
      <w:r w:rsidR="00261049" w:rsidRPr="00E22D14">
        <w:rPr>
          <w:rFonts w:ascii="Times New Roman" w:hAnsi="Times New Roman"/>
          <w:sz w:val="24"/>
          <w:lang w:val="sr-Cyrl-RS" w:eastAsia="en-GB"/>
        </w:rPr>
        <w:t>је у обавези да пре објављивања било ког прес материјала, исти достави Наручиоцу на одобрење</w:t>
      </w:r>
      <w:r w:rsidR="00927F06">
        <w:rPr>
          <w:rFonts w:ascii="Times New Roman" w:hAnsi="Times New Roman"/>
          <w:sz w:val="24"/>
          <w:lang w:val="sr-Cyrl-RS" w:eastAsia="en-GB"/>
        </w:rPr>
        <w:t xml:space="preserve">. Изабрани понуђач је у обавези да по завршетку сајма достави извештај о реализованој активности који измеђуосталог садржи и материјалне доказе сарадње са медијима и међусобна комуникација, објаве припремљеног прес материјала, реализованих интервјуа који су директни резултат сарадње </w:t>
      </w:r>
      <w:r w:rsidR="00771BC3">
        <w:rPr>
          <w:rFonts w:ascii="Times New Roman" w:hAnsi="Times New Roman"/>
          <w:sz w:val="24"/>
          <w:lang w:val="sr-Cyrl-RS" w:eastAsia="en-GB"/>
        </w:rPr>
        <w:t>Изабраног п</w:t>
      </w:r>
      <w:r w:rsidR="00492AA7">
        <w:rPr>
          <w:rFonts w:ascii="Times New Roman" w:hAnsi="Times New Roman"/>
          <w:sz w:val="24"/>
          <w:lang w:val="sr-Cyrl-RS" w:eastAsia="en-GB"/>
        </w:rPr>
        <w:t xml:space="preserve">онуђача </w:t>
      </w:r>
      <w:r w:rsidR="00927F06">
        <w:rPr>
          <w:rFonts w:ascii="Times New Roman" w:hAnsi="Times New Roman"/>
          <w:sz w:val="24"/>
          <w:lang w:val="sr-Cyrl-RS" w:eastAsia="en-GB"/>
        </w:rPr>
        <w:t>са изабраним медијима,  фотографије и слично</w:t>
      </w:r>
      <w:r w:rsidR="00E22D14">
        <w:rPr>
          <w:rFonts w:ascii="Times New Roman" w:hAnsi="Times New Roman"/>
          <w:sz w:val="24"/>
          <w:lang w:val="sr-Cyrl-RS" w:eastAsia="en-GB"/>
        </w:rPr>
        <w:t>;</w:t>
      </w:r>
    </w:p>
    <w:p w14:paraId="7EBCCBC3" w14:textId="7AE3ED4E" w:rsidR="00E22D14" w:rsidRPr="00E22D14" w:rsidRDefault="00300017" w:rsidP="008B5993">
      <w:pPr>
        <w:pStyle w:val="ListParagraph"/>
        <w:numPr>
          <w:ilvl w:val="0"/>
          <w:numId w:val="10"/>
        </w:numPr>
        <w:ind w:left="142" w:firstLine="0"/>
        <w:jc w:val="both"/>
        <w:rPr>
          <w:rFonts w:ascii="Times New Roman" w:hAnsi="Times New Roman"/>
          <w:sz w:val="24"/>
          <w:lang w:val="sr-Cyrl-RS" w:eastAsia="en-GB"/>
        </w:rPr>
      </w:pPr>
      <w:r w:rsidRPr="00E22D14">
        <w:rPr>
          <w:rFonts w:ascii="Times New Roman" w:hAnsi="Times New Roman"/>
          <w:sz w:val="24"/>
          <w:lang w:val="sr-Cyrl-RS" w:eastAsia="en-GB"/>
        </w:rPr>
        <w:t>издавање редовних press release</w:t>
      </w:r>
      <w:r w:rsidRPr="00E22D14">
        <w:rPr>
          <w:rFonts w:ascii="Times New Roman" w:hAnsi="Times New Roman"/>
          <w:sz w:val="24"/>
          <w:lang w:eastAsia="en-GB"/>
        </w:rPr>
        <w:t xml:space="preserve"> </w:t>
      </w:r>
      <w:r w:rsidRPr="00E22D14">
        <w:rPr>
          <w:rFonts w:ascii="Times New Roman" w:hAnsi="Times New Roman"/>
          <w:sz w:val="24"/>
          <w:lang w:val="sr-Cyrl-RS" w:eastAsia="en-GB"/>
        </w:rPr>
        <w:t>у иностраним стручним медијима</w:t>
      </w:r>
      <w:r w:rsidR="00FA7653">
        <w:rPr>
          <w:rFonts w:ascii="Times New Roman" w:hAnsi="Times New Roman"/>
          <w:sz w:val="24"/>
          <w:lang w:val="sr-Cyrl-RS" w:eastAsia="en-GB"/>
        </w:rPr>
        <w:t xml:space="preserve"> (као и медија локалног карактера града/регије у којој се сајам одржава)</w:t>
      </w:r>
      <w:r w:rsidRPr="00E22D14">
        <w:rPr>
          <w:rFonts w:ascii="Times New Roman" w:hAnsi="Times New Roman"/>
          <w:sz w:val="24"/>
          <w:lang w:val="sr-Cyrl-RS" w:eastAsia="en-GB"/>
        </w:rPr>
        <w:t xml:space="preserve"> и/или newsletter, у сарадњи са Наручиоцем, са текстовима и фотографијама којима се промовише српска привреда и достављање осталих информација о српској привреди које су од интереса за инострано тржиште. </w:t>
      </w:r>
      <w:r w:rsidR="00E00AEA" w:rsidRPr="00E22D14">
        <w:rPr>
          <w:rFonts w:ascii="Times New Roman" w:hAnsi="Times New Roman"/>
          <w:sz w:val="24"/>
          <w:lang w:val="sr-Cyrl-RS" w:eastAsia="en-GB"/>
        </w:rPr>
        <w:t>Изабрани п</w:t>
      </w:r>
      <w:r w:rsidRPr="00E22D14">
        <w:rPr>
          <w:rFonts w:ascii="Times New Roman" w:hAnsi="Times New Roman"/>
          <w:sz w:val="24"/>
          <w:lang w:val="sr-Cyrl-RS" w:eastAsia="en-GB"/>
        </w:rPr>
        <w:t>онуђач је у обавези</w:t>
      </w:r>
      <w:r w:rsidR="004C270F">
        <w:rPr>
          <w:rFonts w:ascii="Times New Roman" w:hAnsi="Times New Roman"/>
          <w:sz w:val="24"/>
          <w:lang w:val="sr-Cyrl-RS" w:eastAsia="en-GB"/>
        </w:rPr>
        <w:t xml:space="preserve"> да</w:t>
      </w:r>
      <w:r w:rsidRPr="00E22D14">
        <w:rPr>
          <w:rFonts w:ascii="Times New Roman" w:hAnsi="Times New Roman"/>
          <w:sz w:val="24"/>
          <w:lang w:val="sr-Cyrl-RS" w:eastAsia="en-GB"/>
        </w:rPr>
        <w:t xml:space="preserve"> </w:t>
      </w:r>
      <w:r w:rsidR="004C270F">
        <w:rPr>
          <w:rFonts w:ascii="Times New Roman" w:hAnsi="Times New Roman"/>
          <w:sz w:val="24"/>
          <w:lang w:val="sr-Cyrl-RS" w:eastAsia="en-GB"/>
        </w:rPr>
        <w:t xml:space="preserve">ступи у контакт са изабраним медијима, информише исте о најзначајнијим информацијама у вези са наступом на сајму, </w:t>
      </w:r>
      <w:r w:rsidRPr="00E22D14">
        <w:rPr>
          <w:rFonts w:ascii="Times New Roman" w:hAnsi="Times New Roman"/>
          <w:sz w:val="24"/>
          <w:lang w:val="sr-Cyrl-RS" w:eastAsia="en-GB"/>
        </w:rPr>
        <w:t>да пре објављивања било ког прес материјала, исти достави Наручиоцу на одобрење</w:t>
      </w:r>
      <w:r w:rsidR="004C270F">
        <w:rPr>
          <w:rFonts w:ascii="Times New Roman" w:hAnsi="Times New Roman"/>
          <w:sz w:val="24"/>
          <w:lang w:val="sr-Cyrl-RS" w:eastAsia="en-GB"/>
        </w:rPr>
        <w:t xml:space="preserve"> и да покуша да обезбеди објављивање прес материјала у изабраним часописима као и присуство тих медија на самом сајму и штанду</w:t>
      </w:r>
      <w:r w:rsidR="00E23C56">
        <w:rPr>
          <w:rFonts w:ascii="Times New Roman" w:hAnsi="Times New Roman"/>
          <w:sz w:val="24"/>
          <w:lang w:val="sr-Cyrl-RS" w:eastAsia="en-GB"/>
        </w:rPr>
        <w:t xml:space="preserve">. Изабрани понуђач је у обавези да по завршетку сајма достави извештај о реализованој активности који измеђуосталог садржи и материјалне доказе сарадње са медијима и међусобна комуникација, објаве припремљеног прес материјала, </w:t>
      </w:r>
      <w:r w:rsidR="007055F5">
        <w:rPr>
          <w:rFonts w:ascii="Times New Roman" w:hAnsi="Times New Roman"/>
          <w:sz w:val="24"/>
          <w:lang w:val="sr-Cyrl-RS" w:eastAsia="en-GB"/>
        </w:rPr>
        <w:t>реализованих интервјуа који су директни резултат сарадње</w:t>
      </w:r>
      <w:r w:rsidR="009400BB">
        <w:rPr>
          <w:rFonts w:ascii="Times New Roman" w:hAnsi="Times New Roman"/>
          <w:sz w:val="24"/>
          <w:lang w:val="sr-Cyrl-RS" w:eastAsia="en-GB"/>
        </w:rPr>
        <w:t xml:space="preserve"> </w:t>
      </w:r>
      <w:r w:rsidR="00771BC3">
        <w:rPr>
          <w:rFonts w:ascii="Times New Roman" w:hAnsi="Times New Roman"/>
          <w:sz w:val="24"/>
          <w:lang w:val="sr-Cyrl-RS" w:eastAsia="en-GB"/>
        </w:rPr>
        <w:t>Изабраног п</w:t>
      </w:r>
      <w:r w:rsidR="009400BB">
        <w:rPr>
          <w:rFonts w:ascii="Times New Roman" w:hAnsi="Times New Roman"/>
          <w:sz w:val="24"/>
          <w:lang w:val="sr-Cyrl-RS" w:eastAsia="en-GB"/>
        </w:rPr>
        <w:t>онуђача</w:t>
      </w:r>
      <w:r w:rsidR="007055F5">
        <w:rPr>
          <w:rFonts w:ascii="Times New Roman" w:hAnsi="Times New Roman"/>
          <w:sz w:val="24"/>
          <w:lang w:val="sr-Cyrl-RS" w:eastAsia="en-GB"/>
        </w:rPr>
        <w:t xml:space="preserve"> са изабраним медијима, </w:t>
      </w:r>
      <w:r w:rsidR="00E23C56">
        <w:rPr>
          <w:rFonts w:ascii="Times New Roman" w:hAnsi="Times New Roman"/>
          <w:sz w:val="24"/>
          <w:lang w:val="sr-Cyrl-RS" w:eastAsia="en-GB"/>
        </w:rPr>
        <w:t>фотографије и слично.</w:t>
      </w:r>
      <w:r w:rsidR="00E22D14">
        <w:rPr>
          <w:rFonts w:ascii="Times New Roman" w:hAnsi="Times New Roman"/>
          <w:sz w:val="24"/>
          <w:lang w:val="sr-Cyrl-RS" w:eastAsia="en-GB"/>
        </w:rPr>
        <w:t>;</w:t>
      </w:r>
      <w:r w:rsidRPr="00E22D14">
        <w:rPr>
          <w:rFonts w:ascii="Times New Roman" w:hAnsi="Times New Roman"/>
          <w:sz w:val="24"/>
          <w:lang w:eastAsia="en-GB"/>
        </w:rPr>
        <w:t xml:space="preserve"> </w:t>
      </w:r>
    </w:p>
    <w:p w14:paraId="23141AEB" w14:textId="4CA6EC82" w:rsidR="00E22D14" w:rsidRDefault="00300017" w:rsidP="008B5993">
      <w:pPr>
        <w:pStyle w:val="ListParagraph"/>
        <w:numPr>
          <w:ilvl w:val="0"/>
          <w:numId w:val="10"/>
        </w:numPr>
        <w:ind w:left="142" w:firstLine="0"/>
        <w:jc w:val="both"/>
        <w:rPr>
          <w:rFonts w:ascii="Times New Roman" w:hAnsi="Times New Roman"/>
          <w:sz w:val="24"/>
          <w:lang w:val="sr-Cyrl-RS" w:eastAsia="en-GB"/>
        </w:rPr>
      </w:pPr>
      <w:r w:rsidRPr="00E22D14">
        <w:rPr>
          <w:rFonts w:ascii="Times New Roman" w:hAnsi="Times New Roman"/>
          <w:sz w:val="24"/>
          <w:lang w:val="sr-Cyrl-RS" w:eastAsia="en-GB"/>
        </w:rPr>
        <w:t>организација промотивних активности (</w:t>
      </w:r>
      <w:r w:rsidRPr="00E22D14">
        <w:rPr>
          <w:rFonts w:ascii="Times New Roman" w:hAnsi="Times New Roman"/>
          <w:sz w:val="24"/>
          <w:lang w:val="en-GB" w:eastAsia="en-GB"/>
        </w:rPr>
        <w:t>media briefing)</w:t>
      </w:r>
      <w:r w:rsidRPr="00E22D14">
        <w:rPr>
          <w:rFonts w:ascii="Times New Roman" w:hAnsi="Times New Roman"/>
          <w:sz w:val="24"/>
          <w:lang w:val="sr-Cyrl-RS" w:eastAsia="en-GB"/>
        </w:rPr>
        <w:t xml:space="preserve"> за медије на сајму</w:t>
      </w:r>
      <w:r w:rsidR="00B24B0D" w:rsidRPr="00E22D14">
        <w:rPr>
          <w:rFonts w:ascii="Times New Roman" w:hAnsi="Times New Roman"/>
          <w:sz w:val="24"/>
          <w:lang w:val="sr-Cyrl-RS" w:eastAsia="en-GB"/>
        </w:rPr>
        <w:t xml:space="preserve"> (</w:t>
      </w:r>
      <w:r w:rsidR="00261049" w:rsidRPr="00E22D14">
        <w:rPr>
          <w:rFonts w:ascii="Times New Roman" w:hAnsi="Times New Roman"/>
          <w:sz w:val="24"/>
          <w:lang w:val="sr-Cyrl-RS" w:eastAsia="en-GB"/>
        </w:rPr>
        <w:t xml:space="preserve">у оквиру Националног штанда или у другим просторијама на сајму) </w:t>
      </w:r>
      <w:r w:rsidRPr="00E22D14">
        <w:rPr>
          <w:rFonts w:ascii="Times New Roman" w:hAnsi="Times New Roman"/>
          <w:sz w:val="24"/>
          <w:lang w:val="sr-Cyrl-RS" w:eastAsia="en-GB"/>
        </w:rPr>
        <w:t xml:space="preserve">у сарадњи са Наручиоцем, а у циљу промоције наступа излагача и Националног штанда </w:t>
      </w:r>
      <w:r w:rsidR="00E00AEA" w:rsidRPr="00E22D14">
        <w:rPr>
          <w:rFonts w:ascii="Times New Roman" w:hAnsi="Times New Roman"/>
          <w:sz w:val="24"/>
          <w:lang w:val="sr-Cyrl-RS" w:eastAsia="en-GB"/>
        </w:rPr>
        <w:t xml:space="preserve">Републике </w:t>
      </w:r>
      <w:r w:rsidRPr="00E22D14">
        <w:rPr>
          <w:rFonts w:ascii="Times New Roman" w:hAnsi="Times New Roman"/>
          <w:sz w:val="24"/>
          <w:lang w:val="sr-Cyrl-RS" w:eastAsia="en-GB"/>
        </w:rPr>
        <w:t xml:space="preserve">Србије на одређеном сајму. </w:t>
      </w:r>
      <w:r w:rsidR="00E23C56">
        <w:rPr>
          <w:rFonts w:ascii="Times New Roman" w:hAnsi="Times New Roman"/>
          <w:sz w:val="24"/>
          <w:lang w:val="sr-Cyrl-RS" w:eastAsia="en-GB"/>
        </w:rPr>
        <w:t>Изабрани понуђач</w:t>
      </w:r>
      <w:r w:rsidR="004C270F">
        <w:rPr>
          <w:rFonts w:ascii="Times New Roman" w:hAnsi="Times New Roman"/>
          <w:sz w:val="24"/>
          <w:lang w:val="sr-Cyrl-RS" w:eastAsia="en-GB"/>
        </w:rPr>
        <w:t xml:space="preserve"> је у обавези да ступи у контакт са изабраним медијима и организује њихову посету штанду Србије на сајму, и</w:t>
      </w:r>
      <w:r w:rsidRPr="00E22D14">
        <w:rPr>
          <w:rFonts w:ascii="Times New Roman" w:hAnsi="Times New Roman"/>
          <w:sz w:val="24"/>
          <w:lang w:val="sr-Cyrl-RS" w:eastAsia="en-GB"/>
        </w:rPr>
        <w:t>зрад</w:t>
      </w:r>
      <w:r w:rsidR="004C270F">
        <w:rPr>
          <w:rFonts w:ascii="Times New Roman" w:hAnsi="Times New Roman"/>
          <w:sz w:val="24"/>
          <w:lang w:val="sr-Cyrl-RS" w:eastAsia="en-GB"/>
        </w:rPr>
        <w:t>и</w:t>
      </w:r>
      <w:r w:rsidRPr="00E22D14">
        <w:rPr>
          <w:rFonts w:ascii="Times New Roman" w:hAnsi="Times New Roman"/>
          <w:sz w:val="24"/>
          <w:lang w:val="sr-Cyrl-RS" w:eastAsia="en-GB"/>
        </w:rPr>
        <w:t xml:space="preserve"> посебн</w:t>
      </w:r>
      <w:r w:rsidR="004C270F">
        <w:rPr>
          <w:rFonts w:ascii="Times New Roman" w:hAnsi="Times New Roman"/>
          <w:sz w:val="24"/>
          <w:lang w:val="sr-Cyrl-RS" w:eastAsia="en-GB"/>
        </w:rPr>
        <w:t>е</w:t>
      </w:r>
      <w:r w:rsidRPr="00E22D14">
        <w:rPr>
          <w:rFonts w:ascii="Times New Roman" w:hAnsi="Times New Roman"/>
          <w:sz w:val="24"/>
          <w:lang w:val="sr-Cyrl-RS" w:eastAsia="en-GB"/>
        </w:rPr>
        <w:t xml:space="preserve"> презентациј</w:t>
      </w:r>
      <w:r w:rsidR="004C270F">
        <w:rPr>
          <w:rFonts w:ascii="Times New Roman" w:hAnsi="Times New Roman"/>
          <w:sz w:val="24"/>
          <w:lang w:val="sr-Cyrl-RS" w:eastAsia="en-GB"/>
        </w:rPr>
        <w:t>е</w:t>
      </w:r>
      <w:r w:rsidRPr="00E22D14">
        <w:rPr>
          <w:rFonts w:ascii="Times New Roman" w:hAnsi="Times New Roman"/>
          <w:sz w:val="24"/>
          <w:lang w:val="sr-Cyrl-RS" w:eastAsia="en-GB"/>
        </w:rPr>
        <w:t xml:space="preserve"> за медије, стручне асоцијације произвођача/купаца, стручне часописе  које прате одређени сајам и представ</w:t>
      </w:r>
      <w:r w:rsidR="004C270F">
        <w:rPr>
          <w:rFonts w:ascii="Times New Roman" w:hAnsi="Times New Roman"/>
          <w:sz w:val="24"/>
          <w:lang w:val="sr-Cyrl-RS" w:eastAsia="en-GB"/>
        </w:rPr>
        <w:t>и</w:t>
      </w:r>
      <w:r w:rsidRPr="00E22D14">
        <w:rPr>
          <w:rFonts w:ascii="Times New Roman" w:hAnsi="Times New Roman"/>
          <w:sz w:val="24"/>
          <w:lang w:val="sr-Cyrl-RS" w:eastAsia="en-GB"/>
        </w:rPr>
        <w:t xml:space="preserve"> ист</w:t>
      </w:r>
      <w:r w:rsidR="004C270F">
        <w:rPr>
          <w:rFonts w:ascii="Times New Roman" w:hAnsi="Times New Roman"/>
          <w:sz w:val="24"/>
          <w:lang w:val="sr-Cyrl-RS" w:eastAsia="en-GB"/>
        </w:rPr>
        <w:t>е</w:t>
      </w:r>
      <w:r w:rsidRPr="00E22D14">
        <w:rPr>
          <w:rFonts w:ascii="Times New Roman" w:hAnsi="Times New Roman"/>
          <w:sz w:val="24"/>
          <w:lang w:val="sr-Cyrl-RS" w:eastAsia="en-GB"/>
        </w:rPr>
        <w:t xml:space="preserve"> током организованог догађаја</w:t>
      </w:r>
      <w:r w:rsidR="00E23C56">
        <w:rPr>
          <w:rFonts w:ascii="Times New Roman" w:hAnsi="Times New Roman"/>
          <w:sz w:val="24"/>
          <w:lang w:val="sr-Cyrl-RS" w:eastAsia="en-GB"/>
        </w:rPr>
        <w:t xml:space="preserve">. Изабрани понуђач је у обавези да достави извештај о реализованој активности који измеђуосталог садржи и материјалне доказе о сарадњи </w:t>
      </w:r>
      <w:r w:rsidR="00771BC3">
        <w:rPr>
          <w:rFonts w:ascii="Times New Roman" w:hAnsi="Times New Roman"/>
          <w:sz w:val="24"/>
          <w:lang w:val="sr-Cyrl-RS" w:eastAsia="en-GB"/>
        </w:rPr>
        <w:t>Изабраног п</w:t>
      </w:r>
      <w:r w:rsidR="007977A2">
        <w:rPr>
          <w:rFonts w:ascii="Times New Roman" w:hAnsi="Times New Roman"/>
          <w:sz w:val="24"/>
          <w:lang w:val="sr-Cyrl-RS" w:eastAsia="en-GB"/>
        </w:rPr>
        <w:t xml:space="preserve">онуђача </w:t>
      </w:r>
      <w:r w:rsidR="00E23C56">
        <w:rPr>
          <w:rFonts w:ascii="Times New Roman" w:hAnsi="Times New Roman"/>
          <w:sz w:val="24"/>
          <w:lang w:val="sr-Cyrl-RS" w:eastAsia="en-GB"/>
        </w:rPr>
        <w:t>са медијима, организацији догађаја као и фотографије самог догађаја и све објаве у медијима</w:t>
      </w:r>
      <w:r w:rsidR="007055F5">
        <w:rPr>
          <w:rFonts w:ascii="Times New Roman" w:hAnsi="Times New Roman"/>
          <w:sz w:val="24"/>
          <w:lang w:val="sr-Cyrl-RS" w:eastAsia="en-GB"/>
        </w:rPr>
        <w:t xml:space="preserve"> проистекле из те сарадње.</w:t>
      </w:r>
      <w:r w:rsidR="00E23C56">
        <w:rPr>
          <w:rFonts w:ascii="Times New Roman" w:hAnsi="Times New Roman"/>
          <w:sz w:val="24"/>
          <w:lang w:val="sr-Cyrl-RS" w:eastAsia="en-GB"/>
        </w:rPr>
        <w:t xml:space="preserve"> </w:t>
      </w:r>
      <w:r w:rsidR="00E22D14">
        <w:rPr>
          <w:rFonts w:ascii="Times New Roman" w:hAnsi="Times New Roman"/>
          <w:sz w:val="24"/>
          <w:lang w:val="sr-Cyrl-RS" w:eastAsia="en-GB"/>
        </w:rPr>
        <w:t>;</w:t>
      </w:r>
    </w:p>
    <w:p w14:paraId="357D6A9A" w14:textId="6EB72270" w:rsidR="00E22D14" w:rsidRDefault="00300017" w:rsidP="008B5993">
      <w:pPr>
        <w:pStyle w:val="ListParagraph"/>
        <w:numPr>
          <w:ilvl w:val="0"/>
          <w:numId w:val="10"/>
        </w:numPr>
        <w:ind w:left="142" w:firstLine="0"/>
        <w:jc w:val="both"/>
        <w:rPr>
          <w:rFonts w:ascii="Times New Roman" w:hAnsi="Times New Roman"/>
          <w:sz w:val="24"/>
          <w:lang w:val="sr-Cyrl-RS" w:eastAsia="en-GB"/>
        </w:rPr>
      </w:pPr>
      <w:r w:rsidRPr="00E22D14">
        <w:rPr>
          <w:rFonts w:ascii="Times New Roman" w:hAnsi="Times New Roman"/>
          <w:sz w:val="24"/>
          <w:lang w:val="sr-Cyrl-RS" w:eastAsia="en-GB"/>
        </w:rPr>
        <w:lastRenderedPageBreak/>
        <w:t>позивање представника иностраних медија</w:t>
      </w:r>
      <w:r w:rsidR="00FA7653">
        <w:rPr>
          <w:rFonts w:ascii="Times New Roman" w:hAnsi="Times New Roman"/>
          <w:sz w:val="24"/>
          <w:lang w:val="sr-Cyrl-RS" w:eastAsia="en-GB"/>
        </w:rPr>
        <w:t xml:space="preserve"> (као и медија локалног карактера града/регије у којој се сајам одржава)</w:t>
      </w:r>
      <w:r w:rsidRPr="00E22D14">
        <w:rPr>
          <w:rFonts w:ascii="Times New Roman" w:hAnsi="Times New Roman"/>
          <w:sz w:val="24"/>
          <w:lang w:val="sr-Cyrl-RS" w:eastAsia="en-GB"/>
        </w:rPr>
        <w:t xml:space="preserve"> и стручних часописа на сваки појединачни сајам као и организовање посете иностраних стручних медија (најмање три медија) штанду </w:t>
      </w:r>
      <w:r w:rsidR="00E00AEA" w:rsidRPr="00E22D14">
        <w:rPr>
          <w:rFonts w:ascii="Times New Roman" w:hAnsi="Times New Roman"/>
          <w:sz w:val="24"/>
          <w:lang w:val="sr-Cyrl-RS" w:eastAsia="en-GB"/>
        </w:rPr>
        <w:t xml:space="preserve">Републике </w:t>
      </w:r>
      <w:r w:rsidRPr="00E22D14">
        <w:rPr>
          <w:rFonts w:ascii="Times New Roman" w:hAnsi="Times New Roman"/>
          <w:sz w:val="24"/>
          <w:lang w:val="sr-Cyrl-RS" w:eastAsia="en-GB"/>
        </w:rPr>
        <w:t xml:space="preserve">Србије на сваком сајму, у сарадњи са Наручиоцем, а у циљу промоције </w:t>
      </w:r>
      <w:r w:rsidR="00E00AEA" w:rsidRPr="00E22D14">
        <w:rPr>
          <w:rFonts w:ascii="Times New Roman" w:hAnsi="Times New Roman"/>
          <w:sz w:val="24"/>
          <w:lang w:val="sr-Cyrl-RS" w:eastAsia="en-GB"/>
        </w:rPr>
        <w:t xml:space="preserve">Републике </w:t>
      </w:r>
      <w:r w:rsidRPr="00E22D14">
        <w:rPr>
          <w:rFonts w:ascii="Times New Roman" w:hAnsi="Times New Roman"/>
          <w:sz w:val="24"/>
          <w:lang w:val="sr-Cyrl-RS" w:eastAsia="en-GB"/>
        </w:rPr>
        <w:t xml:space="preserve">Србије, одређене индустрије и излагача у тим часописима. Под стручним часописима подразумевају се најзначајнији часописи из индустрије у којој се сајам одржава у свету као и у земљи где се сајам одржава. </w:t>
      </w:r>
      <w:r w:rsidR="007977A2">
        <w:rPr>
          <w:rFonts w:ascii="Times New Roman" w:hAnsi="Times New Roman"/>
          <w:sz w:val="24"/>
          <w:lang w:val="sr-Cyrl-RS" w:eastAsia="en-GB"/>
        </w:rPr>
        <w:t xml:space="preserve">Под медијима локалног карактера подразумевају се најзначајнији штампани и електронски медији у граду и/или регији где се сајам одржава, који покривају измеђуосталог и економске теме. </w:t>
      </w:r>
      <w:r w:rsidR="007055F5">
        <w:rPr>
          <w:rFonts w:ascii="Times New Roman" w:hAnsi="Times New Roman"/>
          <w:sz w:val="24"/>
          <w:lang w:val="sr-Cyrl-RS" w:eastAsia="en-GB"/>
        </w:rPr>
        <w:t>Изабрани понуђач је у обавези да по завршетку сајма достави извештај о реализованој активности који измеђуосталог садржи и материјалне доказе о сарадњи</w:t>
      </w:r>
      <w:r w:rsidR="007977A2">
        <w:rPr>
          <w:rFonts w:ascii="Times New Roman" w:hAnsi="Times New Roman"/>
          <w:sz w:val="24"/>
          <w:lang w:val="sr-Cyrl-RS" w:eastAsia="en-GB"/>
        </w:rPr>
        <w:t xml:space="preserve"> </w:t>
      </w:r>
      <w:r w:rsidR="00771BC3">
        <w:rPr>
          <w:rFonts w:ascii="Times New Roman" w:hAnsi="Times New Roman"/>
          <w:sz w:val="24"/>
          <w:lang w:val="sr-Cyrl-RS" w:eastAsia="en-GB"/>
        </w:rPr>
        <w:t>Изабраног п</w:t>
      </w:r>
      <w:r w:rsidR="007977A2">
        <w:rPr>
          <w:rFonts w:ascii="Times New Roman" w:hAnsi="Times New Roman"/>
          <w:sz w:val="24"/>
          <w:lang w:val="sr-Cyrl-RS" w:eastAsia="en-GB"/>
        </w:rPr>
        <w:t>онуђача</w:t>
      </w:r>
      <w:r w:rsidR="007055F5">
        <w:rPr>
          <w:rFonts w:ascii="Times New Roman" w:hAnsi="Times New Roman"/>
          <w:sz w:val="24"/>
          <w:lang w:val="sr-Cyrl-RS" w:eastAsia="en-GB"/>
        </w:rPr>
        <w:t xml:space="preserve"> са медијима, </w:t>
      </w:r>
      <w:r w:rsidR="007055F5" w:rsidRPr="00E22D14">
        <w:rPr>
          <w:rFonts w:ascii="Times New Roman" w:hAnsi="Times New Roman"/>
          <w:sz w:val="24"/>
          <w:lang w:val="sr-Cyrl-RS" w:eastAsia="en-GB"/>
        </w:rPr>
        <w:t>прес клипингом текста који је објаваљен у тим часописима</w:t>
      </w:r>
      <w:r w:rsidR="007055F5">
        <w:rPr>
          <w:rFonts w:ascii="Times New Roman" w:hAnsi="Times New Roman"/>
          <w:sz w:val="24"/>
          <w:lang w:val="sr-Cyrl-RS" w:eastAsia="en-GB"/>
        </w:rPr>
        <w:t>, организацији догађаја као и фотографије самог догађаја и све објаве у медијима проистекле из те сарадње</w:t>
      </w:r>
      <w:r w:rsidR="007055F5" w:rsidRPr="00E22D14">
        <w:rPr>
          <w:rFonts w:ascii="Times New Roman" w:hAnsi="Times New Roman"/>
          <w:sz w:val="24"/>
          <w:lang w:val="sr-Cyrl-RS" w:eastAsia="en-GB"/>
        </w:rPr>
        <w:t xml:space="preserve"> </w:t>
      </w:r>
    </w:p>
    <w:p w14:paraId="68079564" w14:textId="3B40EB5B" w:rsidR="00E22D14" w:rsidRDefault="00300017" w:rsidP="008B5993">
      <w:pPr>
        <w:pStyle w:val="ListParagraph"/>
        <w:numPr>
          <w:ilvl w:val="0"/>
          <w:numId w:val="10"/>
        </w:numPr>
        <w:ind w:left="142" w:firstLine="0"/>
        <w:jc w:val="both"/>
        <w:rPr>
          <w:rFonts w:ascii="Times New Roman" w:hAnsi="Times New Roman"/>
          <w:sz w:val="24"/>
          <w:lang w:val="sr-Cyrl-RS" w:eastAsia="en-GB"/>
        </w:rPr>
      </w:pPr>
      <w:r w:rsidRPr="00E22D14">
        <w:rPr>
          <w:rFonts w:ascii="Times New Roman" w:hAnsi="Times New Roman"/>
          <w:sz w:val="24"/>
          <w:lang w:val="sr-Cyrl-RS" w:eastAsia="en-GB"/>
        </w:rPr>
        <w:t>извештавање Наручиоца о објављеним чланцима и другим текстовима</w:t>
      </w:r>
      <w:r w:rsidR="008F4083">
        <w:rPr>
          <w:rFonts w:ascii="Times New Roman" w:hAnsi="Times New Roman"/>
          <w:sz w:val="24"/>
          <w:lang w:val="sr-Cyrl-RS" w:eastAsia="en-GB"/>
        </w:rPr>
        <w:t xml:space="preserve"> у</w:t>
      </w:r>
      <w:r w:rsidR="00AA5C5C" w:rsidRPr="00E22D14">
        <w:rPr>
          <w:rFonts w:ascii="Times New Roman" w:hAnsi="Times New Roman"/>
          <w:sz w:val="24"/>
          <w:lang w:val="sr-Cyrl-RS" w:eastAsia="en-GB"/>
        </w:rPr>
        <w:t xml:space="preserve"> </w:t>
      </w:r>
      <w:r w:rsidR="00261049" w:rsidRPr="00E22D14">
        <w:rPr>
          <w:rFonts w:ascii="Times New Roman" w:hAnsi="Times New Roman"/>
          <w:sz w:val="24"/>
          <w:lang w:val="sr-Cyrl-RS" w:eastAsia="en-GB"/>
        </w:rPr>
        <w:t xml:space="preserve">иностранству </w:t>
      </w:r>
      <w:r w:rsidRPr="00E22D14">
        <w:rPr>
          <w:rFonts w:ascii="Times New Roman" w:hAnsi="Times New Roman"/>
          <w:sz w:val="24"/>
          <w:lang w:val="sr-Cyrl-RS" w:eastAsia="en-GB"/>
        </w:rPr>
        <w:t>(достављање прес клипинга о свим објавама везаних за наступ Наручиоца и излагача на сајмовима)</w:t>
      </w:r>
      <w:r w:rsidR="008F4083">
        <w:rPr>
          <w:rFonts w:ascii="Times New Roman" w:hAnsi="Times New Roman"/>
          <w:sz w:val="24"/>
          <w:lang w:val="sr-Cyrl-RS" w:eastAsia="en-GB"/>
        </w:rPr>
        <w:t>. Извештај треба да садржи комплетну информацију о начину контактирања медија</w:t>
      </w:r>
      <w:r w:rsidR="00771BC3">
        <w:rPr>
          <w:rFonts w:ascii="Times New Roman" w:hAnsi="Times New Roman"/>
          <w:sz w:val="24"/>
          <w:lang w:val="sr-Cyrl-RS" w:eastAsia="en-GB"/>
        </w:rPr>
        <w:t xml:space="preserve"> од стране Изабраног понуђача</w:t>
      </w:r>
      <w:r w:rsidR="008F4083">
        <w:rPr>
          <w:rFonts w:ascii="Times New Roman" w:hAnsi="Times New Roman"/>
          <w:sz w:val="24"/>
          <w:lang w:val="sr-Cyrl-RS" w:eastAsia="en-GB"/>
        </w:rPr>
        <w:t xml:space="preserve">, врсту медија, њихове контакт податке, садржину материјала који је достављен медијима као и прес клипинг текстова који су објављени у тим медијима. Наручилац може да прихвати извештај као оправдан и комплетан само онај који садржи објаве које су директно настале из ангажовања Изабраног понуђача и проистекле из сарадње Изабраног понуђача и медија. </w:t>
      </w:r>
      <w:r w:rsidR="00E22D14">
        <w:rPr>
          <w:rFonts w:ascii="Times New Roman" w:hAnsi="Times New Roman"/>
          <w:sz w:val="24"/>
          <w:lang w:val="sr-Cyrl-RS" w:eastAsia="en-GB"/>
        </w:rPr>
        <w:t>;</w:t>
      </w:r>
    </w:p>
    <w:p w14:paraId="147F2358" w14:textId="03860208" w:rsidR="00300017" w:rsidRPr="00E22D14" w:rsidRDefault="00300017" w:rsidP="008B5993">
      <w:pPr>
        <w:pStyle w:val="ListParagraph"/>
        <w:numPr>
          <w:ilvl w:val="0"/>
          <w:numId w:val="10"/>
        </w:numPr>
        <w:ind w:left="142" w:firstLine="0"/>
        <w:jc w:val="both"/>
        <w:rPr>
          <w:rFonts w:ascii="Times New Roman" w:hAnsi="Times New Roman"/>
          <w:sz w:val="24"/>
          <w:lang w:val="sr-Cyrl-RS" w:eastAsia="en-GB"/>
        </w:rPr>
      </w:pPr>
      <w:r w:rsidRPr="00E22D14">
        <w:rPr>
          <w:rFonts w:ascii="Times New Roman" w:hAnsi="Times New Roman"/>
          <w:sz w:val="24"/>
          <w:lang w:val="sr-Cyrl-RS" w:eastAsia="en-GB"/>
        </w:rPr>
        <w:t>услуга закупа простора у штампаним и електронским медијима у иностранству, као и закуп рекламног простора (билборди и сл.) у складу са одобреним планом оглашавања од стране Наручиоца.</w:t>
      </w:r>
      <w:r w:rsidR="003F2D3A">
        <w:rPr>
          <w:rFonts w:ascii="Times New Roman" w:hAnsi="Times New Roman"/>
          <w:sz w:val="24"/>
          <w:lang w:val="sr-Cyrl-RS" w:eastAsia="en-GB"/>
        </w:rPr>
        <w:t xml:space="preserve"> Изабрани понуђач је у обавези да достави извештај по завршетку ове активности који ће садржати понуде закупа простора, графичка решења и фотографије као и физичке примерке (ако је часопис у питању) материјала који су резултат ове услуге.</w:t>
      </w:r>
    </w:p>
    <w:p w14:paraId="6C7BADA0" w14:textId="77777777" w:rsidR="00300017" w:rsidRPr="00E60037" w:rsidRDefault="00300017" w:rsidP="00300017">
      <w:pPr>
        <w:jc w:val="both"/>
        <w:rPr>
          <w:rFonts w:ascii="Times New Roman" w:hAnsi="Times New Roman"/>
          <w:sz w:val="24"/>
          <w:lang w:val="sr-Cyrl-RS" w:eastAsia="en-GB"/>
        </w:rPr>
      </w:pPr>
    </w:p>
    <w:p w14:paraId="5FC0B7FA" w14:textId="77777777" w:rsidR="00300017" w:rsidRDefault="00300017" w:rsidP="008B5993">
      <w:pPr>
        <w:jc w:val="both"/>
        <w:rPr>
          <w:rFonts w:ascii="Times New Roman" w:hAnsi="Times New Roman"/>
          <w:b/>
          <w:sz w:val="24"/>
          <w:lang w:val="sr-Cyrl-RS" w:eastAsia="en-GB"/>
        </w:rPr>
      </w:pPr>
      <w:r>
        <w:rPr>
          <w:rFonts w:ascii="Times New Roman" w:hAnsi="Times New Roman"/>
          <w:b/>
          <w:sz w:val="24"/>
          <w:lang w:val="sr-Cyrl-RS" w:eastAsia="en-GB"/>
        </w:rPr>
        <w:t>3</w:t>
      </w:r>
      <w:r w:rsidRPr="00BA546A">
        <w:rPr>
          <w:rFonts w:ascii="Times New Roman" w:hAnsi="Times New Roman"/>
          <w:b/>
          <w:sz w:val="24"/>
          <w:lang w:val="sr-Cyrl-RS" w:eastAsia="en-GB"/>
        </w:rPr>
        <w:t xml:space="preserve">) </w:t>
      </w:r>
      <w:r>
        <w:rPr>
          <w:rFonts w:ascii="Times New Roman" w:hAnsi="Times New Roman"/>
          <w:b/>
          <w:sz w:val="24"/>
          <w:lang w:val="sr-Cyrl-RS" w:eastAsia="en-GB"/>
        </w:rPr>
        <w:t>Услуга израде националних штандова на сајмовима /</w:t>
      </w:r>
      <w:r w:rsidRPr="00BA546A">
        <w:rPr>
          <w:rFonts w:ascii="Times New Roman" w:hAnsi="Times New Roman"/>
          <w:b/>
          <w:sz w:val="24"/>
          <w:lang w:val="sr-Cyrl-RS" w:eastAsia="en-GB"/>
        </w:rPr>
        <w:t>израда и дизајн изложбеног простора</w:t>
      </w:r>
      <w:r>
        <w:rPr>
          <w:rFonts w:ascii="Times New Roman" w:hAnsi="Times New Roman"/>
          <w:b/>
          <w:sz w:val="24"/>
          <w:lang w:val="sr-Cyrl-RS" w:eastAsia="en-GB"/>
        </w:rPr>
        <w:t>/штанда</w:t>
      </w:r>
    </w:p>
    <w:p w14:paraId="4E8449D1" w14:textId="77777777" w:rsidR="00D1781B" w:rsidRDefault="00D1781B" w:rsidP="008B5993">
      <w:pPr>
        <w:jc w:val="both"/>
        <w:rPr>
          <w:rFonts w:ascii="Times New Roman" w:hAnsi="Times New Roman"/>
          <w:sz w:val="24"/>
        </w:rPr>
      </w:pPr>
    </w:p>
    <w:p w14:paraId="3286A897" w14:textId="59422D38" w:rsidR="00E22D14" w:rsidRDefault="00300017" w:rsidP="008B5993">
      <w:pPr>
        <w:jc w:val="both"/>
        <w:rPr>
          <w:rFonts w:ascii="Times New Roman" w:hAnsi="Times New Roman"/>
          <w:sz w:val="24"/>
          <w:lang w:val="sr-Cyrl-RS"/>
        </w:rPr>
      </w:pPr>
      <w:r w:rsidRPr="00C5781D">
        <w:rPr>
          <w:rFonts w:ascii="Times New Roman" w:hAnsi="Times New Roman"/>
          <w:sz w:val="24"/>
        </w:rPr>
        <w:t xml:space="preserve">а) </w:t>
      </w:r>
      <w:r w:rsidR="00055969">
        <w:rPr>
          <w:rFonts w:ascii="Times New Roman" w:hAnsi="Times New Roman"/>
          <w:sz w:val="24"/>
          <w:lang w:val="sr-Cyrl-RS"/>
        </w:rPr>
        <w:t xml:space="preserve">израда идејног </w:t>
      </w:r>
      <w:r w:rsidR="00471A83">
        <w:rPr>
          <w:rFonts w:ascii="Times New Roman" w:hAnsi="Times New Roman"/>
          <w:sz w:val="24"/>
          <w:lang w:val="sr-Cyrl-RS"/>
        </w:rPr>
        <w:t xml:space="preserve">и визуелног </w:t>
      </w:r>
      <w:r w:rsidR="00055969">
        <w:rPr>
          <w:rFonts w:ascii="Times New Roman" w:hAnsi="Times New Roman"/>
          <w:sz w:val="24"/>
          <w:lang w:val="sr-Cyrl-RS"/>
        </w:rPr>
        <w:t>решења</w:t>
      </w:r>
      <w:r w:rsidR="00471A83">
        <w:rPr>
          <w:rFonts w:ascii="Times New Roman" w:hAnsi="Times New Roman"/>
          <w:sz w:val="24"/>
          <w:lang w:val="sr-Cyrl-RS"/>
        </w:rPr>
        <w:t xml:space="preserve"> штанда</w:t>
      </w:r>
      <w:r>
        <w:rPr>
          <w:rFonts w:ascii="Times New Roman" w:hAnsi="Times New Roman"/>
          <w:sz w:val="24"/>
          <w:lang w:val="sr-Cyrl-RS"/>
        </w:rPr>
        <w:t xml:space="preserve">: </w:t>
      </w:r>
    </w:p>
    <w:p w14:paraId="657E79C3" w14:textId="5ACDA558" w:rsidR="00E22D14" w:rsidRDefault="00103668" w:rsidP="008B5993">
      <w:pPr>
        <w:pStyle w:val="ListParagraph"/>
        <w:numPr>
          <w:ilvl w:val="0"/>
          <w:numId w:val="11"/>
        </w:numPr>
        <w:ind w:left="426"/>
        <w:jc w:val="both"/>
        <w:rPr>
          <w:rFonts w:ascii="Times New Roman" w:hAnsi="Times New Roman"/>
          <w:sz w:val="24"/>
          <w:lang w:val="sr-Cyrl-RS"/>
        </w:rPr>
      </w:pPr>
      <w:r w:rsidRPr="00E22D14">
        <w:rPr>
          <w:rFonts w:ascii="Times New Roman" w:hAnsi="Times New Roman"/>
          <w:sz w:val="24"/>
          <w:lang w:val="sr-Cyrl-RS"/>
        </w:rPr>
        <w:t xml:space="preserve">изабрани </w:t>
      </w:r>
      <w:r w:rsidR="00300017" w:rsidRPr="00E22D14">
        <w:rPr>
          <w:rFonts w:ascii="Times New Roman" w:hAnsi="Times New Roman"/>
          <w:sz w:val="24"/>
          <w:lang w:val="sr-Cyrl-RS"/>
        </w:rPr>
        <w:t xml:space="preserve">понуђач је у обавези да Наручиоцу достави минимум три предлога </w:t>
      </w:r>
      <w:r w:rsidR="00DE3395">
        <w:rPr>
          <w:rFonts w:ascii="Times New Roman" w:hAnsi="Times New Roman"/>
          <w:sz w:val="24"/>
          <w:lang w:val="sr-Cyrl-RS"/>
        </w:rPr>
        <w:t xml:space="preserve">идејног и </w:t>
      </w:r>
      <w:r w:rsidR="00300017" w:rsidRPr="00E22D14">
        <w:rPr>
          <w:rFonts w:ascii="Times New Roman" w:hAnsi="Times New Roman"/>
          <w:sz w:val="24"/>
          <w:lang w:val="sr-Cyrl-RS"/>
        </w:rPr>
        <w:t>визуелног решења</w:t>
      </w:r>
      <w:r w:rsidR="004C5A50">
        <w:rPr>
          <w:rFonts w:ascii="Times New Roman" w:hAnsi="Times New Roman"/>
          <w:sz w:val="24"/>
          <w:lang w:val="sr-Cyrl-RS"/>
        </w:rPr>
        <w:t xml:space="preserve"> штанда</w:t>
      </w:r>
      <w:r w:rsidR="00300017" w:rsidRPr="00E22D14">
        <w:rPr>
          <w:rFonts w:ascii="Times New Roman" w:hAnsi="Times New Roman"/>
          <w:sz w:val="24"/>
          <w:lang w:val="sr-Cyrl-RS"/>
        </w:rPr>
        <w:t xml:space="preserve"> са техничком спецификацијом и са списком материјала за сваки сајам, најкасније </w:t>
      </w:r>
      <w:r w:rsidR="00300017" w:rsidRPr="00E22D14">
        <w:rPr>
          <w:rFonts w:ascii="Times New Roman" w:hAnsi="Times New Roman"/>
          <w:sz w:val="24"/>
          <w:lang w:val="sr-Cyrl-RS" w:eastAsia="en-GB"/>
        </w:rPr>
        <w:t>15 дана од дана упућивања писменог захтева од стране Наручиоца (електронским путем)</w:t>
      </w:r>
      <w:r w:rsidR="00300017" w:rsidRPr="00E22D14">
        <w:rPr>
          <w:rFonts w:ascii="Times New Roman" w:hAnsi="Times New Roman"/>
          <w:sz w:val="24"/>
          <w:lang w:val="sr-Cyrl-RS"/>
        </w:rPr>
        <w:t>, а у складу са</w:t>
      </w:r>
      <w:r w:rsidR="000F6E37">
        <w:rPr>
          <w:rFonts w:ascii="Times New Roman" w:hAnsi="Times New Roman"/>
          <w:sz w:val="24"/>
          <w:lang w:val="sr-Cyrl-RS"/>
        </w:rPr>
        <w:t xml:space="preserve"> израђеним комплетним креативним концептом који је усвојен од стране Наручиоца.</w:t>
      </w:r>
      <w:r w:rsidR="00300017" w:rsidRPr="00E22D14">
        <w:rPr>
          <w:rFonts w:ascii="Times New Roman" w:hAnsi="Times New Roman"/>
          <w:sz w:val="24"/>
          <w:lang w:val="sr-Cyrl-RS"/>
        </w:rPr>
        <w:t xml:space="preserve">. </w:t>
      </w:r>
      <w:r w:rsidR="00300017" w:rsidRPr="00E22D14">
        <w:rPr>
          <w:rFonts w:ascii="Times New Roman" w:hAnsi="Times New Roman"/>
          <w:sz w:val="24"/>
          <w:u w:val="single"/>
          <w:lang w:val="sr-Cyrl-RS"/>
        </w:rPr>
        <w:t>Наручилац задржава право да тражи измене</w:t>
      </w:r>
      <w:r w:rsidR="00300017" w:rsidRPr="00E22D14">
        <w:rPr>
          <w:rFonts w:ascii="Times New Roman" w:hAnsi="Times New Roman"/>
          <w:sz w:val="24"/>
          <w:lang w:val="sr-Cyrl-RS"/>
        </w:rPr>
        <w:t>. Коначну одлуку о изгледу визуелног решења штанда доноси Наручилац,</w:t>
      </w:r>
    </w:p>
    <w:p w14:paraId="0EA7602C" w14:textId="30B75EB3" w:rsidR="00E22D14" w:rsidRDefault="00300017" w:rsidP="008B5993">
      <w:pPr>
        <w:pStyle w:val="ListParagraph"/>
        <w:numPr>
          <w:ilvl w:val="0"/>
          <w:numId w:val="11"/>
        </w:numPr>
        <w:ind w:left="426"/>
        <w:jc w:val="both"/>
        <w:rPr>
          <w:rFonts w:ascii="Times New Roman" w:hAnsi="Times New Roman"/>
          <w:sz w:val="24"/>
          <w:lang w:val="sr-Cyrl-RS"/>
        </w:rPr>
      </w:pPr>
      <w:r w:rsidRPr="00E22D14">
        <w:rPr>
          <w:rFonts w:ascii="Times New Roman" w:hAnsi="Times New Roman"/>
          <w:sz w:val="24"/>
          <w:lang w:val="sr-Cyrl-RS"/>
        </w:rPr>
        <w:t xml:space="preserve">припрема изгледа штанда, идејног </w:t>
      </w:r>
      <w:r w:rsidR="00AE5EE4">
        <w:rPr>
          <w:rFonts w:ascii="Times New Roman" w:hAnsi="Times New Roman"/>
          <w:sz w:val="24"/>
          <w:lang w:val="sr-Cyrl-RS"/>
        </w:rPr>
        <w:t xml:space="preserve"> и визуелног </w:t>
      </w:r>
      <w:r w:rsidRPr="00E22D14">
        <w:rPr>
          <w:rFonts w:ascii="Times New Roman" w:hAnsi="Times New Roman"/>
          <w:sz w:val="24"/>
          <w:lang w:val="sr-Cyrl-RS"/>
        </w:rPr>
        <w:t>решења и графичких елемената за сваки појединачан сајам у складу са потребама излагача и у складу са инструкцијама Наручиоца</w:t>
      </w:r>
      <w:r w:rsidR="00B51D68">
        <w:rPr>
          <w:rFonts w:ascii="Times New Roman" w:hAnsi="Times New Roman"/>
          <w:sz w:val="24"/>
          <w:lang w:val="sr-Cyrl-RS"/>
        </w:rPr>
        <w:t xml:space="preserve"> а на основу усвојеног комплетног креативног концепта излагања</w:t>
      </w:r>
      <w:r w:rsidRPr="00E22D14">
        <w:rPr>
          <w:rFonts w:ascii="Times New Roman" w:hAnsi="Times New Roman"/>
          <w:sz w:val="24"/>
          <w:lang w:val="sr-Cyrl-RS"/>
        </w:rPr>
        <w:t>,</w:t>
      </w:r>
    </w:p>
    <w:p w14:paraId="62DB223E" w14:textId="77777777" w:rsidR="00E22D14" w:rsidRDefault="00300017" w:rsidP="008B5993">
      <w:pPr>
        <w:pStyle w:val="ListParagraph"/>
        <w:numPr>
          <w:ilvl w:val="0"/>
          <w:numId w:val="11"/>
        </w:numPr>
        <w:ind w:left="426"/>
        <w:jc w:val="both"/>
        <w:rPr>
          <w:rFonts w:ascii="Times New Roman" w:hAnsi="Times New Roman"/>
          <w:sz w:val="24"/>
          <w:lang w:val="sr-Cyrl-RS"/>
        </w:rPr>
      </w:pPr>
      <w:r w:rsidRPr="00E22D14">
        <w:rPr>
          <w:rFonts w:ascii="Times New Roman" w:hAnsi="Times New Roman"/>
          <w:sz w:val="24"/>
          <w:lang w:val="sr-Cyrl-RS"/>
        </w:rPr>
        <w:t>израда 3Д модела са оквирним распоредом излагача за потребе презентације идејног решења штанда излагачима,</w:t>
      </w:r>
    </w:p>
    <w:p w14:paraId="27A9AAF7" w14:textId="77777777" w:rsidR="00E22D14" w:rsidRDefault="00300017" w:rsidP="008B5993">
      <w:pPr>
        <w:pStyle w:val="ListParagraph"/>
        <w:numPr>
          <w:ilvl w:val="0"/>
          <w:numId w:val="11"/>
        </w:numPr>
        <w:ind w:left="426"/>
        <w:jc w:val="both"/>
        <w:rPr>
          <w:rFonts w:ascii="Times New Roman" w:hAnsi="Times New Roman"/>
          <w:sz w:val="24"/>
          <w:lang w:val="sr-Cyrl-RS"/>
        </w:rPr>
      </w:pPr>
      <w:r w:rsidRPr="00E22D14">
        <w:rPr>
          <w:rFonts w:ascii="Times New Roman" w:hAnsi="Times New Roman"/>
          <w:sz w:val="24"/>
          <w:lang w:val="sr-Cyrl-RS"/>
        </w:rPr>
        <w:t>за поједине сајмове као дизајн решење штанда биће коришћене фотографиј</w:t>
      </w:r>
      <w:r w:rsidR="00103668" w:rsidRPr="00E22D14">
        <w:rPr>
          <w:rFonts w:ascii="Times New Roman" w:hAnsi="Times New Roman"/>
          <w:sz w:val="24"/>
          <w:lang w:val="sr-Cyrl-RS"/>
        </w:rPr>
        <w:t>е</w:t>
      </w:r>
      <w:r w:rsidRPr="00E22D14">
        <w:rPr>
          <w:rFonts w:ascii="Times New Roman" w:hAnsi="Times New Roman"/>
          <w:sz w:val="24"/>
          <w:lang w:val="sr-Cyrl-RS"/>
        </w:rPr>
        <w:t xml:space="preserve"> које је </w:t>
      </w:r>
      <w:r w:rsidR="00103668" w:rsidRPr="00E22D14">
        <w:rPr>
          <w:rFonts w:ascii="Times New Roman" w:hAnsi="Times New Roman"/>
          <w:sz w:val="24"/>
          <w:lang w:val="sr-Cyrl-RS"/>
        </w:rPr>
        <w:t>изабрани п</w:t>
      </w:r>
      <w:r w:rsidRPr="00E22D14">
        <w:rPr>
          <w:rFonts w:ascii="Times New Roman" w:hAnsi="Times New Roman"/>
          <w:sz w:val="24"/>
          <w:lang w:val="sr-Cyrl-RS"/>
        </w:rPr>
        <w:t xml:space="preserve">онуђач у обавези да обезбеди. У складу са захтевом Наручиоца, </w:t>
      </w:r>
      <w:r w:rsidR="00103668" w:rsidRPr="00E22D14">
        <w:rPr>
          <w:rFonts w:ascii="Times New Roman" w:hAnsi="Times New Roman"/>
          <w:sz w:val="24"/>
          <w:lang w:val="sr-Cyrl-RS"/>
        </w:rPr>
        <w:t xml:space="preserve">изабрани </w:t>
      </w:r>
      <w:r w:rsidR="00103668" w:rsidRPr="00E22D14">
        <w:rPr>
          <w:rFonts w:ascii="Times New Roman" w:hAnsi="Times New Roman"/>
          <w:sz w:val="24"/>
          <w:lang w:val="sr-Cyrl-RS"/>
        </w:rPr>
        <w:lastRenderedPageBreak/>
        <w:t>п</w:t>
      </w:r>
      <w:r w:rsidRPr="00E22D14">
        <w:rPr>
          <w:rFonts w:ascii="Times New Roman" w:hAnsi="Times New Roman"/>
          <w:sz w:val="24"/>
          <w:lang w:val="sr-Cyrl-RS"/>
        </w:rPr>
        <w:t>онуђач је у обавези да Наручиоцу достави предлог од минимум 10 фотографија које би биле адекватне за коришћење за дизајн штанда на одређеном сајму,</w:t>
      </w:r>
    </w:p>
    <w:p w14:paraId="3D6BFDAA" w14:textId="0AEB211D" w:rsidR="00E22D14" w:rsidRPr="001A4763" w:rsidRDefault="00DE3395" w:rsidP="008B5993">
      <w:pPr>
        <w:pStyle w:val="ListParagraph"/>
        <w:numPr>
          <w:ilvl w:val="0"/>
          <w:numId w:val="11"/>
        </w:numPr>
        <w:ind w:left="426"/>
        <w:jc w:val="both"/>
        <w:rPr>
          <w:rFonts w:ascii="Times New Roman" w:hAnsi="Times New Roman"/>
          <w:sz w:val="24"/>
          <w:lang w:val="sr-Cyrl-RS"/>
        </w:rPr>
      </w:pPr>
      <w:r>
        <w:rPr>
          <w:rFonts w:ascii="Times New Roman" w:hAnsi="Times New Roman"/>
          <w:sz w:val="24"/>
          <w:lang w:val="sr-Cyrl-RS"/>
        </w:rPr>
        <w:t>предложено визуелно</w:t>
      </w:r>
      <w:r w:rsidRPr="00E22D14">
        <w:rPr>
          <w:rFonts w:ascii="Times New Roman" w:hAnsi="Times New Roman"/>
          <w:sz w:val="24"/>
        </w:rPr>
        <w:t xml:space="preserve"> </w:t>
      </w:r>
      <w:proofErr w:type="spellStart"/>
      <w:r w:rsidR="00300017" w:rsidRPr="00E22D14">
        <w:rPr>
          <w:rFonts w:ascii="Times New Roman" w:hAnsi="Times New Roman"/>
          <w:sz w:val="24"/>
        </w:rPr>
        <w:t>решење</w:t>
      </w:r>
      <w:proofErr w:type="spellEnd"/>
      <w:r w:rsidR="00300017" w:rsidRPr="00E22D14">
        <w:rPr>
          <w:rFonts w:ascii="Times New Roman" w:hAnsi="Times New Roman"/>
          <w:sz w:val="24"/>
        </w:rPr>
        <w:t xml:space="preserve"> </w:t>
      </w:r>
      <w:proofErr w:type="spellStart"/>
      <w:r w:rsidR="00300017" w:rsidRPr="00E22D14">
        <w:rPr>
          <w:rFonts w:ascii="Times New Roman" w:hAnsi="Times New Roman"/>
          <w:sz w:val="24"/>
        </w:rPr>
        <w:t>мора</w:t>
      </w:r>
      <w:proofErr w:type="spellEnd"/>
      <w:r w:rsidR="00300017" w:rsidRPr="00E22D14">
        <w:rPr>
          <w:rFonts w:ascii="Times New Roman" w:hAnsi="Times New Roman"/>
          <w:sz w:val="24"/>
        </w:rPr>
        <w:t xml:space="preserve"> </w:t>
      </w:r>
      <w:proofErr w:type="spellStart"/>
      <w:r w:rsidR="00300017" w:rsidRPr="00E22D14">
        <w:rPr>
          <w:rFonts w:ascii="Times New Roman" w:hAnsi="Times New Roman"/>
          <w:sz w:val="24"/>
        </w:rPr>
        <w:t>бити</w:t>
      </w:r>
      <w:proofErr w:type="spellEnd"/>
      <w:r w:rsidR="00300017" w:rsidRPr="00E22D14">
        <w:rPr>
          <w:rFonts w:ascii="Times New Roman" w:hAnsi="Times New Roman"/>
          <w:sz w:val="24"/>
        </w:rPr>
        <w:t xml:space="preserve"> </w:t>
      </w:r>
      <w:proofErr w:type="spellStart"/>
      <w:r w:rsidR="00300017" w:rsidRPr="00E22D14">
        <w:rPr>
          <w:rFonts w:ascii="Times New Roman" w:hAnsi="Times New Roman"/>
          <w:sz w:val="24"/>
        </w:rPr>
        <w:t>јединствено</w:t>
      </w:r>
      <w:proofErr w:type="spellEnd"/>
      <w:r w:rsidR="00300017" w:rsidRPr="00E22D14">
        <w:rPr>
          <w:rFonts w:ascii="Times New Roman" w:hAnsi="Times New Roman"/>
          <w:sz w:val="24"/>
        </w:rPr>
        <w:t xml:space="preserve"> и </w:t>
      </w:r>
      <w:proofErr w:type="spellStart"/>
      <w:r w:rsidR="00300017" w:rsidRPr="00E22D14">
        <w:rPr>
          <w:rFonts w:ascii="Times New Roman" w:hAnsi="Times New Roman"/>
          <w:sz w:val="24"/>
        </w:rPr>
        <w:t>препознатљиво</w:t>
      </w:r>
      <w:proofErr w:type="spellEnd"/>
      <w:r w:rsidR="00300017" w:rsidRPr="00E22D14">
        <w:rPr>
          <w:rFonts w:ascii="Times New Roman" w:hAnsi="Times New Roman"/>
          <w:sz w:val="24"/>
        </w:rPr>
        <w:t xml:space="preserve"> у </w:t>
      </w:r>
      <w:proofErr w:type="spellStart"/>
      <w:r w:rsidR="00300017" w:rsidRPr="00E22D14">
        <w:rPr>
          <w:rFonts w:ascii="Times New Roman" w:hAnsi="Times New Roman"/>
          <w:sz w:val="24"/>
        </w:rPr>
        <w:t>смислу</w:t>
      </w:r>
      <w:proofErr w:type="spellEnd"/>
      <w:r w:rsidR="00300017" w:rsidRPr="00E22D14">
        <w:rPr>
          <w:rFonts w:ascii="Times New Roman" w:hAnsi="Times New Roman"/>
          <w:sz w:val="24"/>
        </w:rPr>
        <w:t xml:space="preserve"> </w:t>
      </w:r>
      <w:proofErr w:type="spellStart"/>
      <w:r w:rsidR="00300017" w:rsidRPr="00E22D14">
        <w:rPr>
          <w:rFonts w:ascii="Times New Roman" w:hAnsi="Times New Roman"/>
          <w:sz w:val="24"/>
        </w:rPr>
        <w:t>визуелног</w:t>
      </w:r>
      <w:proofErr w:type="spellEnd"/>
      <w:r w:rsidR="00300017" w:rsidRPr="00E22D14">
        <w:rPr>
          <w:rFonts w:ascii="Times New Roman" w:hAnsi="Times New Roman"/>
          <w:sz w:val="24"/>
        </w:rPr>
        <w:t xml:space="preserve"> </w:t>
      </w:r>
      <w:proofErr w:type="spellStart"/>
      <w:r w:rsidR="00300017" w:rsidRPr="00E22D14">
        <w:rPr>
          <w:rFonts w:ascii="Times New Roman" w:hAnsi="Times New Roman"/>
          <w:sz w:val="24"/>
        </w:rPr>
        <w:t>идентитета</w:t>
      </w:r>
      <w:proofErr w:type="spellEnd"/>
      <w:r w:rsidR="00300017" w:rsidRPr="00E22D14">
        <w:rPr>
          <w:rFonts w:ascii="Times New Roman" w:hAnsi="Times New Roman"/>
          <w:sz w:val="24"/>
        </w:rPr>
        <w:t xml:space="preserve"> </w:t>
      </w:r>
      <w:r w:rsidR="00300017" w:rsidRPr="00E22D14">
        <w:rPr>
          <w:rFonts w:ascii="Times New Roman" w:hAnsi="Times New Roman"/>
          <w:sz w:val="24"/>
          <w:lang w:val="sr-Cyrl-RS"/>
        </w:rPr>
        <w:t>Н</w:t>
      </w:r>
      <w:proofErr w:type="spellStart"/>
      <w:r w:rsidR="00300017" w:rsidRPr="00E22D14">
        <w:rPr>
          <w:rFonts w:ascii="Times New Roman" w:hAnsi="Times New Roman"/>
          <w:sz w:val="24"/>
        </w:rPr>
        <w:t>аручиоца</w:t>
      </w:r>
      <w:proofErr w:type="spellEnd"/>
      <w:r w:rsidR="00300017" w:rsidRPr="00E22D14">
        <w:rPr>
          <w:rFonts w:ascii="Times New Roman" w:hAnsi="Times New Roman"/>
          <w:sz w:val="24"/>
          <w:lang w:val="sr-Cyrl-RS"/>
        </w:rPr>
        <w:t xml:space="preserve"> и Републике Србије и одговарајућег сектора </w:t>
      </w:r>
      <w:r w:rsidR="00300017" w:rsidRPr="001A4763">
        <w:rPr>
          <w:rFonts w:ascii="Times New Roman" w:hAnsi="Times New Roman"/>
          <w:sz w:val="24"/>
          <w:lang w:val="sr-Cyrl-RS"/>
        </w:rPr>
        <w:t>привреде који се представља на сваком појединачном сајму,</w:t>
      </w:r>
    </w:p>
    <w:p w14:paraId="674C7CA1" w14:textId="3A377ED8" w:rsidR="00E22D14" w:rsidRPr="001A4763" w:rsidRDefault="00300017" w:rsidP="008B5993">
      <w:pPr>
        <w:pStyle w:val="ListParagraph"/>
        <w:numPr>
          <w:ilvl w:val="0"/>
          <w:numId w:val="11"/>
        </w:numPr>
        <w:ind w:left="426"/>
        <w:jc w:val="both"/>
        <w:rPr>
          <w:rFonts w:ascii="Times New Roman" w:hAnsi="Times New Roman"/>
          <w:sz w:val="24"/>
          <w:lang w:val="sr-Cyrl-RS"/>
        </w:rPr>
      </w:pPr>
      <w:r w:rsidRPr="001A4763">
        <w:rPr>
          <w:rFonts w:ascii="Times New Roman" w:hAnsi="Times New Roman"/>
          <w:sz w:val="24"/>
          <w:lang w:val="sr-Cyrl-RS"/>
        </w:rPr>
        <w:t>техничка разрада идејног</w:t>
      </w:r>
      <w:r w:rsidR="0074761B" w:rsidRPr="001A4763">
        <w:rPr>
          <w:rFonts w:ascii="Times New Roman" w:hAnsi="Times New Roman"/>
          <w:sz w:val="24"/>
          <w:lang w:val="sr-Cyrl-RS"/>
        </w:rPr>
        <w:t xml:space="preserve"> и визуелног</w:t>
      </w:r>
      <w:r w:rsidRPr="001A4763">
        <w:rPr>
          <w:rFonts w:ascii="Times New Roman" w:hAnsi="Times New Roman"/>
          <w:sz w:val="24"/>
          <w:lang w:val="sr-Cyrl-RS"/>
        </w:rPr>
        <w:t xml:space="preserve"> решења</w:t>
      </w:r>
      <w:r w:rsidR="007D63E4" w:rsidRPr="001A4763">
        <w:rPr>
          <w:rFonts w:ascii="Times New Roman" w:hAnsi="Times New Roman"/>
          <w:sz w:val="24"/>
          <w:lang w:val="sr-Cyrl-RS"/>
        </w:rPr>
        <w:t xml:space="preserve"> и израда идејног пројекта штанда</w:t>
      </w:r>
      <w:r w:rsidRPr="001A4763">
        <w:rPr>
          <w:rFonts w:ascii="Times New Roman" w:hAnsi="Times New Roman"/>
          <w:sz w:val="24"/>
          <w:lang w:val="sr-Cyrl-RS"/>
        </w:rPr>
        <w:t>,</w:t>
      </w:r>
    </w:p>
    <w:p w14:paraId="6BDD59AB" w14:textId="77777777" w:rsidR="00E22D14" w:rsidRPr="001A4763" w:rsidRDefault="00300017" w:rsidP="008B5993">
      <w:pPr>
        <w:pStyle w:val="ListParagraph"/>
        <w:numPr>
          <w:ilvl w:val="0"/>
          <w:numId w:val="11"/>
        </w:numPr>
        <w:ind w:left="426"/>
        <w:jc w:val="both"/>
        <w:rPr>
          <w:rFonts w:ascii="Times New Roman" w:hAnsi="Times New Roman"/>
          <w:sz w:val="24"/>
          <w:lang w:val="sr-Cyrl-RS"/>
        </w:rPr>
      </w:pPr>
      <w:r w:rsidRPr="001A4763">
        <w:rPr>
          <w:rFonts w:ascii="Times New Roman" w:hAnsi="Times New Roman"/>
          <w:sz w:val="24"/>
          <w:lang w:val="sr-Cyrl-RS"/>
        </w:rPr>
        <w:t>израда плана и распореда основних елемената националног штанда са техничким цртежима,</w:t>
      </w:r>
    </w:p>
    <w:p w14:paraId="4DEF6AA7" w14:textId="546FA7A1" w:rsidR="00E22D14" w:rsidRPr="001A4763" w:rsidRDefault="00300017" w:rsidP="008B5993">
      <w:pPr>
        <w:pStyle w:val="ListParagraph"/>
        <w:numPr>
          <w:ilvl w:val="0"/>
          <w:numId w:val="11"/>
        </w:numPr>
        <w:ind w:left="426"/>
        <w:jc w:val="both"/>
        <w:rPr>
          <w:rFonts w:ascii="Times New Roman" w:hAnsi="Times New Roman"/>
          <w:sz w:val="24"/>
          <w:lang w:val="sr-Cyrl-RS"/>
        </w:rPr>
      </w:pPr>
      <w:r w:rsidRPr="001A4763">
        <w:rPr>
          <w:rFonts w:ascii="Times New Roman" w:hAnsi="Times New Roman"/>
          <w:sz w:val="24"/>
          <w:lang w:val="sr-Cyrl-RS"/>
        </w:rPr>
        <w:t>израда свих планова и техничких цртежа неопходних за изградњу комплетног штанда,</w:t>
      </w:r>
    </w:p>
    <w:p w14:paraId="5A7E9F09" w14:textId="3DD328D9" w:rsidR="002F02D8" w:rsidRPr="001A4763" w:rsidRDefault="005C19BA" w:rsidP="008B5993">
      <w:pPr>
        <w:pStyle w:val="ListParagraph"/>
        <w:numPr>
          <w:ilvl w:val="0"/>
          <w:numId w:val="11"/>
        </w:numPr>
        <w:ind w:left="426"/>
        <w:jc w:val="both"/>
        <w:rPr>
          <w:rFonts w:ascii="Times New Roman" w:hAnsi="Times New Roman"/>
          <w:sz w:val="24"/>
          <w:lang w:val="sr-Cyrl-RS"/>
        </w:rPr>
      </w:pPr>
      <w:r w:rsidRPr="001A4763">
        <w:rPr>
          <w:rFonts w:ascii="Times New Roman" w:hAnsi="Times New Roman"/>
          <w:sz w:val="24"/>
          <w:lang w:val="sr-Cyrl-RS"/>
        </w:rPr>
        <w:t>и</w:t>
      </w:r>
      <w:r w:rsidR="002F02D8" w:rsidRPr="001A4763">
        <w:rPr>
          <w:rFonts w:ascii="Times New Roman" w:hAnsi="Times New Roman"/>
          <w:sz w:val="24"/>
          <w:lang w:val="sr-Cyrl-RS"/>
        </w:rPr>
        <w:t>зр</w:t>
      </w:r>
      <w:r w:rsidR="00DE0DBE" w:rsidRPr="001A4763">
        <w:rPr>
          <w:rFonts w:ascii="Times New Roman" w:hAnsi="Times New Roman"/>
          <w:sz w:val="24"/>
          <w:lang w:val="sr-Latn-RS"/>
        </w:rPr>
        <w:t>a</w:t>
      </w:r>
      <w:r w:rsidR="002F02D8" w:rsidRPr="001A4763">
        <w:rPr>
          <w:rFonts w:ascii="Times New Roman" w:hAnsi="Times New Roman"/>
          <w:sz w:val="24"/>
          <w:lang w:val="sr-Cyrl-RS"/>
        </w:rPr>
        <w:t xml:space="preserve">да </w:t>
      </w:r>
      <w:r w:rsidR="00466CAF" w:rsidRPr="001A4763">
        <w:rPr>
          <w:rFonts w:ascii="Times New Roman" w:hAnsi="Times New Roman"/>
          <w:sz w:val="24"/>
          <w:lang w:val="sr-Cyrl-RS"/>
        </w:rPr>
        <w:t>визуелног идентитета за сваки сајам</w:t>
      </w:r>
      <w:r w:rsidR="00685238" w:rsidRPr="001A4763">
        <w:rPr>
          <w:rFonts w:ascii="Times New Roman" w:hAnsi="Times New Roman"/>
          <w:sz w:val="24"/>
          <w:lang w:val="sr-Cyrl-RS"/>
        </w:rPr>
        <w:t xml:space="preserve"> који би укључивао израду логотипа</w:t>
      </w:r>
      <w:r w:rsidR="00466CAF" w:rsidRPr="001A4763">
        <w:rPr>
          <w:rFonts w:ascii="Times New Roman" w:hAnsi="Times New Roman"/>
          <w:sz w:val="24"/>
          <w:lang w:val="sr-Cyrl-RS"/>
        </w:rPr>
        <w:t xml:space="preserve"> као и израда </w:t>
      </w:r>
      <w:r w:rsidR="002F02D8" w:rsidRPr="001A4763">
        <w:rPr>
          <w:rFonts w:ascii="Times New Roman" w:hAnsi="Times New Roman"/>
          <w:sz w:val="24"/>
          <w:lang w:val="sr-Cyrl-RS"/>
        </w:rPr>
        <w:t>идејног решења слогана</w:t>
      </w:r>
      <w:r w:rsidRPr="001A4763">
        <w:rPr>
          <w:rFonts w:ascii="Times New Roman" w:hAnsi="Times New Roman"/>
          <w:sz w:val="24"/>
          <w:lang w:val="sr-Cyrl-RS"/>
        </w:rPr>
        <w:t>,</w:t>
      </w:r>
    </w:p>
    <w:p w14:paraId="25E88027" w14:textId="74DB7AA2" w:rsidR="00300017" w:rsidRPr="00E22D14" w:rsidRDefault="00300017" w:rsidP="008B5993">
      <w:pPr>
        <w:pStyle w:val="ListParagraph"/>
        <w:numPr>
          <w:ilvl w:val="0"/>
          <w:numId w:val="11"/>
        </w:numPr>
        <w:ind w:left="426"/>
        <w:jc w:val="both"/>
        <w:rPr>
          <w:rFonts w:ascii="Times New Roman" w:hAnsi="Times New Roman"/>
          <w:sz w:val="24"/>
          <w:lang w:val="sr-Cyrl-RS"/>
        </w:rPr>
      </w:pPr>
      <w:r w:rsidRPr="001A4763">
        <w:rPr>
          <w:rFonts w:ascii="Times New Roman" w:hAnsi="Times New Roman"/>
          <w:sz w:val="24"/>
          <w:lang w:val="sr-Cyrl-RS"/>
        </w:rPr>
        <w:t>координација са сајмом око свих</w:t>
      </w:r>
      <w:r w:rsidRPr="00E22D14">
        <w:rPr>
          <w:rFonts w:ascii="Times New Roman" w:hAnsi="Times New Roman"/>
          <w:sz w:val="24"/>
          <w:lang w:val="sr-Cyrl-RS"/>
        </w:rPr>
        <w:t xml:space="preserve"> техничких аспеката штанда – достављање изгледа штанда на одобрење, праћење рокова у вези са изградњом штанда као и наручивање неопходн</w:t>
      </w:r>
      <w:r w:rsidR="00103668" w:rsidRPr="00E22D14">
        <w:rPr>
          <w:rFonts w:ascii="Times New Roman" w:hAnsi="Times New Roman"/>
          <w:sz w:val="24"/>
          <w:lang w:val="sr-Cyrl-RS"/>
        </w:rPr>
        <w:t>и</w:t>
      </w:r>
      <w:r w:rsidRPr="00E22D14">
        <w:rPr>
          <w:rFonts w:ascii="Times New Roman" w:hAnsi="Times New Roman"/>
          <w:sz w:val="24"/>
          <w:lang w:val="sr-Cyrl-RS"/>
        </w:rPr>
        <w:t xml:space="preserve">х елемената и конструкција за штанд као и наручивање струје, воде и других неопходних услуга за штанд. </w:t>
      </w:r>
    </w:p>
    <w:p w14:paraId="4E462D4A" w14:textId="77777777" w:rsidR="00D1781B" w:rsidRDefault="00D1781B" w:rsidP="008B5993">
      <w:pPr>
        <w:jc w:val="both"/>
        <w:rPr>
          <w:rFonts w:ascii="Times New Roman" w:hAnsi="Times New Roman"/>
          <w:sz w:val="24"/>
          <w:lang w:val="sr-Cyrl-RS"/>
        </w:rPr>
      </w:pPr>
    </w:p>
    <w:p w14:paraId="638913F6" w14:textId="4B5E0FBD" w:rsidR="00300017" w:rsidRPr="00BE7A92" w:rsidRDefault="00300017" w:rsidP="008B5993">
      <w:pPr>
        <w:jc w:val="both"/>
        <w:rPr>
          <w:rFonts w:ascii="Times New Roman" w:hAnsi="Times New Roman"/>
          <w:sz w:val="24"/>
          <w:lang w:val="sr-Cyrl-RS"/>
        </w:rPr>
      </w:pPr>
      <w:r w:rsidRPr="00C5781D">
        <w:rPr>
          <w:rFonts w:ascii="Times New Roman" w:hAnsi="Times New Roman"/>
          <w:sz w:val="24"/>
          <w:lang w:val="sr-Cyrl-RS"/>
        </w:rPr>
        <w:t>б</w:t>
      </w:r>
      <w:r w:rsidRPr="00C5781D">
        <w:rPr>
          <w:rFonts w:ascii="Times New Roman" w:hAnsi="Times New Roman"/>
          <w:sz w:val="24"/>
        </w:rPr>
        <w:t>)</w:t>
      </w:r>
      <w:r w:rsidRPr="00C5781D">
        <w:rPr>
          <w:rFonts w:ascii="Times New Roman" w:hAnsi="Times New Roman"/>
          <w:sz w:val="24"/>
          <w:lang w:val="sr-Cyrl-RS"/>
        </w:rPr>
        <w:t xml:space="preserve"> </w:t>
      </w:r>
      <w:proofErr w:type="spellStart"/>
      <w:r w:rsidRPr="00C5781D">
        <w:rPr>
          <w:rFonts w:ascii="Times New Roman" w:hAnsi="Times New Roman"/>
          <w:sz w:val="24"/>
        </w:rPr>
        <w:t>израд</w:t>
      </w:r>
      <w:proofErr w:type="spellEnd"/>
      <w:r>
        <w:rPr>
          <w:rFonts w:ascii="Times New Roman" w:hAnsi="Times New Roman"/>
          <w:sz w:val="24"/>
          <w:lang w:val="sr-Cyrl-RS"/>
        </w:rPr>
        <w:t>а</w:t>
      </w:r>
      <w:r w:rsidRPr="00C5781D">
        <w:rPr>
          <w:rFonts w:ascii="Times New Roman" w:hAnsi="Times New Roman"/>
          <w:sz w:val="24"/>
        </w:rPr>
        <w:t xml:space="preserve"> и </w:t>
      </w:r>
      <w:proofErr w:type="spellStart"/>
      <w:r w:rsidRPr="00C5781D">
        <w:rPr>
          <w:rFonts w:ascii="Times New Roman" w:hAnsi="Times New Roman"/>
          <w:sz w:val="24"/>
        </w:rPr>
        <w:t>опремање</w:t>
      </w:r>
      <w:proofErr w:type="spellEnd"/>
      <w:r w:rsidRPr="00C5781D">
        <w:rPr>
          <w:rFonts w:ascii="Times New Roman" w:hAnsi="Times New Roman"/>
          <w:sz w:val="24"/>
        </w:rPr>
        <w:t xml:space="preserve"> </w:t>
      </w:r>
      <w:proofErr w:type="spellStart"/>
      <w:r w:rsidRPr="00C5781D">
        <w:rPr>
          <w:rFonts w:ascii="Times New Roman" w:hAnsi="Times New Roman"/>
          <w:sz w:val="24"/>
        </w:rPr>
        <w:t>штанда</w:t>
      </w:r>
      <w:proofErr w:type="spellEnd"/>
      <w:r w:rsidRPr="00C5781D">
        <w:rPr>
          <w:rFonts w:ascii="Times New Roman" w:hAnsi="Times New Roman"/>
          <w:sz w:val="24"/>
        </w:rPr>
        <w:t xml:space="preserve"> (</w:t>
      </w:r>
      <w:proofErr w:type="spellStart"/>
      <w:r w:rsidRPr="00C5781D">
        <w:rPr>
          <w:rFonts w:ascii="Times New Roman" w:hAnsi="Times New Roman"/>
          <w:sz w:val="24"/>
        </w:rPr>
        <w:t>конструкција</w:t>
      </w:r>
      <w:proofErr w:type="spellEnd"/>
      <w:r w:rsidRPr="00C5781D">
        <w:rPr>
          <w:rFonts w:ascii="Times New Roman" w:hAnsi="Times New Roman"/>
          <w:sz w:val="24"/>
        </w:rPr>
        <w:t xml:space="preserve"> </w:t>
      </w:r>
      <w:proofErr w:type="spellStart"/>
      <w:r w:rsidRPr="00C5781D">
        <w:rPr>
          <w:rFonts w:ascii="Times New Roman" w:hAnsi="Times New Roman"/>
          <w:sz w:val="24"/>
        </w:rPr>
        <w:t>штанда</w:t>
      </w:r>
      <w:proofErr w:type="spellEnd"/>
      <w:r w:rsidRPr="00C5781D">
        <w:rPr>
          <w:rFonts w:ascii="Times New Roman" w:hAnsi="Times New Roman"/>
          <w:sz w:val="24"/>
        </w:rPr>
        <w:t xml:space="preserve">, </w:t>
      </w:r>
      <w:proofErr w:type="spellStart"/>
      <w:r w:rsidRPr="00C5781D">
        <w:rPr>
          <w:rFonts w:ascii="Times New Roman" w:hAnsi="Times New Roman"/>
          <w:sz w:val="24"/>
        </w:rPr>
        <w:t>израда</w:t>
      </w:r>
      <w:proofErr w:type="spellEnd"/>
      <w:r w:rsidRPr="00C5781D">
        <w:rPr>
          <w:rFonts w:ascii="Times New Roman" w:hAnsi="Times New Roman"/>
          <w:sz w:val="24"/>
        </w:rPr>
        <w:t xml:space="preserve"> </w:t>
      </w:r>
      <w:proofErr w:type="spellStart"/>
      <w:r w:rsidRPr="00C5781D">
        <w:rPr>
          <w:rFonts w:ascii="Times New Roman" w:hAnsi="Times New Roman"/>
          <w:sz w:val="24"/>
        </w:rPr>
        <w:t>графика</w:t>
      </w:r>
      <w:proofErr w:type="spellEnd"/>
      <w:r w:rsidRPr="00C5781D">
        <w:rPr>
          <w:rFonts w:ascii="Times New Roman" w:hAnsi="Times New Roman"/>
          <w:sz w:val="24"/>
        </w:rPr>
        <w:t xml:space="preserve">, </w:t>
      </w:r>
      <w:proofErr w:type="spellStart"/>
      <w:r w:rsidRPr="00C5781D">
        <w:rPr>
          <w:rFonts w:ascii="Times New Roman" w:hAnsi="Times New Roman"/>
          <w:sz w:val="24"/>
        </w:rPr>
        <w:t>подне</w:t>
      </w:r>
      <w:proofErr w:type="spellEnd"/>
      <w:r w:rsidRPr="00C5781D">
        <w:rPr>
          <w:rFonts w:ascii="Times New Roman" w:hAnsi="Times New Roman"/>
          <w:sz w:val="24"/>
        </w:rPr>
        <w:t xml:space="preserve"> </w:t>
      </w:r>
      <w:proofErr w:type="spellStart"/>
      <w:r w:rsidRPr="00C5781D">
        <w:rPr>
          <w:rFonts w:ascii="Times New Roman" w:hAnsi="Times New Roman"/>
          <w:sz w:val="24"/>
        </w:rPr>
        <w:t>облоге</w:t>
      </w:r>
      <w:proofErr w:type="spellEnd"/>
      <w:r w:rsidRPr="00C5781D">
        <w:rPr>
          <w:rFonts w:ascii="Times New Roman" w:hAnsi="Times New Roman"/>
          <w:sz w:val="24"/>
        </w:rPr>
        <w:t xml:space="preserve">, </w:t>
      </w:r>
      <w:proofErr w:type="spellStart"/>
      <w:r w:rsidRPr="00C5781D">
        <w:rPr>
          <w:rFonts w:ascii="Times New Roman" w:hAnsi="Times New Roman"/>
          <w:sz w:val="24"/>
        </w:rPr>
        <w:t>намештај</w:t>
      </w:r>
      <w:proofErr w:type="spellEnd"/>
      <w:r w:rsidRPr="00C5781D">
        <w:rPr>
          <w:rFonts w:ascii="Times New Roman" w:hAnsi="Times New Roman"/>
          <w:sz w:val="24"/>
        </w:rPr>
        <w:t xml:space="preserve">, </w:t>
      </w:r>
      <w:proofErr w:type="spellStart"/>
      <w:r w:rsidRPr="00C5781D">
        <w:rPr>
          <w:rFonts w:ascii="Times New Roman" w:hAnsi="Times New Roman"/>
          <w:sz w:val="24"/>
        </w:rPr>
        <w:t>осветљење</w:t>
      </w:r>
      <w:proofErr w:type="spellEnd"/>
      <w:r w:rsidRPr="00C5781D">
        <w:rPr>
          <w:rFonts w:ascii="Times New Roman" w:hAnsi="Times New Roman"/>
          <w:sz w:val="24"/>
        </w:rPr>
        <w:t xml:space="preserve">, </w:t>
      </w:r>
      <w:proofErr w:type="spellStart"/>
      <w:r w:rsidRPr="00C5781D">
        <w:rPr>
          <w:rFonts w:ascii="Times New Roman" w:hAnsi="Times New Roman"/>
          <w:sz w:val="24"/>
        </w:rPr>
        <w:t>аудио-визуелна</w:t>
      </w:r>
      <w:proofErr w:type="spellEnd"/>
      <w:r w:rsidRPr="00C5781D">
        <w:rPr>
          <w:rFonts w:ascii="Times New Roman" w:hAnsi="Times New Roman"/>
          <w:sz w:val="24"/>
        </w:rPr>
        <w:t xml:space="preserve"> </w:t>
      </w:r>
      <w:proofErr w:type="spellStart"/>
      <w:r w:rsidRPr="00C5781D">
        <w:rPr>
          <w:rFonts w:ascii="Times New Roman" w:hAnsi="Times New Roman"/>
          <w:sz w:val="24"/>
        </w:rPr>
        <w:t>опрема</w:t>
      </w:r>
      <w:proofErr w:type="spellEnd"/>
      <w:r w:rsidRPr="00C5781D">
        <w:rPr>
          <w:rFonts w:ascii="Times New Roman" w:hAnsi="Times New Roman"/>
          <w:sz w:val="24"/>
        </w:rPr>
        <w:t xml:space="preserve"> </w:t>
      </w:r>
      <w:proofErr w:type="spellStart"/>
      <w:r w:rsidRPr="00C5781D">
        <w:rPr>
          <w:rFonts w:ascii="Times New Roman" w:hAnsi="Times New Roman"/>
          <w:sz w:val="24"/>
        </w:rPr>
        <w:t>штанда</w:t>
      </w:r>
      <w:proofErr w:type="spellEnd"/>
      <w:r w:rsidRPr="00C5781D">
        <w:rPr>
          <w:rFonts w:ascii="Times New Roman" w:hAnsi="Times New Roman"/>
          <w:sz w:val="24"/>
        </w:rPr>
        <w:t>)</w:t>
      </w:r>
      <w:r w:rsidR="00E22D14">
        <w:rPr>
          <w:rFonts w:ascii="Times New Roman" w:hAnsi="Times New Roman"/>
          <w:sz w:val="24"/>
          <w:lang w:val="sr-Cyrl-RS"/>
        </w:rPr>
        <w:t>:</w:t>
      </w:r>
    </w:p>
    <w:p w14:paraId="72CB6962" w14:textId="77777777" w:rsidR="00E22D14" w:rsidRDefault="00300017" w:rsidP="008B5993">
      <w:pPr>
        <w:pStyle w:val="ListParagraph"/>
        <w:numPr>
          <w:ilvl w:val="0"/>
          <w:numId w:val="12"/>
        </w:numPr>
        <w:ind w:left="426"/>
        <w:jc w:val="both"/>
        <w:rPr>
          <w:rFonts w:ascii="Times New Roman" w:hAnsi="Times New Roman"/>
          <w:sz w:val="24"/>
          <w:lang w:val="sr-Cyrl-RS"/>
        </w:rPr>
      </w:pPr>
      <w:r w:rsidRPr="00E22D14">
        <w:rPr>
          <w:rFonts w:ascii="Times New Roman" w:hAnsi="Times New Roman"/>
          <w:sz w:val="24"/>
          <w:lang w:val="sr-Cyrl-RS"/>
        </w:rPr>
        <w:t>штанд је потребно да садржи следеће функционалне целине: простор за излагање, предвиђени простор за пријем заинтересованих купаца и одржавање састанака</w:t>
      </w:r>
      <w:r w:rsidR="001914CE" w:rsidRPr="00E22D14">
        <w:rPr>
          <w:rFonts w:ascii="Times New Roman" w:hAnsi="Times New Roman"/>
          <w:sz w:val="24"/>
          <w:lang w:val="sr-Cyrl-RS"/>
        </w:rPr>
        <w:t>, простор за интерактивне и дигиталне садржаје</w:t>
      </w:r>
      <w:r w:rsidRPr="00E22D14">
        <w:rPr>
          <w:rFonts w:ascii="Times New Roman" w:hAnsi="Times New Roman"/>
          <w:sz w:val="24"/>
          <w:lang w:val="sr-Cyrl-RS"/>
        </w:rPr>
        <w:t xml:space="preserve"> и оставу,</w:t>
      </w:r>
    </w:p>
    <w:p w14:paraId="3FEAC363" w14:textId="21D287B2" w:rsidR="00E22D14" w:rsidRPr="001A4763" w:rsidRDefault="00300017" w:rsidP="008B5993">
      <w:pPr>
        <w:pStyle w:val="ListParagraph"/>
        <w:numPr>
          <w:ilvl w:val="0"/>
          <w:numId w:val="12"/>
        </w:numPr>
        <w:ind w:left="426"/>
        <w:jc w:val="both"/>
        <w:rPr>
          <w:rFonts w:ascii="Times New Roman" w:hAnsi="Times New Roman"/>
          <w:sz w:val="24"/>
          <w:lang w:val="sr-Cyrl-RS"/>
        </w:rPr>
      </w:pPr>
      <w:r w:rsidRPr="00E22D14">
        <w:rPr>
          <w:rFonts w:ascii="Times New Roman" w:hAnsi="Times New Roman"/>
          <w:sz w:val="24"/>
          <w:lang w:val="sr-Cyrl-RS"/>
        </w:rPr>
        <w:t xml:space="preserve">елементи штанда: конструкција штанда, издигнут под, пултеви, просветљене витрине више врста и димензија, изложбени замрзивачи за експонате, изложбени фрижидери за експонате, </w:t>
      </w:r>
      <w:r w:rsidR="00261049" w:rsidRPr="00E22D14">
        <w:rPr>
          <w:rFonts w:ascii="Times New Roman" w:hAnsi="Times New Roman"/>
          <w:sz w:val="24"/>
          <w:lang w:val="sr-Cyrl-RS"/>
        </w:rPr>
        <w:t>постамента за излагање производа</w:t>
      </w:r>
      <w:r w:rsidR="00794E12" w:rsidRPr="00E22D14">
        <w:rPr>
          <w:rFonts w:ascii="Times New Roman" w:hAnsi="Times New Roman"/>
          <w:sz w:val="24"/>
          <w:lang w:val="sr-Cyrl-RS"/>
        </w:rPr>
        <w:t xml:space="preserve">, </w:t>
      </w:r>
      <w:r w:rsidRPr="00E22D14">
        <w:rPr>
          <w:rFonts w:ascii="Times New Roman" w:hAnsi="Times New Roman"/>
          <w:sz w:val="24"/>
          <w:lang w:val="sr-Cyrl-RS"/>
        </w:rPr>
        <w:t xml:space="preserve">барске столице, сто са столицама за састанке, елементи за оставу/кухињу са основном опремом (мали и велики фрижидер, </w:t>
      </w:r>
      <w:r w:rsidRPr="001A4763">
        <w:rPr>
          <w:rFonts w:ascii="Times New Roman" w:hAnsi="Times New Roman"/>
          <w:sz w:val="24"/>
          <w:lang w:val="sr-Cyrl-RS"/>
        </w:rPr>
        <w:t>прикључак за воду, судопера), графика на штанду и пултевима, расвета,</w:t>
      </w:r>
      <w:r w:rsidR="00706CF1" w:rsidRPr="001A4763">
        <w:rPr>
          <w:rFonts w:ascii="Times New Roman" w:hAnsi="Times New Roman"/>
          <w:sz w:val="24"/>
          <w:lang w:val="sr-Cyrl-RS"/>
        </w:rPr>
        <w:t xml:space="preserve"> цвеће,</w:t>
      </w:r>
      <w:r w:rsidRPr="001A4763">
        <w:rPr>
          <w:rFonts w:ascii="Times New Roman" w:hAnsi="Times New Roman"/>
          <w:sz w:val="24"/>
          <w:lang w:val="sr-Cyrl-RS"/>
        </w:rPr>
        <w:t xml:space="preserve"> висећа конструкција за видно обележавање назива штанда</w:t>
      </w:r>
      <w:r w:rsidR="00EC14CF" w:rsidRPr="001A4763">
        <w:rPr>
          <w:rFonts w:ascii="Times New Roman" w:hAnsi="Times New Roman"/>
          <w:sz w:val="24"/>
          <w:lang w:val="sr-Cyrl-RS"/>
        </w:rPr>
        <w:t xml:space="preserve">, динамични </w:t>
      </w:r>
      <w:r w:rsidR="00EC14CF" w:rsidRPr="001A4763">
        <w:rPr>
          <w:rFonts w:ascii="Times New Roman" w:hAnsi="Times New Roman"/>
          <w:sz w:val="24"/>
          <w:lang w:val="en-GB"/>
        </w:rPr>
        <w:t xml:space="preserve">LED </w:t>
      </w:r>
      <w:r w:rsidR="00EC14CF" w:rsidRPr="001A4763">
        <w:rPr>
          <w:rFonts w:ascii="Times New Roman" w:hAnsi="Times New Roman"/>
          <w:sz w:val="24"/>
          <w:lang w:val="sr-Cyrl-RS"/>
        </w:rPr>
        <w:t>дисплеји различитих величина и облика (</w:t>
      </w:r>
      <w:r w:rsidR="00EC14CF" w:rsidRPr="001A4763">
        <w:rPr>
          <w:rFonts w:ascii="Times New Roman" w:hAnsi="Times New Roman"/>
          <w:sz w:val="24"/>
          <w:shd w:val="clear" w:color="auto" w:fill="FCFCFC"/>
        </w:rPr>
        <w:t>POP displays, mirror displays, interactive digital displays</w:t>
      </w:r>
      <w:r w:rsidR="00EC14CF" w:rsidRPr="001A4763">
        <w:rPr>
          <w:rFonts w:ascii="Times New Roman" w:hAnsi="Times New Roman"/>
          <w:sz w:val="24"/>
          <w:shd w:val="clear" w:color="auto" w:fill="FCFCFC"/>
          <w:lang w:val="sr-Cyrl-RS"/>
        </w:rPr>
        <w:t xml:space="preserve"> и слично)</w:t>
      </w:r>
      <w:r w:rsidR="00103668" w:rsidRPr="001A4763">
        <w:rPr>
          <w:rFonts w:ascii="Times New Roman" w:hAnsi="Times New Roman"/>
          <w:sz w:val="24"/>
          <w:lang w:val="sr-Cyrl-RS"/>
        </w:rPr>
        <w:t xml:space="preserve">. Изабрани </w:t>
      </w:r>
      <w:r w:rsidR="003709F1" w:rsidRPr="001A4763">
        <w:rPr>
          <w:rFonts w:ascii="Times New Roman" w:hAnsi="Times New Roman"/>
          <w:sz w:val="24"/>
          <w:lang w:val="sr-Cyrl-RS"/>
        </w:rPr>
        <w:t xml:space="preserve">понуђач је у обавези да Наручиоцу достави предлог и изглед  опреме која </w:t>
      </w:r>
      <w:r w:rsidR="00103668" w:rsidRPr="001A4763">
        <w:rPr>
          <w:rFonts w:ascii="Times New Roman" w:hAnsi="Times New Roman"/>
          <w:sz w:val="24"/>
          <w:lang w:val="sr-Cyrl-RS"/>
        </w:rPr>
        <w:t xml:space="preserve"> </w:t>
      </w:r>
      <w:r w:rsidR="003709F1" w:rsidRPr="001A4763">
        <w:rPr>
          <w:rFonts w:ascii="Times New Roman" w:hAnsi="Times New Roman"/>
          <w:sz w:val="24"/>
          <w:lang w:val="sr-Cyrl-RS"/>
        </w:rPr>
        <w:t>ће бити коришћена  на саглсаност уз детаљну спецификацију производа  и спецификацију цена. Наручилац има право да тражи измене у одабиру опреме уколико нису у складу са његовим захтевима или уколико није сагласан са ценом</w:t>
      </w:r>
      <w:r w:rsidR="00E22D14" w:rsidRPr="001A4763">
        <w:rPr>
          <w:rFonts w:ascii="Times New Roman" w:hAnsi="Times New Roman"/>
          <w:sz w:val="24"/>
          <w:lang w:val="sr-Cyrl-RS"/>
        </w:rPr>
        <w:t>,</w:t>
      </w:r>
    </w:p>
    <w:p w14:paraId="019E0A8B" w14:textId="77777777" w:rsidR="00E22D14" w:rsidRPr="001A4763" w:rsidRDefault="00300017" w:rsidP="008B5993">
      <w:pPr>
        <w:pStyle w:val="ListParagraph"/>
        <w:numPr>
          <w:ilvl w:val="0"/>
          <w:numId w:val="12"/>
        </w:numPr>
        <w:ind w:left="426"/>
        <w:jc w:val="both"/>
        <w:rPr>
          <w:rFonts w:ascii="Times New Roman" w:hAnsi="Times New Roman"/>
          <w:sz w:val="24"/>
          <w:lang w:val="sr-Cyrl-RS"/>
        </w:rPr>
      </w:pPr>
      <w:r w:rsidRPr="001A4763">
        <w:rPr>
          <w:rFonts w:ascii="Times New Roman" w:hAnsi="Times New Roman"/>
          <w:sz w:val="24"/>
          <w:lang w:val="sr-Cyrl-RS"/>
        </w:rPr>
        <w:t xml:space="preserve">материјали од којих је потребно да поставка буде израђена треба да буду атрактивне текстуре, савремени, квалитетно дизајнирани, материјали високог квалитета (висок сјај). </w:t>
      </w:r>
      <w:r w:rsidR="00E00AEA" w:rsidRPr="001A4763">
        <w:rPr>
          <w:rFonts w:ascii="Times New Roman" w:hAnsi="Times New Roman"/>
          <w:sz w:val="24"/>
          <w:lang w:val="sr-Cyrl-RS"/>
        </w:rPr>
        <w:t>Изабрани п</w:t>
      </w:r>
      <w:r w:rsidRPr="001A4763">
        <w:rPr>
          <w:rFonts w:ascii="Times New Roman" w:hAnsi="Times New Roman"/>
          <w:sz w:val="24"/>
          <w:lang w:val="sr-Cyrl-RS"/>
        </w:rPr>
        <w:t>онуђач је у обавези да Наручиоцу достави предлог спецификације материјала за израду штанда на сагл</w:t>
      </w:r>
      <w:r w:rsidR="00A50E5E" w:rsidRPr="001A4763">
        <w:rPr>
          <w:rFonts w:ascii="Times New Roman" w:hAnsi="Times New Roman"/>
          <w:sz w:val="24"/>
          <w:lang w:val="sr-Cyrl-RS"/>
        </w:rPr>
        <w:t>а</w:t>
      </w:r>
      <w:r w:rsidRPr="001A4763">
        <w:rPr>
          <w:rFonts w:ascii="Times New Roman" w:hAnsi="Times New Roman"/>
          <w:sz w:val="24"/>
          <w:lang w:val="sr-Cyrl-RS"/>
        </w:rPr>
        <w:t>сност уз предлог визуелног решења изгледа штанда за сваки сајам, Наручилац има право да тражи измене у одабиру материјала уколико нису у складу са његовим захтевима,</w:t>
      </w:r>
    </w:p>
    <w:p w14:paraId="7CB6AADC" w14:textId="77777777" w:rsidR="00E22D14" w:rsidRDefault="00300017" w:rsidP="008B5993">
      <w:pPr>
        <w:pStyle w:val="ListParagraph"/>
        <w:numPr>
          <w:ilvl w:val="0"/>
          <w:numId w:val="12"/>
        </w:numPr>
        <w:ind w:left="426"/>
        <w:jc w:val="both"/>
        <w:rPr>
          <w:rFonts w:ascii="Times New Roman" w:hAnsi="Times New Roman"/>
          <w:sz w:val="24"/>
          <w:lang w:val="sr-Cyrl-RS"/>
        </w:rPr>
      </w:pPr>
      <w:r w:rsidRPr="001A4763">
        <w:rPr>
          <w:rFonts w:ascii="Times New Roman" w:hAnsi="Times New Roman"/>
          <w:sz w:val="24"/>
          <w:lang w:val="sr-Cyrl-RS"/>
        </w:rPr>
        <w:t>потребно је предвидети коришћење савремених технологија и презентационе технике тако да се оне директно уклопе у укупан дизајн штанда (</w:t>
      </w:r>
      <w:r w:rsidR="000165B5" w:rsidRPr="001A4763">
        <w:rPr>
          <w:rFonts w:ascii="Times New Roman" w:hAnsi="Times New Roman"/>
          <w:sz w:val="24"/>
          <w:lang w:val="sr-Cyrl-RS"/>
        </w:rPr>
        <w:t xml:space="preserve">динамични </w:t>
      </w:r>
      <w:r w:rsidR="000165B5" w:rsidRPr="001A4763">
        <w:rPr>
          <w:rFonts w:ascii="Times New Roman" w:hAnsi="Times New Roman"/>
          <w:sz w:val="24"/>
          <w:lang w:val="en-GB"/>
        </w:rPr>
        <w:t xml:space="preserve">LED </w:t>
      </w:r>
      <w:r w:rsidR="000165B5" w:rsidRPr="001A4763">
        <w:rPr>
          <w:rFonts w:ascii="Times New Roman" w:hAnsi="Times New Roman"/>
          <w:sz w:val="24"/>
          <w:lang w:val="sr-Cyrl-RS"/>
        </w:rPr>
        <w:t>дисплеји различитих величина и облика (</w:t>
      </w:r>
      <w:r w:rsidR="000165B5" w:rsidRPr="001A4763">
        <w:rPr>
          <w:rFonts w:ascii="Times New Roman" w:hAnsi="Times New Roman"/>
          <w:sz w:val="24"/>
          <w:shd w:val="clear" w:color="auto" w:fill="FCFCFC"/>
        </w:rPr>
        <w:t>POP displays, mirror displays, interactive digital displays</w:t>
      </w:r>
      <w:r w:rsidR="000165B5" w:rsidRPr="001A4763">
        <w:rPr>
          <w:rFonts w:ascii="Times New Roman" w:hAnsi="Times New Roman"/>
          <w:sz w:val="24"/>
          <w:shd w:val="clear" w:color="auto" w:fill="FCFCFC"/>
          <w:lang w:val="sr-Cyrl-RS"/>
        </w:rPr>
        <w:t xml:space="preserve"> и слично) </w:t>
      </w:r>
      <w:r w:rsidRPr="001A4763">
        <w:rPr>
          <w:rFonts w:ascii="Times New Roman" w:hAnsi="Times New Roman"/>
          <w:sz w:val="24"/>
          <w:lang w:val="sr-Cyrl-RS"/>
        </w:rPr>
        <w:t>монитори, таблети, пројектори, touch screenови, информативни стубови, лед екрани великих и малих формата и сл)</w:t>
      </w:r>
      <w:r w:rsidR="00103668" w:rsidRPr="001A4763">
        <w:rPr>
          <w:rFonts w:ascii="Times New Roman" w:hAnsi="Times New Roman"/>
          <w:sz w:val="24"/>
          <w:lang w:val="sr-Cyrl-RS"/>
        </w:rPr>
        <w:t>. Изабрани п</w:t>
      </w:r>
      <w:r w:rsidR="003709F1" w:rsidRPr="001A4763">
        <w:rPr>
          <w:rFonts w:ascii="Times New Roman" w:hAnsi="Times New Roman"/>
          <w:sz w:val="24"/>
          <w:lang w:val="sr-Cyrl-RS"/>
        </w:rPr>
        <w:t>онуђач</w:t>
      </w:r>
      <w:r w:rsidR="003709F1" w:rsidRPr="001A4763">
        <w:rPr>
          <w:lang w:val="sr-Cyrl-RS"/>
        </w:rPr>
        <w:t xml:space="preserve"> </w:t>
      </w:r>
      <w:r w:rsidR="003709F1" w:rsidRPr="001A4763">
        <w:rPr>
          <w:rFonts w:ascii="Times New Roman" w:hAnsi="Times New Roman"/>
          <w:sz w:val="24"/>
          <w:lang w:val="sr-Cyrl-RS"/>
        </w:rPr>
        <w:t>је у обавези да Наручиоцу достави предлог</w:t>
      </w:r>
      <w:r w:rsidR="003709F1" w:rsidRPr="00E22D14">
        <w:rPr>
          <w:rFonts w:ascii="Times New Roman" w:hAnsi="Times New Roman"/>
          <w:sz w:val="24"/>
          <w:lang w:val="sr-Cyrl-RS"/>
        </w:rPr>
        <w:t xml:space="preserve"> опреме која ће бити коришћена на саглсаност уз спецификацију цена, уколико </w:t>
      </w:r>
      <w:r w:rsidR="00E00AEA" w:rsidRPr="00E22D14">
        <w:rPr>
          <w:rFonts w:ascii="Times New Roman" w:hAnsi="Times New Roman"/>
          <w:sz w:val="24"/>
          <w:lang w:val="sr-Cyrl-RS"/>
        </w:rPr>
        <w:t>изабрани п</w:t>
      </w:r>
      <w:r w:rsidR="003709F1" w:rsidRPr="00E22D14">
        <w:rPr>
          <w:rFonts w:ascii="Times New Roman" w:hAnsi="Times New Roman"/>
          <w:sz w:val="24"/>
          <w:lang w:val="sr-Cyrl-RS"/>
        </w:rPr>
        <w:t xml:space="preserve">онуђач ту опрему не поседује и мора да изнајми од трећег лица. </w:t>
      </w:r>
      <w:r w:rsidR="003709F1" w:rsidRPr="00E22D14">
        <w:rPr>
          <w:rFonts w:ascii="Times New Roman" w:hAnsi="Times New Roman"/>
          <w:sz w:val="24"/>
          <w:lang w:val="sr-Cyrl-RS"/>
        </w:rPr>
        <w:lastRenderedPageBreak/>
        <w:t>Наручилац има право да тражи измене у одабиру опреме уколико нису у складу са његовим захтевима или уколико није сагласан са ценом</w:t>
      </w:r>
      <w:r w:rsidR="00E22D14">
        <w:rPr>
          <w:rFonts w:ascii="Times New Roman" w:hAnsi="Times New Roman"/>
          <w:sz w:val="24"/>
          <w:lang w:val="sr-Cyrl-RS"/>
        </w:rPr>
        <w:t>,</w:t>
      </w:r>
    </w:p>
    <w:p w14:paraId="024AD9DE" w14:textId="3DCDA2FB" w:rsidR="00E22D14" w:rsidRDefault="00300017" w:rsidP="008B5993">
      <w:pPr>
        <w:pStyle w:val="ListParagraph"/>
        <w:numPr>
          <w:ilvl w:val="0"/>
          <w:numId w:val="12"/>
        </w:numPr>
        <w:ind w:left="426"/>
        <w:jc w:val="both"/>
        <w:rPr>
          <w:rFonts w:ascii="Times New Roman" w:hAnsi="Times New Roman"/>
          <w:sz w:val="24"/>
          <w:lang w:val="sr-Cyrl-RS"/>
        </w:rPr>
      </w:pPr>
      <w:r w:rsidRPr="00E22D14">
        <w:rPr>
          <w:rFonts w:ascii="Times New Roman" w:hAnsi="Times New Roman"/>
          <w:sz w:val="24"/>
          <w:lang w:val="sr-Cyrl-RS"/>
        </w:rPr>
        <w:t>потребно је предвидети могућност да штанд садржи посебне лед екране и друге екране предвиђене за емитовање промотивних филмова излагача и Наручиоца</w:t>
      </w:r>
      <w:r w:rsidR="00103668" w:rsidRPr="00E22D14">
        <w:rPr>
          <w:rFonts w:ascii="Times New Roman" w:hAnsi="Times New Roman"/>
          <w:sz w:val="24"/>
          <w:lang w:val="sr-Cyrl-RS"/>
        </w:rPr>
        <w:t>. Изабрани п</w:t>
      </w:r>
      <w:r w:rsidR="003709F1" w:rsidRPr="00E22D14">
        <w:rPr>
          <w:rFonts w:ascii="Times New Roman" w:hAnsi="Times New Roman"/>
          <w:sz w:val="24"/>
          <w:lang w:val="sr-Cyrl-RS"/>
        </w:rPr>
        <w:t>онуђач је у обавези да Наручиоцу достави предлог опреме која ће бити коришћена  на сагл</w:t>
      </w:r>
      <w:r w:rsidR="00B6690C">
        <w:rPr>
          <w:rFonts w:ascii="Times New Roman" w:hAnsi="Times New Roman"/>
          <w:sz w:val="24"/>
          <w:lang w:val="sr-Cyrl-RS"/>
        </w:rPr>
        <w:t>ас</w:t>
      </w:r>
      <w:r w:rsidR="003709F1" w:rsidRPr="00E22D14">
        <w:rPr>
          <w:rFonts w:ascii="Times New Roman" w:hAnsi="Times New Roman"/>
          <w:sz w:val="24"/>
          <w:lang w:val="sr-Cyrl-RS"/>
        </w:rPr>
        <w:t>ност уз спецификацију цена, уколико Понуђач ту опрему не поседује и мора да изнајми од трећег лица. Наручилац има право да тражи измене у одабиру опреме уколико нису у складу са његовим захтевима или уколико није сагласан са ценом</w:t>
      </w:r>
      <w:r w:rsidR="00E22D14">
        <w:rPr>
          <w:rFonts w:ascii="Times New Roman" w:hAnsi="Times New Roman"/>
          <w:sz w:val="24"/>
          <w:lang w:val="sr-Cyrl-RS"/>
        </w:rPr>
        <w:t>,</w:t>
      </w:r>
    </w:p>
    <w:p w14:paraId="1C55517E" w14:textId="646BE231" w:rsidR="00E22D14" w:rsidRPr="001A4763" w:rsidRDefault="00C1745A" w:rsidP="008B5993">
      <w:pPr>
        <w:pStyle w:val="ListParagraph"/>
        <w:numPr>
          <w:ilvl w:val="0"/>
          <w:numId w:val="12"/>
        </w:numPr>
        <w:ind w:left="426"/>
        <w:jc w:val="both"/>
        <w:rPr>
          <w:rFonts w:ascii="Times New Roman" w:hAnsi="Times New Roman"/>
          <w:sz w:val="24"/>
          <w:lang w:val="sr-Cyrl-RS"/>
        </w:rPr>
      </w:pPr>
      <w:r w:rsidRPr="001A4763">
        <w:rPr>
          <w:rFonts w:ascii="Times New Roman" w:hAnsi="Times New Roman"/>
          <w:sz w:val="24"/>
          <w:lang w:val="sr-Cyrl-RS"/>
        </w:rPr>
        <w:t xml:space="preserve">потребно је предвидети да штанд садржи </w:t>
      </w:r>
      <w:r w:rsidR="00B2277A" w:rsidRPr="001A4763">
        <w:rPr>
          <w:rFonts w:ascii="Times New Roman" w:hAnsi="Times New Roman"/>
          <w:sz w:val="24"/>
          <w:lang w:val="sr-Cyrl-RS"/>
        </w:rPr>
        <w:t>и део са интерактивним садржајем (активације</w:t>
      </w:r>
      <w:r w:rsidR="009D15F1" w:rsidRPr="001A4763">
        <w:rPr>
          <w:rFonts w:ascii="Times New Roman" w:hAnsi="Times New Roman"/>
          <w:sz w:val="24"/>
          <w:lang w:val="sr-Cyrl-RS"/>
        </w:rPr>
        <w:t>/анимације</w:t>
      </w:r>
      <w:r w:rsidR="00B2277A" w:rsidRPr="001A4763">
        <w:rPr>
          <w:rFonts w:ascii="Times New Roman" w:hAnsi="Times New Roman"/>
          <w:sz w:val="24"/>
          <w:lang w:val="sr-Cyrl-RS"/>
        </w:rPr>
        <w:t xml:space="preserve">) са </w:t>
      </w:r>
      <w:r w:rsidRPr="001A4763">
        <w:rPr>
          <w:rFonts w:ascii="Times New Roman" w:hAnsi="Times New Roman"/>
          <w:sz w:val="24"/>
          <w:lang w:val="sr-Cyrl-RS"/>
        </w:rPr>
        <w:t>бар јед</w:t>
      </w:r>
      <w:r w:rsidR="00B2277A" w:rsidRPr="001A4763">
        <w:rPr>
          <w:rFonts w:ascii="Times New Roman" w:hAnsi="Times New Roman"/>
          <w:sz w:val="24"/>
          <w:lang w:val="sr-Cyrl-RS"/>
        </w:rPr>
        <w:t>ним</w:t>
      </w:r>
      <w:r w:rsidRPr="001A4763">
        <w:rPr>
          <w:rFonts w:ascii="Times New Roman" w:hAnsi="Times New Roman"/>
          <w:sz w:val="24"/>
          <w:lang w:val="sr-Cyrl-RS"/>
        </w:rPr>
        <w:t xml:space="preserve"> интерактивни</w:t>
      </w:r>
      <w:r w:rsidR="00B2277A" w:rsidRPr="001A4763">
        <w:rPr>
          <w:rFonts w:ascii="Times New Roman" w:hAnsi="Times New Roman"/>
          <w:sz w:val="24"/>
          <w:lang w:val="sr-Cyrl-RS"/>
        </w:rPr>
        <w:t>м</w:t>
      </w:r>
      <w:r w:rsidRPr="001A4763">
        <w:rPr>
          <w:rFonts w:ascii="Times New Roman" w:hAnsi="Times New Roman"/>
          <w:sz w:val="24"/>
          <w:lang w:val="sr-Cyrl-RS"/>
        </w:rPr>
        <w:t xml:space="preserve"> екран</w:t>
      </w:r>
      <w:r w:rsidR="00B2277A" w:rsidRPr="001A4763">
        <w:rPr>
          <w:rFonts w:ascii="Times New Roman" w:hAnsi="Times New Roman"/>
          <w:sz w:val="24"/>
          <w:lang w:val="sr-Cyrl-RS"/>
        </w:rPr>
        <w:t>ом</w:t>
      </w:r>
      <w:r w:rsidR="00F53BE5" w:rsidRPr="001A4763">
        <w:rPr>
          <w:rFonts w:ascii="Times New Roman" w:hAnsi="Times New Roman"/>
          <w:sz w:val="24"/>
          <w:lang w:val="sr-Cyrl-RS"/>
        </w:rPr>
        <w:t xml:space="preserve"> (</w:t>
      </w:r>
      <w:r w:rsidR="00F53BE5" w:rsidRPr="001A4763">
        <w:rPr>
          <w:rFonts w:ascii="Times New Roman" w:hAnsi="Times New Roman"/>
          <w:sz w:val="24"/>
          <w:lang w:val="en-GB"/>
        </w:rPr>
        <w:t xml:space="preserve">touch screen </w:t>
      </w:r>
      <w:r w:rsidR="00F53BE5" w:rsidRPr="001A4763">
        <w:rPr>
          <w:rFonts w:ascii="Times New Roman" w:hAnsi="Times New Roman"/>
          <w:sz w:val="24"/>
          <w:lang w:val="sr-Cyrl-RS"/>
        </w:rPr>
        <w:t xml:space="preserve"> опција и </w:t>
      </w:r>
      <w:r w:rsidR="00F53BE5" w:rsidRPr="001A4763">
        <w:rPr>
          <w:rFonts w:ascii="Times New Roman" w:hAnsi="Times New Roman"/>
          <w:sz w:val="24"/>
          <w:lang w:val="en-GB"/>
        </w:rPr>
        <w:t>motion detect</w:t>
      </w:r>
      <w:r w:rsidR="00F53BE5" w:rsidRPr="001A4763">
        <w:rPr>
          <w:rFonts w:ascii="Times New Roman" w:hAnsi="Times New Roman"/>
          <w:sz w:val="24"/>
          <w:lang w:val="sr-Cyrl-RS"/>
        </w:rPr>
        <w:t xml:space="preserve"> опција)</w:t>
      </w:r>
      <w:r w:rsidRPr="001A4763">
        <w:rPr>
          <w:rFonts w:ascii="Times New Roman" w:hAnsi="Times New Roman"/>
          <w:sz w:val="24"/>
          <w:lang w:val="sr-Cyrl-RS"/>
        </w:rPr>
        <w:t xml:space="preserve"> на коме ће се пуштати </w:t>
      </w:r>
      <w:r w:rsidR="00963E1D" w:rsidRPr="001A4763">
        <w:rPr>
          <w:rFonts w:ascii="Times New Roman" w:hAnsi="Times New Roman"/>
          <w:sz w:val="24"/>
          <w:lang w:val="sr-Cyrl-RS"/>
        </w:rPr>
        <w:t xml:space="preserve">мултимедијални садржај </w:t>
      </w:r>
      <w:r w:rsidRPr="001A4763">
        <w:rPr>
          <w:rFonts w:ascii="Times New Roman" w:hAnsi="Times New Roman"/>
          <w:sz w:val="24"/>
          <w:lang w:val="sr-Cyrl-RS"/>
        </w:rPr>
        <w:t xml:space="preserve">који </w:t>
      </w:r>
      <w:r w:rsidR="00DF0BB5" w:rsidRPr="001A4763">
        <w:rPr>
          <w:rFonts w:ascii="Times New Roman" w:hAnsi="Times New Roman"/>
          <w:sz w:val="24"/>
          <w:lang w:val="sr-Cyrl-RS"/>
        </w:rPr>
        <w:t xml:space="preserve">ће презентовати </w:t>
      </w:r>
      <w:r w:rsidRPr="001A4763">
        <w:rPr>
          <w:rFonts w:ascii="Times New Roman" w:hAnsi="Times New Roman"/>
          <w:sz w:val="24"/>
          <w:lang w:val="sr-Cyrl-RS"/>
        </w:rPr>
        <w:t>излагач</w:t>
      </w:r>
      <w:r w:rsidR="00DF0BB5" w:rsidRPr="001A4763">
        <w:rPr>
          <w:rFonts w:ascii="Times New Roman" w:hAnsi="Times New Roman"/>
          <w:sz w:val="24"/>
          <w:lang w:val="sr-Cyrl-RS"/>
        </w:rPr>
        <w:t>е</w:t>
      </w:r>
      <w:r w:rsidR="009D15F1" w:rsidRPr="001A4763">
        <w:rPr>
          <w:rFonts w:ascii="Times New Roman" w:hAnsi="Times New Roman"/>
          <w:sz w:val="24"/>
          <w:lang w:val="sr-Cyrl-RS"/>
        </w:rPr>
        <w:t xml:space="preserve"> као и Србију и одговарајући сектор индустрије</w:t>
      </w:r>
      <w:r w:rsidR="007B45B8" w:rsidRPr="001A4763">
        <w:rPr>
          <w:rFonts w:ascii="Times New Roman" w:hAnsi="Times New Roman"/>
          <w:sz w:val="24"/>
          <w:lang w:val="sr-Cyrl-RS"/>
        </w:rPr>
        <w:t xml:space="preserve"> (кратак филм и елек</w:t>
      </w:r>
      <w:r w:rsidR="00DF0BB5" w:rsidRPr="001A4763">
        <w:rPr>
          <w:rFonts w:ascii="Times New Roman" w:hAnsi="Times New Roman"/>
          <w:sz w:val="24"/>
          <w:lang w:val="sr-Cyrl-RS"/>
        </w:rPr>
        <w:t>тронска брошура</w:t>
      </w:r>
      <w:r w:rsidR="007B45B8" w:rsidRPr="001A4763">
        <w:rPr>
          <w:rFonts w:ascii="Times New Roman" w:hAnsi="Times New Roman"/>
          <w:sz w:val="24"/>
          <w:lang w:val="sr-Cyrl-RS"/>
        </w:rPr>
        <w:t xml:space="preserve"> о сваком излагачу, </w:t>
      </w:r>
      <w:r w:rsidR="009D15F1" w:rsidRPr="001A4763">
        <w:rPr>
          <w:rFonts w:ascii="Times New Roman" w:hAnsi="Times New Roman"/>
          <w:sz w:val="24"/>
          <w:lang w:val="sr-Cyrl-RS"/>
        </w:rPr>
        <w:t xml:space="preserve">сектору, </w:t>
      </w:r>
      <w:r w:rsidR="007B45B8" w:rsidRPr="001A4763">
        <w:rPr>
          <w:rFonts w:ascii="Times New Roman" w:hAnsi="Times New Roman"/>
          <w:sz w:val="24"/>
          <w:lang w:val="sr-Cyrl-RS"/>
        </w:rPr>
        <w:t>каталог свих излагача у електронском облику и сл.)</w:t>
      </w:r>
      <w:r w:rsidR="00DF0BB5" w:rsidRPr="001A4763">
        <w:rPr>
          <w:rFonts w:ascii="Times New Roman" w:hAnsi="Times New Roman"/>
          <w:sz w:val="24"/>
          <w:lang w:val="sr-Cyrl-RS"/>
        </w:rPr>
        <w:t>, а</w:t>
      </w:r>
      <w:r w:rsidRPr="001A4763">
        <w:rPr>
          <w:rFonts w:ascii="Times New Roman" w:hAnsi="Times New Roman"/>
          <w:sz w:val="24"/>
          <w:lang w:val="sr-Cyrl-RS"/>
        </w:rPr>
        <w:t xml:space="preserve"> кој</w:t>
      </w:r>
      <w:r w:rsidR="00963E1D" w:rsidRPr="001A4763">
        <w:rPr>
          <w:rFonts w:ascii="Times New Roman" w:hAnsi="Times New Roman"/>
          <w:sz w:val="24"/>
          <w:lang w:val="sr-Cyrl-RS"/>
        </w:rPr>
        <w:t>и</w:t>
      </w:r>
      <w:r w:rsidRPr="001A4763">
        <w:rPr>
          <w:rFonts w:ascii="Times New Roman" w:hAnsi="Times New Roman"/>
          <w:sz w:val="24"/>
          <w:lang w:val="sr-Cyrl-RS"/>
        </w:rPr>
        <w:t xml:space="preserve"> </w:t>
      </w:r>
      <w:r w:rsidR="00DF0BB5" w:rsidRPr="001A4763">
        <w:rPr>
          <w:rFonts w:ascii="Times New Roman" w:hAnsi="Times New Roman"/>
          <w:sz w:val="24"/>
          <w:lang w:val="sr-Cyrl-RS"/>
        </w:rPr>
        <w:t xml:space="preserve">ће </w:t>
      </w:r>
      <w:r w:rsidRPr="001A4763">
        <w:rPr>
          <w:rFonts w:ascii="Times New Roman" w:hAnsi="Times New Roman"/>
          <w:sz w:val="24"/>
          <w:lang w:val="sr-Cyrl-RS"/>
        </w:rPr>
        <w:t>се мо</w:t>
      </w:r>
      <w:r w:rsidR="00DF0BB5" w:rsidRPr="001A4763">
        <w:rPr>
          <w:rFonts w:ascii="Times New Roman" w:hAnsi="Times New Roman"/>
          <w:sz w:val="24"/>
          <w:lang w:val="sr-Cyrl-RS"/>
        </w:rPr>
        <w:t>ћи</w:t>
      </w:r>
      <w:r w:rsidRPr="001A4763">
        <w:rPr>
          <w:rFonts w:ascii="Times New Roman" w:hAnsi="Times New Roman"/>
          <w:sz w:val="24"/>
          <w:lang w:val="sr-Cyrl-RS"/>
        </w:rPr>
        <w:t xml:space="preserve"> </w:t>
      </w:r>
      <w:r w:rsidR="004104B7" w:rsidRPr="001A4763">
        <w:rPr>
          <w:rFonts w:ascii="Times New Roman" w:hAnsi="Times New Roman"/>
          <w:sz w:val="24"/>
          <w:lang w:val="sr-Cyrl-RS"/>
        </w:rPr>
        <w:t xml:space="preserve">и </w:t>
      </w:r>
      <w:r w:rsidRPr="001A4763">
        <w:rPr>
          <w:rFonts w:ascii="Times New Roman" w:hAnsi="Times New Roman"/>
          <w:sz w:val="24"/>
          <w:lang w:val="sr-Cyrl-RS"/>
        </w:rPr>
        <w:t>преузети</w:t>
      </w:r>
      <w:r w:rsidR="00DF0BB5" w:rsidRPr="001A4763">
        <w:rPr>
          <w:rFonts w:ascii="Times New Roman" w:hAnsi="Times New Roman"/>
          <w:sz w:val="24"/>
          <w:lang w:val="sr-Cyrl-RS"/>
        </w:rPr>
        <w:t xml:space="preserve"> мобилним телефоном или таблетом скенирањем</w:t>
      </w:r>
      <w:r w:rsidR="00DF0BB5" w:rsidRPr="001A4763">
        <w:rPr>
          <w:rFonts w:ascii="Times New Roman" w:hAnsi="Times New Roman"/>
          <w:sz w:val="24"/>
          <w:lang w:val="sr-Latn-RS"/>
        </w:rPr>
        <w:t xml:space="preserve"> QR кода</w:t>
      </w:r>
      <w:r w:rsidRPr="001A4763">
        <w:rPr>
          <w:rFonts w:ascii="Times New Roman" w:hAnsi="Times New Roman"/>
          <w:sz w:val="24"/>
          <w:lang w:val="sr-Cyrl-RS"/>
        </w:rPr>
        <w:t>.</w:t>
      </w:r>
      <w:r w:rsidRPr="001A4763">
        <w:t xml:space="preserve"> </w:t>
      </w:r>
      <w:r w:rsidRPr="001A4763">
        <w:rPr>
          <w:rFonts w:ascii="Times New Roman" w:hAnsi="Times New Roman"/>
          <w:sz w:val="24"/>
          <w:lang w:val="sr-Cyrl-RS"/>
        </w:rPr>
        <w:t>Изабрани понуђач је у обавези да Наручиоцу достави предлог опреме која ће бити коришћена на сагл</w:t>
      </w:r>
      <w:r w:rsidR="007B45B8" w:rsidRPr="001A4763">
        <w:rPr>
          <w:rFonts w:ascii="Times New Roman" w:hAnsi="Times New Roman"/>
          <w:sz w:val="24"/>
          <w:lang w:val="sr-Cyrl-RS"/>
        </w:rPr>
        <w:t>а</w:t>
      </w:r>
      <w:r w:rsidRPr="001A4763">
        <w:rPr>
          <w:rFonts w:ascii="Times New Roman" w:hAnsi="Times New Roman"/>
          <w:sz w:val="24"/>
          <w:lang w:val="sr-Cyrl-RS"/>
        </w:rPr>
        <w:t xml:space="preserve">сност уз спецификацију цена, уколико </w:t>
      </w:r>
      <w:r w:rsidR="00963E1D" w:rsidRPr="001A4763">
        <w:rPr>
          <w:rFonts w:ascii="Times New Roman" w:hAnsi="Times New Roman"/>
          <w:sz w:val="24"/>
          <w:lang w:val="sr-Cyrl-RS"/>
        </w:rPr>
        <w:t xml:space="preserve">изабрани </w:t>
      </w:r>
      <w:r w:rsidRPr="001A4763">
        <w:rPr>
          <w:rFonts w:ascii="Times New Roman" w:hAnsi="Times New Roman"/>
          <w:sz w:val="24"/>
          <w:lang w:val="sr-Cyrl-RS"/>
        </w:rPr>
        <w:t xml:space="preserve">Понуђач ту опрему не поседује и мора да </w:t>
      </w:r>
      <w:r w:rsidR="00D851DB" w:rsidRPr="001A4763">
        <w:rPr>
          <w:rFonts w:ascii="Times New Roman" w:hAnsi="Times New Roman"/>
          <w:sz w:val="24"/>
          <w:lang w:val="sr-Cyrl-RS"/>
        </w:rPr>
        <w:t xml:space="preserve">је </w:t>
      </w:r>
      <w:r w:rsidRPr="001A4763">
        <w:rPr>
          <w:rFonts w:ascii="Times New Roman" w:hAnsi="Times New Roman"/>
          <w:sz w:val="24"/>
          <w:lang w:val="sr-Cyrl-RS"/>
        </w:rPr>
        <w:t>изнајми од трећег лица. Наручилац има право да тражи измене у одабиру опреме уколико нису у складу са његовим захтевима или уколико није сагласан са ценом.</w:t>
      </w:r>
      <w:r w:rsidR="007B45B8" w:rsidRPr="001A4763">
        <w:rPr>
          <w:rFonts w:ascii="Times New Roman" w:hAnsi="Times New Roman"/>
          <w:sz w:val="24"/>
          <w:lang w:val="sr-Cyrl-RS"/>
        </w:rPr>
        <w:t xml:space="preserve"> Наручилац ће за сваки сајам посебно дефинисати укупан број </w:t>
      </w:r>
      <w:r w:rsidR="00DF0BB5" w:rsidRPr="001A4763">
        <w:rPr>
          <w:rFonts w:ascii="Times New Roman" w:hAnsi="Times New Roman"/>
          <w:sz w:val="24"/>
          <w:lang w:val="sr-Cyrl-RS"/>
        </w:rPr>
        <w:t xml:space="preserve">потребних </w:t>
      </w:r>
      <w:r w:rsidR="007B45B8" w:rsidRPr="001A4763">
        <w:rPr>
          <w:rFonts w:ascii="Times New Roman" w:hAnsi="Times New Roman"/>
          <w:sz w:val="24"/>
          <w:lang w:val="sr-Cyrl-RS"/>
        </w:rPr>
        <w:t>интерактивних екрана</w:t>
      </w:r>
      <w:r w:rsidR="00963E1D" w:rsidRPr="001A4763">
        <w:rPr>
          <w:rFonts w:ascii="Times New Roman" w:hAnsi="Times New Roman"/>
          <w:sz w:val="24"/>
          <w:lang w:val="sr-Cyrl-RS"/>
        </w:rPr>
        <w:t xml:space="preserve"> које је изабрани понуђач </w:t>
      </w:r>
      <w:r w:rsidR="00DF0BB5" w:rsidRPr="001A4763">
        <w:rPr>
          <w:rFonts w:ascii="Times New Roman" w:hAnsi="Times New Roman"/>
          <w:sz w:val="24"/>
          <w:lang w:val="sr-Cyrl-RS"/>
        </w:rPr>
        <w:t>у обавези</w:t>
      </w:r>
      <w:r w:rsidR="00963E1D" w:rsidRPr="001A4763">
        <w:rPr>
          <w:rFonts w:ascii="Times New Roman" w:hAnsi="Times New Roman"/>
          <w:sz w:val="24"/>
          <w:lang w:val="sr-Cyrl-RS"/>
        </w:rPr>
        <w:t xml:space="preserve"> да обезбеди</w:t>
      </w:r>
      <w:r w:rsidR="00E22D14" w:rsidRPr="001A4763">
        <w:rPr>
          <w:rFonts w:ascii="Times New Roman" w:hAnsi="Times New Roman"/>
          <w:sz w:val="24"/>
          <w:lang w:val="sr-Cyrl-RS"/>
        </w:rPr>
        <w:t>,</w:t>
      </w:r>
    </w:p>
    <w:p w14:paraId="19D14F17" w14:textId="39BC0079" w:rsidR="002E6E7C" w:rsidRPr="001A4763" w:rsidRDefault="002E6E7C" w:rsidP="008B5993">
      <w:pPr>
        <w:pStyle w:val="ListParagraph"/>
        <w:numPr>
          <w:ilvl w:val="0"/>
          <w:numId w:val="12"/>
        </w:numPr>
        <w:ind w:left="426"/>
        <w:jc w:val="both"/>
        <w:rPr>
          <w:rFonts w:ascii="Times New Roman" w:hAnsi="Times New Roman"/>
          <w:sz w:val="24"/>
          <w:lang w:val="sr-Cyrl-RS"/>
        </w:rPr>
      </w:pPr>
      <w:r w:rsidRPr="001A4763">
        <w:rPr>
          <w:rFonts w:ascii="Times New Roman" w:hAnsi="Times New Roman"/>
          <w:sz w:val="24"/>
          <w:lang w:val="sr-Cyrl-RS"/>
        </w:rPr>
        <w:t xml:space="preserve">изнајмљивање све неопходне </w:t>
      </w:r>
      <w:r w:rsidR="00955A53" w:rsidRPr="001A4763">
        <w:rPr>
          <w:rFonts w:ascii="Times New Roman" w:hAnsi="Times New Roman"/>
          <w:sz w:val="24"/>
          <w:lang w:val="sr-Cyrl-RS"/>
        </w:rPr>
        <w:t xml:space="preserve">аудио-визуелне опреме </w:t>
      </w:r>
      <w:r w:rsidRPr="001A4763">
        <w:rPr>
          <w:rFonts w:ascii="Times New Roman" w:hAnsi="Times New Roman"/>
          <w:sz w:val="24"/>
          <w:lang w:val="sr-Cyrl-RS"/>
        </w:rPr>
        <w:t>на штанду (</w:t>
      </w:r>
      <w:r w:rsidRPr="001A4763">
        <w:rPr>
          <w:rFonts w:ascii="Times New Roman" w:hAnsi="Times New Roman"/>
          <w:sz w:val="24"/>
          <w:lang w:val="en-GB"/>
        </w:rPr>
        <w:t>LED</w:t>
      </w:r>
      <w:r w:rsidRPr="001A4763">
        <w:rPr>
          <w:rFonts w:ascii="Times New Roman" w:hAnsi="Times New Roman"/>
          <w:sz w:val="24"/>
          <w:lang w:val="sr-Cyrl-RS"/>
        </w:rPr>
        <w:t xml:space="preserve"> екрани различитих димензија и врста, интерактивни екрани</w:t>
      </w:r>
      <w:r w:rsidR="00955A53" w:rsidRPr="001A4763">
        <w:rPr>
          <w:rFonts w:ascii="Times New Roman" w:hAnsi="Times New Roman"/>
          <w:sz w:val="24"/>
          <w:lang w:val="sr-Cyrl-RS"/>
        </w:rPr>
        <w:t xml:space="preserve">, пројектори, </w:t>
      </w:r>
      <w:r w:rsidR="00955A53" w:rsidRPr="001A4763">
        <w:rPr>
          <w:rFonts w:ascii="Times New Roman" w:hAnsi="Times New Roman"/>
          <w:sz w:val="24"/>
          <w:lang w:val="en-GB"/>
        </w:rPr>
        <w:t xml:space="preserve">VR </w:t>
      </w:r>
      <w:r w:rsidR="00955A53" w:rsidRPr="001A4763">
        <w:rPr>
          <w:rFonts w:ascii="Times New Roman" w:hAnsi="Times New Roman"/>
          <w:sz w:val="24"/>
          <w:lang w:val="sr-Cyrl-RS"/>
        </w:rPr>
        <w:t>опрема, микрофони, озвучење</w:t>
      </w:r>
      <w:r w:rsidRPr="001A4763">
        <w:rPr>
          <w:rFonts w:ascii="Times New Roman" w:hAnsi="Times New Roman"/>
          <w:sz w:val="24"/>
          <w:lang w:val="sr-Cyrl-RS"/>
        </w:rPr>
        <w:t xml:space="preserve"> и </w:t>
      </w:r>
      <w:r w:rsidR="00955A53" w:rsidRPr="001A4763">
        <w:rPr>
          <w:rFonts w:ascii="Times New Roman" w:hAnsi="Times New Roman"/>
          <w:sz w:val="24"/>
          <w:lang w:val="sr-Cyrl-RS"/>
        </w:rPr>
        <w:t>друга опрема по захтеву Наручиоца</w:t>
      </w:r>
      <w:r w:rsidRPr="001A4763">
        <w:rPr>
          <w:rFonts w:ascii="Times New Roman" w:hAnsi="Times New Roman"/>
          <w:sz w:val="24"/>
          <w:lang w:val="sr-Cyrl-RS"/>
        </w:rPr>
        <w:t>),</w:t>
      </w:r>
    </w:p>
    <w:p w14:paraId="0B16FCB9" w14:textId="519695FD" w:rsidR="003709F1" w:rsidRPr="00E22D14" w:rsidRDefault="00E22D14" w:rsidP="008B5993">
      <w:pPr>
        <w:pStyle w:val="ListParagraph"/>
        <w:numPr>
          <w:ilvl w:val="0"/>
          <w:numId w:val="12"/>
        </w:numPr>
        <w:ind w:left="426"/>
        <w:jc w:val="both"/>
        <w:rPr>
          <w:rFonts w:ascii="Times New Roman" w:hAnsi="Times New Roman"/>
          <w:sz w:val="24"/>
          <w:lang w:val="sr-Cyrl-RS"/>
        </w:rPr>
      </w:pPr>
      <w:r w:rsidRPr="001A4763">
        <w:rPr>
          <w:rFonts w:ascii="Times New Roman" w:hAnsi="Times New Roman"/>
          <w:sz w:val="24"/>
          <w:lang w:val="sr-Cyrl-RS"/>
        </w:rPr>
        <w:t>и</w:t>
      </w:r>
      <w:r w:rsidR="00103668" w:rsidRPr="001A4763">
        <w:rPr>
          <w:rFonts w:ascii="Times New Roman" w:hAnsi="Times New Roman"/>
          <w:sz w:val="24"/>
          <w:lang w:val="sr-Cyrl-RS"/>
        </w:rPr>
        <w:t>забрани п</w:t>
      </w:r>
      <w:r w:rsidR="00300017" w:rsidRPr="001A4763">
        <w:rPr>
          <w:rFonts w:ascii="Times New Roman" w:hAnsi="Times New Roman"/>
          <w:sz w:val="24"/>
          <w:lang w:val="sr-Cyrl-RS"/>
        </w:rPr>
        <w:t>онуђач је у обавези да за потребе штанда и излагача обезбеди и: апарт за кафу, кафу, довољан број чаша за воду и кафу, апарат за воду са довољним количином воде за сваки сајам</w:t>
      </w:r>
      <w:r w:rsidR="00946659" w:rsidRPr="001A4763">
        <w:rPr>
          <w:rFonts w:ascii="Times New Roman" w:hAnsi="Times New Roman"/>
          <w:sz w:val="24"/>
          <w:lang w:val="sr-Cyrl-RS"/>
        </w:rPr>
        <w:t>,</w:t>
      </w:r>
      <w:r w:rsidR="00300017" w:rsidRPr="001A4763">
        <w:rPr>
          <w:rFonts w:ascii="Times New Roman" w:hAnsi="Times New Roman"/>
          <w:sz w:val="24"/>
          <w:lang w:val="sr-Cyrl-RS"/>
        </w:rPr>
        <w:t xml:space="preserve"> као и сав</w:t>
      </w:r>
      <w:r w:rsidR="00300017" w:rsidRPr="00E22D14">
        <w:rPr>
          <w:rFonts w:ascii="Times New Roman" w:hAnsi="Times New Roman"/>
          <w:sz w:val="24"/>
          <w:lang w:val="sr-Cyrl-RS"/>
        </w:rPr>
        <w:t xml:space="preserve"> неопходан пратећи сајамски инвентар</w:t>
      </w:r>
      <w:r w:rsidR="00946659" w:rsidRPr="00E22D14">
        <w:rPr>
          <w:rFonts w:ascii="Times New Roman" w:hAnsi="Times New Roman"/>
          <w:sz w:val="24"/>
          <w:lang w:val="sr-Cyrl-RS"/>
        </w:rPr>
        <w:t>,</w:t>
      </w:r>
      <w:r w:rsidR="00300017" w:rsidRPr="00E22D14">
        <w:rPr>
          <w:rFonts w:ascii="Times New Roman" w:hAnsi="Times New Roman"/>
          <w:sz w:val="24"/>
          <w:lang w:val="sr-Cyrl-RS"/>
        </w:rPr>
        <w:t xml:space="preserve"> а по налогу Наручиоца.</w:t>
      </w:r>
      <w:r w:rsidR="00261049" w:rsidRPr="00E22D14">
        <w:rPr>
          <w:rFonts w:ascii="Times New Roman" w:hAnsi="Times New Roman"/>
          <w:sz w:val="24"/>
          <w:lang w:val="sr-Cyrl-RS"/>
        </w:rPr>
        <w:t xml:space="preserve"> Тачну количину горе наведених артикала </w:t>
      </w:r>
      <w:r w:rsidR="00103668" w:rsidRPr="00E22D14">
        <w:rPr>
          <w:rFonts w:ascii="Times New Roman" w:hAnsi="Times New Roman"/>
          <w:sz w:val="24"/>
          <w:lang w:val="sr-Cyrl-RS"/>
        </w:rPr>
        <w:t>изабрани п</w:t>
      </w:r>
      <w:r w:rsidR="00261049" w:rsidRPr="00E22D14">
        <w:rPr>
          <w:rFonts w:ascii="Times New Roman" w:hAnsi="Times New Roman"/>
          <w:sz w:val="24"/>
          <w:lang w:val="sr-Cyrl-RS"/>
        </w:rPr>
        <w:t>онуђач мора да усагласи са Наручиоцем.</w:t>
      </w:r>
      <w:r w:rsidR="00AB69DB" w:rsidRPr="00E22D14">
        <w:rPr>
          <w:rFonts w:ascii="Times New Roman" w:hAnsi="Times New Roman"/>
          <w:sz w:val="24"/>
          <w:lang w:val="sr-Cyrl-RS"/>
        </w:rPr>
        <w:t xml:space="preserve"> </w:t>
      </w:r>
      <w:r w:rsidR="00103668" w:rsidRPr="00E22D14">
        <w:rPr>
          <w:rFonts w:ascii="Times New Roman" w:hAnsi="Times New Roman"/>
          <w:sz w:val="24"/>
          <w:lang w:val="sr-Cyrl-RS"/>
        </w:rPr>
        <w:t>Изабрани п</w:t>
      </w:r>
      <w:r w:rsidR="003709F1" w:rsidRPr="00E22D14">
        <w:rPr>
          <w:rFonts w:ascii="Times New Roman" w:hAnsi="Times New Roman"/>
          <w:sz w:val="24"/>
          <w:lang w:val="sr-Cyrl-RS"/>
        </w:rPr>
        <w:t>онуђач је у обавези да Наручиоцу достави спецификацију цена за тражене артикле на сагласност. Наручилац има право да тражи измене у одабиру артикала уколико нису у складу са његовим захтевима или уколико није сагласан са ценом.</w:t>
      </w:r>
    </w:p>
    <w:p w14:paraId="0BE9FD55" w14:textId="77777777" w:rsidR="003709F1" w:rsidRDefault="003709F1" w:rsidP="008B5993">
      <w:pPr>
        <w:pStyle w:val="CommentText"/>
      </w:pPr>
    </w:p>
    <w:p w14:paraId="33F476D3" w14:textId="77777777" w:rsidR="00300017" w:rsidRPr="00A50E5E" w:rsidRDefault="00300017" w:rsidP="008B5993">
      <w:pPr>
        <w:jc w:val="both"/>
        <w:rPr>
          <w:rFonts w:ascii="Times New Roman" w:hAnsi="Times New Roman"/>
          <w:sz w:val="24"/>
          <w:lang w:val="sr-Cyrl-RS"/>
        </w:rPr>
      </w:pPr>
      <w:r w:rsidRPr="00A50E5E">
        <w:rPr>
          <w:rFonts w:ascii="Times New Roman" w:hAnsi="Times New Roman"/>
          <w:sz w:val="24"/>
          <w:lang w:val="sr-Cyrl-RS"/>
        </w:rPr>
        <w:t>Изабрани понуђач је у обавези да обезбеди сва  неопходна документа и сертификате у складу са техничким спецификацијама организатора сваког појединачног сајма а у циљу неометане монтаже и демонтаже штанда (нпр. противпожарни сертификат, осигурање штанда, прибављање сајамских дозвола за градњу штанда и електроинсталација, трошкови уклањања остатка паковања и амбалаже са штанда итд).</w:t>
      </w:r>
    </w:p>
    <w:p w14:paraId="447F524C" w14:textId="77777777" w:rsidR="00300017" w:rsidRPr="0086033C" w:rsidRDefault="00300017" w:rsidP="00300017">
      <w:pPr>
        <w:ind w:left="450"/>
        <w:jc w:val="both"/>
        <w:rPr>
          <w:rFonts w:ascii="Times New Roman" w:hAnsi="Times New Roman"/>
          <w:sz w:val="24"/>
          <w:u w:val="single"/>
          <w:lang w:val="sr-Cyrl-RS"/>
        </w:rPr>
      </w:pPr>
    </w:p>
    <w:p w14:paraId="6384F8B0" w14:textId="77777777" w:rsidR="00300017" w:rsidRPr="0086033C" w:rsidRDefault="00300017" w:rsidP="008B5993">
      <w:pPr>
        <w:jc w:val="both"/>
        <w:rPr>
          <w:rFonts w:ascii="Times New Roman" w:hAnsi="Times New Roman"/>
          <w:sz w:val="24"/>
        </w:rPr>
      </w:pPr>
      <w:proofErr w:type="gramStart"/>
      <w:r>
        <w:rPr>
          <w:rFonts w:ascii="Times New Roman" w:hAnsi="Times New Roman"/>
          <w:sz w:val="24"/>
        </w:rPr>
        <w:t xml:space="preserve">в) </w:t>
      </w:r>
      <w:r>
        <w:rPr>
          <w:rFonts w:ascii="Times New Roman" w:hAnsi="Times New Roman"/>
          <w:sz w:val="24"/>
          <w:lang w:val="sr-Cyrl-RS"/>
        </w:rPr>
        <w:t xml:space="preserve"> </w:t>
      </w:r>
      <w:proofErr w:type="spellStart"/>
      <w:r w:rsidRPr="00C5781D">
        <w:rPr>
          <w:rFonts w:ascii="Times New Roman" w:hAnsi="Times New Roman"/>
          <w:sz w:val="24"/>
        </w:rPr>
        <w:t>пра</w:t>
      </w:r>
      <w:r>
        <w:rPr>
          <w:rFonts w:ascii="Times New Roman" w:hAnsi="Times New Roman"/>
          <w:sz w:val="24"/>
        </w:rPr>
        <w:t>вовремену</w:t>
      </w:r>
      <w:proofErr w:type="spellEnd"/>
      <w:proofErr w:type="gramEnd"/>
      <w:r>
        <w:rPr>
          <w:rFonts w:ascii="Times New Roman" w:hAnsi="Times New Roman"/>
          <w:sz w:val="24"/>
        </w:rPr>
        <w:t xml:space="preserve"> и </w:t>
      </w:r>
      <w:proofErr w:type="spellStart"/>
      <w:r>
        <w:rPr>
          <w:rFonts w:ascii="Times New Roman" w:hAnsi="Times New Roman"/>
          <w:sz w:val="24"/>
        </w:rPr>
        <w:t>комплетну</w:t>
      </w:r>
      <w:proofErr w:type="spellEnd"/>
      <w:r>
        <w:rPr>
          <w:rFonts w:ascii="Times New Roman" w:hAnsi="Times New Roman"/>
          <w:sz w:val="24"/>
        </w:rPr>
        <w:t xml:space="preserve"> </w:t>
      </w:r>
      <w:proofErr w:type="spellStart"/>
      <w:r>
        <w:rPr>
          <w:rFonts w:ascii="Times New Roman" w:hAnsi="Times New Roman"/>
          <w:sz w:val="24"/>
        </w:rPr>
        <w:t>монтажу</w:t>
      </w:r>
      <w:proofErr w:type="spellEnd"/>
      <w:r>
        <w:rPr>
          <w:rFonts w:ascii="Times New Roman" w:hAnsi="Times New Roman"/>
          <w:sz w:val="24"/>
        </w:rPr>
        <w:t xml:space="preserve"> и</w:t>
      </w:r>
      <w:r>
        <w:rPr>
          <w:rFonts w:ascii="Times New Roman" w:hAnsi="Times New Roman"/>
          <w:sz w:val="24"/>
          <w:lang w:val="sr-Cyrl-RS"/>
        </w:rPr>
        <w:t xml:space="preserve"> </w:t>
      </w:r>
      <w:proofErr w:type="spellStart"/>
      <w:r w:rsidRPr="00C5781D">
        <w:rPr>
          <w:rFonts w:ascii="Times New Roman" w:hAnsi="Times New Roman"/>
          <w:sz w:val="24"/>
        </w:rPr>
        <w:t>демонтажу</w:t>
      </w:r>
      <w:proofErr w:type="spellEnd"/>
      <w:r w:rsidRPr="00C5781D">
        <w:rPr>
          <w:rFonts w:ascii="Times New Roman" w:hAnsi="Times New Roman"/>
          <w:sz w:val="24"/>
        </w:rPr>
        <w:t xml:space="preserve"> </w:t>
      </w:r>
      <w:proofErr w:type="spellStart"/>
      <w:r w:rsidRPr="00C5781D">
        <w:rPr>
          <w:rFonts w:ascii="Times New Roman" w:hAnsi="Times New Roman"/>
          <w:sz w:val="24"/>
        </w:rPr>
        <w:t>целокупног</w:t>
      </w:r>
      <w:proofErr w:type="spellEnd"/>
      <w:r w:rsidRPr="00C5781D">
        <w:rPr>
          <w:rFonts w:ascii="Times New Roman" w:hAnsi="Times New Roman"/>
          <w:sz w:val="24"/>
        </w:rPr>
        <w:t xml:space="preserve"> </w:t>
      </w:r>
      <w:proofErr w:type="spellStart"/>
      <w:r w:rsidRPr="00C5781D">
        <w:rPr>
          <w:rFonts w:ascii="Times New Roman" w:hAnsi="Times New Roman"/>
          <w:sz w:val="24"/>
        </w:rPr>
        <w:t>штанда</w:t>
      </w:r>
      <w:proofErr w:type="spellEnd"/>
      <w:r w:rsidRPr="00C5781D">
        <w:rPr>
          <w:rFonts w:ascii="Times New Roman" w:hAnsi="Times New Roman"/>
          <w:sz w:val="24"/>
        </w:rPr>
        <w:t xml:space="preserve"> </w:t>
      </w:r>
      <w:proofErr w:type="spellStart"/>
      <w:r>
        <w:rPr>
          <w:rFonts w:ascii="Times New Roman" w:hAnsi="Times New Roman"/>
          <w:sz w:val="24"/>
        </w:rPr>
        <w:t>по</w:t>
      </w:r>
      <w:proofErr w:type="spellEnd"/>
      <w:r>
        <w:rPr>
          <w:rFonts w:ascii="Times New Roman" w:hAnsi="Times New Roman"/>
          <w:sz w:val="24"/>
        </w:rPr>
        <w:t xml:space="preserve"> </w:t>
      </w:r>
      <w:proofErr w:type="spellStart"/>
      <w:r>
        <w:rPr>
          <w:rFonts w:ascii="Times New Roman" w:hAnsi="Times New Roman"/>
          <w:sz w:val="24"/>
        </w:rPr>
        <w:t>принципу</w:t>
      </w:r>
      <w:proofErr w:type="spellEnd"/>
      <w:r>
        <w:rPr>
          <w:rFonts w:ascii="Times New Roman" w:hAnsi="Times New Roman"/>
          <w:sz w:val="24"/>
        </w:rPr>
        <w:t xml:space="preserve"> „</w:t>
      </w:r>
      <w:proofErr w:type="spellStart"/>
      <w:r>
        <w:rPr>
          <w:rFonts w:ascii="Times New Roman" w:hAnsi="Times New Roman"/>
          <w:sz w:val="24"/>
        </w:rPr>
        <w:t>кључ</w:t>
      </w:r>
      <w:proofErr w:type="spellEnd"/>
      <w:r>
        <w:rPr>
          <w:rFonts w:ascii="Times New Roman" w:hAnsi="Times New Roman"/>
          <w:sz w:val="24"/>
        </w:rPr>
        <w:t xml:space="preserve"> у </w:t>
      </w:r>
      <w:proofErr w:type="spellStart"/>
      <w:r>
        <w:rPr>
          <w:rFonts w:ascii="Times New Roman" w:hAnsi="Times New Roman"/>
          <w:sz w:val="24"/>
        </w:rPr>
        <w:t>руке</w:t>
      </w:r>
      <w:proofErr w:type="spellEnd"/>
      <w:r>
        <w:rPr>
          <w:rFonts w:ascii="Times New Roman" w:hAnsi="Times New Roman"/>
          <w:sz w:val="24"/>
        </w:rPr>
        <w:t>“</w:t>
      </w:r>
      <w:r>
        <w:rPr>
          <w:rFonts w:ascii="Times New Roman" w:hAnsi="Times New Roman"/>
          <w:sz w:val="24"/>
          <w:lang w:val="sr-Cyrl-RS"/>
        </w:rPr>
        <w:t xml:space="preserve"> </w:t>
      </w:r>
      <w:r w:rsidRPr="00C5781D">
        <w:rPr>
          <w:rFonts w:ascii="Times New Roman" w:hAnsi="Times New Roman"/>
          <w:sz w:val="24"/>
        </w:rPr>
        <w:t>(</w:t>
      </w:r>
      <w:proofErr w:type="spellStart"/>
      <w:r w:rsidRPr="00C5781D">
        <w:rPr>
          <w:rFonts w:ascii="Times New Roman" w:hAnsi="Times New Roman"/>
          <w:sz w:val="24"/>
        </w:rPr>
        <w:t>конструкције</w:t>
      </w:r>
      <w:proofErr w:type="spellEnd"/>
      <w:r w:rsidRPr="00C5781D">
        <w:rPr>
          <w:rFonts w:ascii="Times New Roman" w:hAnsi="Times New Roman"/>
          <w:sz w:val="24"/>
        </w:rPr>
        <w:t xml:space="preserve">, </w:t>
      </w:r>
      <w:proofErr w:type="spellStart"/>
      <w:r w:rsidRPr="00C5781D">
        <w:rPr>
          <w:rFonts w:ascii="Times New Roman" w:hAnsi="Times New Roman"/>
          <w:sz w:val="24"/>
        </w:rPr>
        <w:t>штан</w:t>
      </w:r>
      <w:r>
        <w:rPr>
          <w:rFonts w:ascii="Times New Roman" w:hAnsi="Times New Roman"/>
          <w:sz w:val="24"/>
        </w:rPr>
        <w:t>довске</w:t>
      </w:r>
      <w:proofErr w:type="spellEnd"/>
      <w:r>
        <w:rPr>
          <w:rFonts w:ascii="Times New Roman" w:hAnsi="Times New Roman"/>
          <w:sz w:val="24"/>
        </w:rPr>
        <w:t xml:space="preserve"> и </w:t>
      </w:r>
      <w:proofErr w:type="spellStart"/>
      <w:r>
        <w:rPr>
          <w:rFonts w:ascii="Times New Roman" w:hAnsi="Times New Roman"/>
          <w:sz w:val="24"/>
        </w:rPr>
        <w:t>аудио</w:t>
      </w:r>
      <w:proofErr w:type="spellEnd"/>
      <w:r>
        <w:rPr>
          <w:rFonts w:ascii="Times New Roman" w:hAnsi="Times New Roman"/>
          <w:sz w:val="24"/>
        </w:rPr>
        <w:t xml:space="preserve"> </w:t>
      </w:r>
      <w:proofErr w:type="spellStart"/>
      <w:r>
        <w:rPr>
          <w:rFonts w:ascii="Times New Roman" w:hAnsi="Times New Roman"/>
          <w:sz w:val="24"/>
        </w:rPr>
        <w:t>визуелне</w:t>
      </w:r>
      <w:proofErr w:type="spellEnd"/>
      <w:r>
        <w:rPr>
          <w:rFonts w:ascii="Times New Roman" w:hAnsi="Times New Roman"/>
          <w:sz w:val="24"/>
        </w:rPr>
        <w:t xml:space="preserve"> </w:t>
      </w:r>
      <w:proofErr w:type="spellStart"/>
      <w:r>
        <w:rPr>
          <w:rFonts w:ascii="Times New Roman" w:hAnsi="Times New Roman"/>
          <w:sz w:val="24"/>
        </w:rPr>
        <w:t>опреме</w:t>
      </w:r>
      <w:proofErr w:type="spellEnd"/>
      <w:r>
        <w:rPr>
          <w:rFonts w:ascii="Times New Roman" w:hAnsi="Times New Roman"/>
          <w:sz w:val="24"/>
        </w:rPr>
        <w:t>,</w:t>
      </w:r>
      <w:r>
        <w:rPr>
          <w:rFonts w:ascii="Times New Roman" w:hAnsi="Times New Roman"/>
          <w:sz w:val="24"/>
          <w:lang w:val="sr-Cyrl-RS"/>
        </w:rPr>
        <w:t xml:space="preserve"> </w:t>
      </w:r>
      <w:proofErr w:type="spellStart"/>
      <w:r w:rsidRPr="00C5781D">
        <w:rPr>
          <w:rFonts w:ascii="Times New Roman" w:hAnsi="Times New Roman"/>
          <w:sz w:val="24"/>
        </w:rPr>
        <w:t>граф</w:t>
      </w:r>
      <w:r>
        <w:rPr>
          <w:rFonts w:ascii="Times New Roman" w:hAnsi="Times New Roman"/>
          <w:sz w:val="24"/>
        </w:rPr>
        <w:t>ике</w:t>
      </w:r>
      <w:proofErr w:type="spellEnd"/>
      <w:r>
        <w:rPr>
          <w:rFonts w:ascii="Times New Roman" w:hAnsi="Times New Roman"/>
          <w:sz w:val="24"/>
        </w:rPr>
        <w:t>),</w:t>
      </w:r>
      <w:r>
        <w:rPr>
          <w:rFonts w:ascii="Times New Roman" w:hAnsi="Times New Roman"/>
          <w:sz w:val="24"/>
          <w:lang w:val="sr-Cyrl-RS"/>
        </w:rPr>
        <w:t xml:space="preserve"> </w:t>
      </w:r>
      <w:r>
        <w:rPr>
          <w:rFonts w:ascii="Times New Roman" w:hAnsi="Times New Roman"/>
          <w:sz w:val="24"/>
        </w:rPr>
        <w:t xml:space="preserve">у </w:t>
      </w:r>
      <w:proofErr w:type="spellStart"/>
      <w:r>
        <w:rPr>
          <w:rFonts w:ascii="Times New Roman" w:hAnsi="Times New Roman"/>
          <w:sz w:val="24"/>
        </w:rPr>
        <w:t>складу</w:t>
      </w:r>
      <w:proofErr w:type="spellEnd"/>
      <w:r>
        <w:rPr>
          <w:rFonts w:ascii="Times New Roman" w:hAnsi="Times New Roman"/>
          <w:sz w:val="24"/>
        </w:rPr>
        <w:t xml:space="preserve"> </w:t>
      </w:r>
      <w:proofErr w:type="spellStart"/>
      <w:r>
        <w:rPr>
          <w:rFonts w:ascii="Times New Roman" w:hAnsi="Times New Roman"/>
          <w:sz w:val="24"/>
        </w:rPr>
        <w:t>са</w:t>
      </w:r>
      <w:proofErr w:type="spellEnd"/>
      <w:r>
        <w:rPr>
          <w:rFonts w:ascii="Times New Roman" w:hAnsi="Times New Roman"/>
          <w:sz w:val="24"/>
        </w:rPr>
        <w:t xml:space="preserve"> </w:t>
      </w:r>
      <w:proofErr w:type="spellStart"/>
      <w:r>
        <w:rPr>
          <w:rFonts w:ascii="Times New Roman" w:hAnsi="Times New Roman"/>
          <w:sz w:val="24"/>
        </w:rPr>
        <w:t>роком</w:t>
      </w:r>
      <w:proofErr w:type="spellEnd"/>
      <w:r>
        <w:rPr>
          <w:rFonts w:ascii="Times New Roman" w:hAnsi="Times New Roman"/>
          <w:sz w:val="24"/>
          <w:lang w:val="sr-Cyrl-RS"/>
        </w:rPr>
        <w:t xml:space="preserve"> </w:t>
      </w:r>
      <w:proofErr w:type="spellStart"/>
      <w:r w:rsidRPr="00C5781D">
        <w:rPr>
          <w:rFonts w:ascii="Times New Roman" w:hAnsi="Times New Roman"/>
          <w:sz w:val="24"/>
        </w:rPr>
        <w:t>постављеним</w:t>
      </w:r>
      <w:proofErr w:type="spellEnd"/>
      <w:r w:rsidRPr="00C5781D">
        <w:rPr>
          <w:rFonts w:ascii="Times New Roman" w:hAnsi="Times New Roman"/>
          <w:sz w:val="24"/>
        </w:rPr>
        <w:t xml:space="preserve"> </w:t>
      </w:r>
      <w:proofErr w:type="spellStart"/>
      <w:r w:rsidRPr="00C5781D">
        <w:rPr>
          <w:rFonts w:ascii="Times New Roman" w:hAnsi="Times New Roman"/>
          <w:sz w:val="24"/>
        </w:rPr>
        <w:t>од</w:t>
      </w:r>
      <w:proofErr w:type="spellEnd"/>
      <w:r>
        <w:rPr>
          <w:rFonts w:ascii="Times New Roman" w:hAnsi="Times New Roman"/>
          <w:sz w:val="24"/>
        </w:rPr>
        <w:t xml:space="preserve"> </w:t>
      </w:r>
      <w:proofErr w:type="spellStart"/>
      <w:r>
        <w:rPr>
          <w:rFonts w:ascii="Times New Roman" w:hAnsi="Times New Roman"/>
          <w:sz w:val="24"/>
        </w:rPr>
        <w:t>стране</w:t>
      </w:r>
      <w:proofErr w:type="spellEnd"/>
      <w:r>
        <w:rPr>
          <w:rFonts w:ascii="Times New Roman" w:hAnsi="Times New Roman"/>
          <w:sz w:val="24"/>
        </w:rPr>
        <w:t xml:space="preserve"> </w:t>
      </w:r>
      <w:proofErr w:type="spellStart"/>
      <w:r>
        <w:rPr>
          <w:rFonts w:ascii="Times New Roman" w:hAnsi="Times New Roman"/>
          <w:sz w:val="24"/>
        </w:rPr>
        <w:t>организатора</w:t>
      </w:r>
      <w:proofErr w:type="spellEnd"/>
      <w:r>
        <w:rPr>
          <w:rFonts w:ascii="Times New Roman" w:hAnsi="Times New Roman"/>
          <w:sz w:val="24"/>
        </w:rPr>
        <w:t xml:space="preserve"> </w:t>
      </w:r>
      <w:proofErr w:type="spellStart"/>
      <w:r>
        <w:rPr>
          <w:rFonts w:ascii="Times New Roman" w:hAnsi="Times New Roman"/>
          <w:sz w:val="24"/>
        </w:rPr>
        <w:t>догађаја</w:t>
      </w:r>
      <w:proofErr w:type="spellEnd"/>
      <w:r w:rsidRPr="00BA546A">
        <w:rPr>
          <w:rFonts w:ascii="Times New Roman" w:hAnsi="Times New Roman"/>
          <w:sz w:val="24"/>
        </w:rPr>
        <w:t>;</w:t>
      </w:r>
    </w:p>
    <w:p w14:paraId="7F4551EC" w14:textId="6D329B20" w:rsidR="00300017" w:rsidRPr="00E22D14" w:rsidRDefault="00300017" w:rsidP="00E22D14">
      <w:pPr>
        <w:pStyle w:val="ListParagraph"/>
        <w:numPr>
          <w:ilvl w:val="0"/>
          <w:numId w:val="13"/>
        </w:numPr>
        <w:ind w:left="284" w:hanging="284"/>
        <w:jc w:val="both"/>
        <w:rPr>
          <w:rFonts w:ascii="Times New Roman" w:hAnsi="Times New Roman"/>
          <w:sz w:val="24"/>
          <w:lang w:val="sr-Latn-RS"/>
        </w:rPr>
      </w:pPr>
      <w:r w:rsidRPr="00E22D14">
        <w:rPr>
          <w:rFonts w:ascii="Times New Roman" w:hAnsi="Times New Roman"/>
          <w:sz w:val="24"/>
          <w:lang w:val="sr-Cyrl-RS"/>
        </w:rPr>
        <w:t>наручивање, набавку, постављање и демонтажу електричних инсталација на штанду, интернета и повезивање са прикључком за воду.</w:t>
      </w:r>
    </w:p>
    <w:p w14:paraId="2164D0B5" w14:textId="03EF9148" w:rsidR="00300017" w:rsidRDefault="00E22D14" w:rsidP="00E22D14">
      <w:pPr>
        <w:ind w:left="284" w:hanging="284"/>
        <w:jc w:val="both"/>
        <w:rPr>
          <w:rFonts w:ascii="Times New Roman" w:hAnsi="Times New Roman"/>
          <w:sz w:val="24"/>
          <w:lang w:val="sr-Cyrl-RS"/>
        </w:rPr>
      </w:pPr>
      <w:r>
        <w:rPr>
          <w:rFonts w:ascii="Times New Roman" w:hAnsi="Times New Roman"/>
          <w:sz w:val="24"/>
          <w:lang w:val="sr-Cyrl-RS"/>
        </w:rPr>
        <w:t xml:space="preserve">     </w:t>
      </w:r>
      <w:r w:rsidR="00300017">
        <w:rPr>
          <w:rFonts w:ascii="Times New Roman" w:hAnsi="Times New Roman"/>
          <w:sz w:val="24"/>
          <w:lang w:val="sr-Cyrl-RS"/>
        </w:rPr>
        <w:t xml:space="preserve">Изабрани понуђач ће бити одговоран за стабилност и безбедност свих структура и </w:t>
      </w:r>
      <w:r>
        <w:rPr>
          <w:rFonts w:ascii="Times New Roman" w:hAnsi="Times New Roman"/>
          <w:sz w:val="24"/>
          <w:lang w:val="sr-Cyrl-RS"/>
        </w:rPr>
        <w:t xml:space="preserve">     </w:t>
      </w:r>
      <w:r w:rsidR="00300017">
        <w:rPr>
          <w:rFonts w:ascii="Times New Roman" w:hAnsi="Times New Roman"/>
          <w:sz w:val="24"/>
          <w:lang w:val="sr-Cyrl-RS"/>
        </w:rPr>
        <w:t>експоната током постављања и демонтаже.</w:t>
      </w:r>
    </w:p>
    <w:p w14:paraId="33A780E7" w14:textId="77777777" w:rsidR="00300017" w:rsidRPr="00C5781D" w:rsidRDefault="00300017" w:rsidP="008B5993">
      <w:pPr>
        <w:jc w:val="both"/>
        <w:rPr>
          <w:rFonts w:ascii="Times New Roman" w:hAnsi="Times New Roman"/>
          <w:sz w:val="24"/>
        </w:rPr>
      </w:pPr>
    </w:p>
    <w:p w14:paraId="3C08ECE5" w14:textId="59AB9A52" w:rsidR="00300017" w:rsidRPr="001A4763" w:rsidRDefault="00300017" w:rsidP="008B5993">
      <w:pPr>
        <w:jc w:val="both"/>
        <w:rPr>
          <w:rFonts w:ascii="Times New Roman" w:hAnsi="Times New Roman"/>
          <w:sz w:val="24"/>
          <w:lang w:val="sr-Latn-RS"/>
        </w:rPr>
      </w:pPr>
      <w:r w:rsidRPr="009634A7">
        <w:rPr>
          <w:rFonts w:ascii="Times New Roman" w:hAnsi="Times New Roman"/>
          <w:sz w:val="24"/>
        </w:rPr>
        <w:t xml:space="preserve">г) </w:t>
      </w:r>
      <w:r w:rsidRPr="009634A7">
        <w:rPr>
          <w:rFonts w:ascii="Times New Roman" w:hAnsi="Times New Roman"/>
          <w:sz w:val="24"/>
          <w:lang w:val="sr-Cyrl-RS"/>
        </w:rPr>
        <w:t xml:space="preserve">организација </w:t>
      </w:r>
      <w:proofErr w:type="spellStart"/>
      <w:r w:rsidRPr="009634A7">
        <w:rPr>
          <w:rFonts w:ascii="Times New Roman" w:hAnsi="Times New Roman"/>
          <w:sz w:val="24"/>
        </w:rPr>
        <w:t>шпедициј</w:t>
      </w:r>
      <w:proofErr w:type="spellEnd"/>
      <w:r w:rsidRPr="009634A7">
        <w:rPr>
          <w:rFonts w:ascii="Times New Roman" w:hAnsi="Times New Roman"/>
          <w:sz w:val="24"/>
          <w:lang w:val="sr-Cyrl-RS"/>
        </w:rPr>
        <w:t>е</w:t>
      </w:r>
      <w:r w:rsidRPr="009634A7">
        <w:rPr>
          <w:rFonts w:ascii="Times New Roman" w:hAnsi="Times New Roman"/>
          <w:sz w:val="24"/>
        </w:rPr>
        <w:t xml:space="preserve"> и </w:t>
      </w:r>
      <w:proofErr w:type="spellStart"/>
      <w:r w:rsidRPr="009634A7">
        <w:rPr>
          <w:rFonts w:ascii="Times New Roman" w:hAnsi="Times New Roman"/>
          <w:sz w:val="24"/>
        </w:rPr>
        <w:t>транспорт</w:t>
      </w:r>
      <w:proofErr w:type="spellEnd"/>
      <w:r w:rsidRPr="009634A7">
        <w:rPr>
          <w:rFonts w:ascii="Times New Roman" w:hAnsi="Times New Roman"/>
          <w:sz w:val="24"/>
          <w:lang w:val="sr-Cyrl-RS"/>
        </w:rPr>
        <w:t>а</w:t>
      </w:r>
      <w:r w:rsidRPr="009634A7">
        <w:rPr>
          <w:rFonts w:ascii="Times New Roman" w:hAnsi="Times New Roman"/>
          <w:sz w:val="24"/>
        </w:rPr>
        <w:t xml:space="preserve"> </w:t>
      </w:r>
      <w:r>
        <w:rPr>
          <w:rFonts w:ascii="Times New Roman" w:hAnsi="Times New Roman"/>
          <w:sz w:val="24"/>
          <w:lang w:val="sr-Cyrl-RS"/>
        </w:rPr>
        <w:t xml:space="preserve">штанда, пратеће опреме и инвентара као и </w:t>
      </w:r>
      <w:r w:rsidRPr="001A4763">
        <w:rPr>
          <w:rFonts w:ascii="Times New Roman" w:hAnsi="Times New Roman"/>
          <w:sz w:val="24"/>
          <w:lang w:val="sr-Cyrl-RS"/>
        </w:rPr>
        <w:t>промотивног материјала, неопходних за сваки сајам (</w:t>
      </w:r>
      <w:r w:rsidRPr="001A4763">
        <w:rPr>
          <w:rFonts w:ascii="Times New Roman" w:hAnsi="Times New Roman"/>
          <w:sz w:val="24"/>
          <w:lang w:val="sr-Cyrl-RS" w:eastAsia="en-GB"/>
        </w:rPr>
        <w:t>промотивни материјал обухвата промотивни материјал Наручиоца и Привредне коморе Србије</w:t>
      </w:r>
      <w:r w:rsidR="00946659" w:rsidRPr="001A4763">
        <w:rPr>
          <w:rFonts w:ascii="Times New Roman" w:hAnsi="Times New Roman"/>
          <w:sz w:val="24"/>
          <w:lang w:val="sr-Cyrl-RS" w:eastAsia="en-GB"/>
        </w:rPr>
        <w:t>,</w:t>
      </w:r>
      <w:r w:rsidRPr="001A4763">
        <w:rPr>
          <w:rFonts w:ascii="Times New Roman" w:hAnsi="Times New Roman"/>
          <w:sz w:val="24"/>
          <w:lang w:val="sr-Cyrl-RS" w:eastAsia="en-GB"/>
        </w:rPr>
        <w:t xml:space="preserve"> као и других излагача и учесника на Националном штанду Србије)</w:t>
      </w:r>
      <w:r w:rsidR="00FA7772" w:rsidRPr="001A4763">
        <w:rPr>
          <w:rFonts w:ascii="Times New Roman" w:hAnsi="Times New Roman"/>
          <w:sz w:val="24"/>
          <w:lang w:val="sr-Cyrl-RS"/>
        </w:rPr>
        <w:t>:</w:t>
      </w:r>
    </w:p>
    <w:p w14:paraId="0ED33C50" w14:textId="77777777" w:rsidR="00AA5A29" w:rsidRPr="001A4763" w:rsidRDefault="00300017" w:rsidP="008B5993">
      <w:pPr>
        <w:pStyle w:val="ListParagraph"/>
        <w:numPr>
          <w:ilvl w:val="0"/>
          <w:numId w:val="13"/>
        </w:numPr>
        <w:ind w:left="284" w:hanging="284"/>
        <w:jc w:val="both"/>
        <w:rPr>
          <w:rFonts w:ascii="Times New Roman" w:hAnsi="Times New Roman"/>
          <w:sz w:val="24"/>
          <w:lang w:val="sr-Latn-RS"/>
        </w:rPr>
      </w:pPr>
      <w:r w:rsidRPr="001A4763">
        <w:rPr>
          <w:rFonts w:ascii="Times New Roman" w:hAnsi="Times New Roman"/>
          <w:sz w:val="24"/>
          <w:lang w:val="sr-Cyrl-RS"/>
        </w:rPr>
        <w:t xml:space="preserve">осмишљавање, израда и транспорт активације/анимације на штанду која укључује представљање излагача и њихових производа у електронској форми (3Д анимација, таблет, лед екран, </w:t>
      </w:r>
      <w:r w:rsidRPr="001A4763">
        <w:rPr>
          <w:rFonts w:ascii="Times New Roman" w:hAnsi="Times New Roman"/>
          <w:sz w:val="24"/>
          <w:lang w:val="en-GB"/>
        </w:rPr>
        <w:t>VR</w:t>
      </w:r>
      <w:r w:rsidRPr="001A4763">
        <w:rPr>
          <w:rFonts w:ascii="Times New Roman" w:hAnsi="Times New Roman"/>
          <w:sz w:val="24"/>
          <w:lang w:val="sr-Cyrl-RS"/>
        </w:rPr>
        <w:t xml:space="preserve"> итд)</w:t>
      </w:r>
      <w:r w:rsidRPr="001A4763">
        <w:rPr>
          <w:rFonts w:ascii="Times New Roman" w:hAnsi="Times New Roman"/>
          <w:sz w:val="24"/>
          <w:lang w:val="sr-Latn-RS"/>
        </w:rPr>
        <w:t>,</w:t>
      </w:r>
    </w:p>
    <w:p w14:paraId="3321BC6B" w14:textId="7B39AAF4" w:rsidR="00F501D1" w:rsidRPr="00AA5A29" w:rsidRDefault="00300017" w:rsidP="008B5993">
      <w:pPr>
        <w:pStyle w:val="ListParagraph"/>
        <w:numPr>
          <w:ilvl w:val="0"/>
          <w:numId w:val="13"/>
        </w:numPr>
        <w:ind w:left="284" w:hanging="284"/>
        <w:jc w:val="both"/>
        <w:rPr>
          <w:rFonts w:ascii="Times New Roman" w:hAnsi="Times New Roman"/>
          <w:sz w:val="24"/>
          <w:lang w:val="sr-Latn-RS"/>
        </w:rPr>
      </w:pPr>
      <w:r w:rsidRPr="00AA5A29">
        <w:rPr>
          <w:rFonts w:ascii="Times New Roman" w:hAnsi="Times New Roman"/>
          <w:sz w:val="24"/>
          <w:lang w:val="sr-Cyrl-RS"/>
        </w:rPr>
        <w:t>осмишљавање, израда и транспорт промотивних поклона који би се делили посетиоцима на сваком сајму а у складу са захтевима Наручиоца. Понуђач је у обавези да за сваки сајам достави више предлога за промотивне поклоне који би били брендирани у складу са наступом на том сајму као и индустријом у оквиру које је сајам. Поклони треба да буду економични</w:t>
      </w:r>
      <w:r w:rsidR="00AA5A29">
        <w:rPr>
          <w:rFonts w:ascii="Times New Roman" w:hAnsi="Times New Roman"/>
          <w:sz w:val="24"/>
          <w:lang w:val="sr-Cyrl-RS"/>
        </w:rPr>
        <w:t>.</w:t>
      </w:r>
    </w:p>
    <w:p w14:paraId="4AF5D786" w14:textId="77777777" w:rsidR="00D1781B" w:rsidRDefault="00D1781B" w:rsidP="008B5993">
      <w:pPr>
        <w:jc w:val="both"/>
        <w:rPr>
          <w:rFonts w:ascii="Times New Roman" w:hAnsi="Times New Roman"/>
          <w:sz w:val="24"/>
          <w:lang w:val="sr-Cyrl-RS"/>
        </w:rPr>
      </w:pPr>
    </w:p>
    <w:p w14:paraId="79E1B771" w14:textId="700866D2" w:rsidR="00E657F8" w:rsidRDefault="00B60436" w:rsidP="008B5993">
      <w:pPr>
        <w:jc w:val="both"/>
        <w:rPr>
          <w:rFonts w:ascii="Times New Roman" w:hAnsi="Times New Roman"/>
          <w:sz w:val="24"/>
          <w:lang w:val="sr-Cyrl-RS" w:eastAsia="en-GB"/>
        </w:rPr>
      </w:pPr>
      <w:r>
        <w:rPr>
          <w:rFonts w:ascii="Times New Roman" w:hAnsi="Times New Roman"/>
          <w:sz w:val="24"/>
          <w:lang w:val="sr-Cyrl-RS"/>
        </w:rPr>
        <w:t>д</w:t>
      </w:r>
      <w:r w:rsidRPr="005321C6">
        <w:rPr>
          <w:rFonts w:ascii="Times New Roman" w:hAnsi="Times New Roman"/>
          <w:sz w:val="24"/>
          <w:lang w:val="sr-Cyrl-RS"/>
        </w:rPr>
        <w:t>)</w:t>
      </w:r>
      <w:r w:rsidR="00677AD2" w:rsidRPr="005321C6">
        <w:rPr>
          <w:rFonts w:ascii="Times New Roman" w:hAnsi="Times New Roman"/>
          <w:sz w:val="24"/>
          <w:lang w:val="sr-Cyrl-RS"/>
        </w:rPr>
        <w:t xml:space="preserve"> </w:t>
      </w:r>
      <w:r w:rsidR="00D1781B">
        <w:rPr>
          <w:rFonts w:ascii="Times New Roman" w:hAnsi="Times New Roman"/>
          <w:sz w:val="24"/>
          <w:lang w:val="sr-Cyrl-RS"/>
        </w:rPr>
        <w:t>изабрани п</w:t>
      </w:r>
      <w:r w:rsidR="008038EA" w:rsidRPr="005321C6">
        <w:rPr>
          <w:rFonts w:ascii="Times New Roman" w:hAnsi="Times New Roman"/>
          <w:sz w:val="24"/>
          <w:lang w:val="sr-Cyrl-RS"/>
        </w:rPr>
        <w:t>онуђач је дужан да приликом израде предлога изгледа штанда</w:t>
      </w:r>
      <w:r w:rsidR="003A7292" w:rsidRPr="005321C6">
        <w:rPr>
          <w:rFonts w:ascii="Times New Roman" w:hAnsi="Times New Roman"/>
          <w:sz w:val="24"/>
          <w:lang w:val="sr-Cyrl-RS"/>
        </w:rPr>
        <w:t xml:space="preserve"> узме у обзир препоруке Светске здравствене организације у </w:t>
      </w:r>
      <w:r w:rsidR="00C94547" w:rsidRPr="005321C6">
        <w:rPr>
          <w:rFonts w:ascii="Times New Roman" w:hAnsi="Times New Roman"/>
          <w:sz w:val="24"/>
          <w:lang w:val="sr-Cyrl-RS"/>
        </w:rPr>
        <w:t>успостављању довољног</w:t>
      </w:r>
      <w:r w:rsidR="003A7292" w:rsidRPr="005321C6">
        <w:rPr>
          <w:rFonts w:ascii="Times New Roman" w:hAnsi="Times New Roman"/>
          <w:sz w:val="24"/>
          <w:lang w:val="sr-Cyrl-RS"/>
        </w:rPr>
        <w:t xml:space="preserve"> размака између људи (излагача) </w:t>
      </w:r>
      <w:r w:rsidR="00C94547" w:rsidRPr="005321C6">
        <w:rPr>
          <w:rFonts w:ascii="Times New Roman" w:hAnsi="Times New Roman"/>
          <w:sz w:val="24"/>
          <w:lang w:val="sr-Cyrl-RS"/>
        </w:rPr>
        <w:t>од минимум 1.5 до 2м, обезбеђивању</w:t>
      </w:r>
      <w:r w:rsidR="003A7292" w:rsidRPr="005321C6">
        <w:rPr>
          <w:rFonts w:ascii="Times New Roman" w:hAnsi="Times New Roman"/>
          <w:sz w:val="24"/>
          <w:lang w:val="sr-Cyrl-RS"/>
        </w:rPr>
        <w:t xml:space="preserve"> довољно адекватног простора за одржавање састанака, употреб</w:t>
      </w:r>
      <w:r w:rsidR="0063693A">
        <w:rPr>
          <w:rFonts w:ascii="Times New Roman" w:hAnsi="Times New Roman"/>
          <w:sz w:val="24"/>
          <w:lang w:val="sr-Cyrl-RS"/>
        </w:rPr>
        <w:t>у</w:t>
      </w:r>
      <w:r w:rsidR="003A7292" w:rsidRPr="005321C6">
        <w:rPr>
          <w:rFonts w:ascii="Times New Roman" w:hAnsi="Times New Roman"/>
          <w:sz w:val="24"/>
          <w:lang w:val="sr-Cyrl-RS"/>
        </w:rPr>
        <w:t xml:space="preserve"> заштитних баријера од стакла, плексигласа и других материјала на пултевима и столовима за састанке, као и обезбеђивање довољне количине дезинфекционих средстава за чишћење елемената на штанду</w:t>
      </w:r>
      <w:r w:rsidR="00C94547" w:rsidRPr="005321C6">
        <w:rPr>
          <w:rFonts w:ascii="Times New Roman" w:hAnsi="Times New Roman"/>
          <w:sz w:val="24"/>
          <w:lang w:val="sr-Cyrl-RS"/>
        </w:rPr>
        <w:t xml:space="preserve"> (под, пулт, столови, кваке итд),</w:t>
      </w:r>
      <w:r w:rsidR="003A7292" w:rsidRPr="005321C6">
        <w:rPr>
          <w:rFonts w:ascii="Times New Roman" w:hAnsi="Times New Roman"/>
          <w:sz w:val="24"/>
          <w:lang w:val="sr-Cyrl-RS"/>
        </w:rPr>
        <w:t xml:space="preserve"> као и </w:t>
      </w:r>
      <w:r w:rsidR="00C94547" w:rsidRPr="005321C6">
        <w:rPr>
          <w:rFonts w:ascii="Times New Roman" w:hAnsi="Times New Roman"/>
          <w:sz w:val="24"/>
          <w:lang w:val="sr-Cyrl-RS"/>
        </w:rPr>
        <w:t xml:space="preserve">средства </w:t>
      </w:r>
      <w:r w:rsidR="003A7292" w:rsidRPr="005321C6">
        <w:rPr>
          <w:rFonts w:ascii="Times New Roman" w:hAnsi="Times New Roman"/>
          <w:sz w:val="24"/>
          <w:lang w:val="sr-Cyrl-RS"/>
        </w:rPr>
        <w:t xml:space="preserve">за дезинфекцију руку (алкохол, средства за суво прање руку и слично), као и заштитне маске. </w:t>
      </w:r>
      <w:r w:rsidR="00D1781B" w:rsidRPr="00D1781B">
        <w:rPr>
          <w:rFonts w:ascii="Times New Roman" w:hAnsi="Times New Roman"/>
          <w:sz w:val="24"/>
          <w:lang w:val="sr-Cyrl-RS"/>
        </w:rPr>
        <w:t>Изабрани п</w:t>
      </w:r>
      <w:r w:rsidR="003709F1" w:rsidRPr="0063296F">
        <w:rPr>
          <w:rFonts w:ascii="Times New Roman" w:hAnsi="Times New Roman"/>
          <w:sz w:val="24"/>
          <w:lang w:val="sr-Cyrl-RS"/>
        </w:rPr>
        <w:t>онуђач је у обавези да Наручиоцу достави спецификацију производа која ће бити коришћена  на саглсаност уз спецификацију цена. Наручилац има право да тражи измене у одабиру производа уколико нису у складу са његовим захтевима или уколико није сагласан са ценом.</w:t>
      </w:r>
    </w:p>
    <w:p w14:paraId="456DD53D" w14:textId="77777777" w:rsidR="00E657F8" w:rsidRPr="00FE0C29" w:rsidRDefault="00E657F8" w:rsidP="008B5993">
      <w:pPr>
        <w:jc w:val="both"/>
        <w:rPr>
          <w:rFonts w:ascii="Times New Roman" w:hAnsi="Times New Roman"/>
          <w:sz w:val="24"/>
          <w:lang w:val="sr-Cyrl-RS" w:eastAsia="en-GB"/>
        </w:rPr>
      </w:pPr>
    </w:p>
    <w:p w14:paraId="077BA594" w14:textId="77777777" w:rsidR="00300017" w:rsidRDefault="00300017" w:rsidP="008B5993">
      <w:pPr>
        <w:jc w:val="both"/>
        <w:rPr>
          <w:rFonts w:ascii="Times New Roman" w:hAnsi="Times New Roman"/>
          <w:sz w:val="24"/>
          <w:lang w:val="sr-Cyrl-RS" w:eastAsia="en-GB"/>
        </w:rPr>
      </w:pPr>
      <w:r w:rsidRPr="00FE0C29">
        <w:rPr>
          <w:rFonts w:ascii="Times New Roman" w:hAnsi="Times New Roman"/>
          <w:b/>
          <w:sz w:val="24"/>
          <w:lang w:val="sr-Cyrl-RS" w:eastAsia="en-GB"/>
        </w:rPr>
        <w:t xml:space="preserve">4) </w:t>
      </w:r>
      <w:r>
        <w:rPr>
          <w:rFonts w:ascii="Times New Roman" w:hAnsi="Times New Roman"/>
          <w:b/>
          <w:sz w:val="24"/>
          <w:lang w:val="sr-Cyrl-RS" w:eastAsia="en-GB"/>
        </w:rPr>
        <w:t>Д</w:t>
      </w:r>
      <w:r w:rsidRPr="00FE0C29">
        <w:rPr>
          <w:rFonts w:ascii="Times New Roman" w:hAnsi="Times New Roman"/>
          <w:b/>
          <w:sz w:val="24"/>
          <w:lang w:val="sr-Cyrl-RS" w:eastAsia="en-GB"/>
        </w:rPr>
        <w:t>одатне обавезе изабраног понуђача:</w:t>
      </w:r>
    </w:p>
    <w:p w14:paraId="2D8BE653" w14:textId="77777777" w:rsidR="00300017" w:rsidRDefault="00300017" w:rsidP="00300017">
      <w:pPr>
        <w:ind w:left="450"/>
        <w:jc w:val="both"/>
        <w:rPr>
          <w:rFonts w:ascii="Times New Roman" w:hAnsi="Times New Roman"/>
          <w:sz w:val="24"/>
          <w:lang w:val="sr-Cyrl-RS" w:eastAsia="en-GB"/>
        </w:rPr>
      </w:pPr>
    </w:p>
    <w:p w14:paraId="7E945C58" w14:textId="77777777" w:rsidR="00C90762" w:rsidRDefault="00300017" w:rsidP="00300017">
      <w:pPr>
        <w:pStyle w:val="ListParagraph"/>
        <w:numPr>
          <w:ilvl w:val="0"/>
          <w:numId w:val="14"/>
        </w:numPr>
        <w:ind w:left="284"/>
        <w:jc w:val="both"/>
        <w:rPr>
          <w:rFonts w:ascii="Times New Roman" w:hAnsi="Times New Roman"/>
          <w:sz w:val="24"/>
          <w:lang w:val="sr-Cyrl-RS" w:eastAsia="en-GB"/>
        </w:rPr>
      </w:pPr>
      <w:r w:rsidRPr="00C90762">
        <w:rPr>
          <w:rFonts w:ascii="Times New Roman" w:hAnsi="Times New Roman"/>
          <w:sz w:val="24"/>
          <w:lang w:val="sr-Cyrl-RS" w:eastAsia="en-GB"/>
        </w:rPr>
        <w:t xml:space="preserve">да учествује у организацији и присуствује припремним састанцима Наручиоца и излагача на Националном штанду </w:t>
      </w:r>
      <w:r w:rsidR="00E00AEA" w:rsidRPr="00C90762">
        <w:rPr>
          <w:rFonts w:ascii="Times New Roman" w:hAnsi="Times New Roman"/>
          <w:sz w:val="24"/>
          <w:lang w:val="sr-Cyrl-RS" w:eastAsia="en-GB"/>
        </w:rPr>
        <w:t xml:space="preserve">Републике </w:t>
      </w:r>
      <w:r w:rsidRPr="00C90762">
        <w:rPr>
          <w:rFonts w:ascii="Times New Roman" w:hAnsi="Times New Roman"/>
          <w:sz w:val="24"/>
          <w:lang w:val="sr-Cyrl-RS" w:eastAsia="en-GB"/>
        </w:rPr>
        <w:t>Србије у циљу презентације штанда и припреме за излагања, а према типу догађаја сваког појединачног сајма;</w:t>
      </w:r>
    </w:p>
    <w:p w14:paraId="456F35B4" w14:textId="77777777" w:rsidR="00C90762" w:rsidRDefault="00300017" w:rsidP="00300017">
      <w:pPr>
        <w:pStyle w:val="ListParagraph"/>
        <w:numPr>
          <w:ilvl w:val="0"/>
          <w:numId w:val="14"/>
        </w:numPr>
        <w:ind w:left="284"/>
        <w:jc w:val="both"/>
        <w:rPr>
          <w:rFonts w:ascii="Times New Roman" w:hAnsi="Times New Roman"/>
          <w:sz w:val="24"/>
          <w:lang w:val="sr-Cyrl-RS" w:eastAsia="en-GB"/>
        </w:rPr>
      </w:pPr>
      <w:r w:rsidRPr="00C90762">
        <w:rPr>
          <w:rFonts w:ascii="Times New Roman" w:hAnsi="Times New Roman"/>
          <w:sz w:val="24"/>
          <w:lang w:val="sr-Cyrl-RS" w:eastAsia="en-GB"/>
        </w:rPr>
        <w:t>да обезбеди неопходно техничко и друго особље неопходно за реализацију свих активности наведених под тачком 2.</w:t>
      </w:r>
      <w:r w:rsidR="00340A3F" w:rsidRPr="00C90762">
        <w:rPr>
          <w:rFonts w:ascii="Times New Roman" w:hAnsi="Times New Roman"/>
          <w:sz w:val="24"/>
          <w:lang w:val="sr-Cyrl-RS" w:eastAsia="en-GB"/>
        </w:rPr>
        <w:t>2.</w:t>
      </w:r>
      <w:r w:rsidRPr="00C90762">
        <w:rPr>
          <w:rFonts w:ascii="Times New Roman" w:hAnsi="Times New Roman"/>
          <w:sz w:val="24"/>
          <w:lang w:val="sr-Cyrl-RS" w:eastAsia="en-GB"/>
        </w:rPr>
        <w:t xml:space="preserve"> бројевима 1) – 3) ове конкурсне документације. Потребно је да један представник </w:t>
      </w:r>
      <w:r w:rsidR="00340A3F" w:rsidRPr="00C90762">
        <w:rPr>
          <w:rFonts w:ascii="Times New Roman" w:hAnsi="Times New Roman"/>
          <w:sz w:val="24"/>
          <w:lang w:val="sr-Cyrl-RS" w:eastAsia="en-GB"/>
        </w:rPr>
        <w:t>изабраног п</w:t>
      </w:r>
      <w:r w:rsidRPr="00C90762">
        <w:rPr>
          <w:rFonts w:ascii="Times New Roman" w:hAnsi="Times New Roman"/>
          <w:sz w:val="24"/>
          <w:lang w:val="sr-Cyrl-RS" w:eastAsia="en-GB"/>
        </w:rPr>
        <w:t>онуђача буде присутан на  Националном штанду на сваком сајму, сво време трајања сајма</w:t>
      </w:r>
      <w:r w:rsidR="00170742" w:rsidRPr="00C90762">
        <w:rPr>
          <w:rFonts w:ascii="Times New Roman" w:hAnsi="Times New Roman"/>
          <w:sz w:val="24"/>
          <w:lang w:val="sr-Cyrl-RS" w:eastAsia="en-GB"/>
        </w:rPr>
        <w:t xml:space="preserve">. </w:t>
      </w:r>
      <w:r w:rsidR="00554140" w:rsidRPr="00C90762">
        <w:rPr>
          <w:rFonts w:ascii="Times New Roman" w:hAnsi="Times New Roman"/>
          <w:sz w:val="24"/>
          <w:lang w:val="sr-Cyrl-RS" w:eastAsia="en-GB"/>
        </w:rPr>
        <w:t>Трошков</w:t>
      </w:r>
      <w:r w:rsidR="00CF2BE0" w:rsidRPr="00C90762">
        <w:rPr>
          <w:rFonts w:ascii="Times New Roman" w:hAnsi="Times New Roman"/>
          <w:sz w:val="24"/>
          <w:lang w:val="sr-Cyrl-RS" w:eastAsia="en-GB"/>
        </w:rPr>
        <w:t>и</w:t>
      </w:r>
      <w:r w:rsidR="00554140" w:rsidRPr="00C90762">
        <w:rPr>
          <w:rFonts w:ascii="Times New Roman" w:hAnsi="Times New Roman"/>
          <w:sz w:val="24"/>
          <w:lang w:val="sr-Cyrl-RS" w:eastAsia="en-GB"/>
        </w:rPr>
        <w:t xml:space="preserve"> пута и смештаја </w:t>
      </w:r>
      <w:r w:rsidR="009A0793" w:rsidRPr="00C90762">
        <w:rPr>
          <w:rFonts w:ascii="Times New Roman" w:hAnsi="Times New Roman"/>
          <w:sz w:val="24"/>
          <w:lang w:val="sr-Cyrl-RS" w:eastAsia="en-GB"/>
        </w:rPr>
        <w:t>техничког</w:t>
      </w:r>
      <w:r w:rsidR="00CF2BE0" w:rsidRPr="00C90762">
        <w:rPr>
          <w:rFonts w:ascii="Times New Roman" w:hAnsi="Times New Roman"/>
          <w:sz w:val="24"/>
          <w:lang w:val="sr-Cyrl-RS" w:eastAsia="en-GB"/>
        </w:rPr>
        <w:t xml:space="preserve"> и другог</w:t>
      </w:r>
      <w:r w:rsidR="009A0793" w:rsidRPr="00C90762">
        <w:rPr>
          <w:rFonts w:ascii="Times New Roman" w:hAnsi="Times New Roman"/>
          <w:sz w:val="24"/>
          <w:lang w:val="sr-Cyrl-RS" w:eastAsia="en-GB"/>
        </w:rPr>
        <w:t xml:space="preserve"> особља </w:t>
      </w:r>
      <w:r w:rsidR="00340A3F" w:rsidRPr="00C90762">
        <w:rPr>
          <w:rFonts w:ascii="Times New Roman" w:hAnsi="Times New Roman"/>
          <w:sz w:val="24"/>
          <w:lang w:val="sr-Cyrl-RS" w:eastAsia="en-GB"/>
        </w:rPr>
        <w:t>изабраног п</w:t>
      </w:r>
      <w:r w:rsidR="009A0793" w:rsidRPr="00C90762">
        <w:rPr>
          <w:rFonts w:ascii="Times New Roman" w:hAnsi="Times New Roman"/>
          <w:sz w:val="24"/>
          <w:lang w:val="sr-Cyrl-RS" w:eastAsia="en-GB"/>
        </w:rPr>
        <w:t xml:space="preserve">онуђача </w:t>
      </w:r>
      <w:r w:rsidR="00CF2BE0" w:rsidRPr="00C90762">
        <w:rPr>
          <w:rFonts w:ascii="Times New Roman" w:hAnsi="Times New Roman"/>
          <w:sz w:val="24"/>
          <w:lang w:val="sr-Cyrl-RS" w:eastAsia="en-GB"/>
        </w:rPr>
        <w:t>саставни су део</w:t>
      </w:r>
      <w:r w:rsidR="00D50FC8" w:rsidRPr="00C90762">
        <w:rPr>
          <w:rFonts w:ascii="Times New Roman" w:hAnsi="Times New Roman"/>
          <w:sz w:val="24"/>
          <w:lang w:val="sr-Cyrl-RS" w:eastAsia="en-GB"/>
        </w:rPr>
        <w:t xml:space="preserve"> достављене понуде </w:t>
      </w:r>
      <w:r w:rsidR="00340A3F" w:rsidRPr="00C90762">
        <w:rPr>
          <w:rFonts w:ascii="Times New Roman" w:hAnsi="Times New Roman"/>
          <w:sz w:val="24"/>
          <w:lang w:val="sr-Cyrl-RS" w:eastAsia="en-GB"/>
        </w:rPr>
        <w:t>п</w:t>
      </w:r>
      <w:r w:rsidR="00D50FC8" w:rsidRPr="00C90762">
        <w:rPr>
          <w:rFonts w:ascii="Times New Roman" w:hAnsi="Times New Roman"/>
          <w:sz w:val="24"/>
          <w:lang w:val="sr-Cyrl-RS" w:eastAsia="en-GB"/>
        </w:rPr>
        <w:t>онуђача</w:t>
      </w:r>
      <w:r w:rsidR="00170742" w:rsidRPr="00C90762">
        <w:rPr>
          <w:rFonts w:ascii="Times New Roman" w:hAnsi="Times New Roman"/>
          <w:sz w:val="24"/>
          <w:lang w:val="sr-Cyrl-RS" w:eastAsia="en-GB"/>
        </w:rPr>
        <w:t>;</w:t>
      </w:r>
    </w:p>
    <w:p w14:paraId="46FDE641" w14:textId="77777777" w:rsidR="00C90762" w:rsidRDefault="00300017" w:rsidP="00300017">
      <w:pPr>
        <w:pStyle w:val="ListParagraph"/>
        <w:numPr>
          <w:ilvl w:val="0"/>
          <w:numId w:val="14"/>
        </w:numPr>
        <w:ind w:left="284"/>
        <w:jc w:val="both"/>
        <w:rPr>
          <w:rFonts w:ascii="Times New Roman" w:hAnsi="Times New Roman"/>
          <w:sz w:val="24"/>
          <w:lang w:val="sr-Cyrl-RS" w:eastAsia="en-GB"/>
        </w:rPr>
      </w:pPr>
      <w:r w:rsidRPr="00C90762">
        <w:rPr>
          <w:rFonts w:ascii="Times New Roman" w:hAnsi="Times New Roman"/>
          <w:sz w:val="24"/>
          <w:lang w:val="sr-Cyrl-RS" w:eastAsia="en-GB"/>
        </w:rPr>
        <w:t>да буде доступан за позиве Наручиоца, сваког радног дана у оквиру редовног радног времена, а по потреби и викендом уколико то природа посла захтева;</w:t>
      </w:r>
    </w:p>
    <w:p w14:paraId="38363C14" w14:textId="36DFE917" w:rsidR="00300017" w:rsidRPr="00C90762" w:rsidRDefault="00340A3F" w:rsidP="00300017">
      <w:pPr>
        <w:pStyle w:val="ListParagraph"/>
        <w:numPr>
          <w:ilvl w:val="0"/>
          <w:numId w:val="14"/>
        </w:numPr>
        <w:ind w:left="284"/>
        <w:jc w:val="both"/>
        <w:rPr>
          <w:rFonts w:ascii="Times New Roman" w:hAnsi="Times New Roman"/>
          <w:sz w:val="24"/>
          <w:lang w:val="sr-Cyrl-RS" w:eastAsia="en-GB"/>
        </w:rPr>
      </w:pPr>
      <w:r w:rsidRPr="00C90762">
        <w:rPr>
          <w:rFonts w:ascii="Times New Roman" w:hAnsi="Times New Roman"/>
          <w:sz w:val="24"/>
          <w:lang w:val="sr-Cyrl-RS" w:eastAsia="en-GB"/>
        </w:rPr>
        <w:t>изабрани п</w:t>
      </w:r>
      <w:r w:rsidR="00300017" w:rsidRPr="00C90762">
        <w:rPr>
          <w:rFonts w:ascii="Times New Roman" w:hAnsi="Times New Roman"/>
          <w:sz w:val="24"/>
          <w:lang w:val="sr-Cyrl-RS" w:eastAsia="en-GB"/>
        </w:rPr>
        <w:t>онуђач је у обавези да обезбеди преводиоце на Националном штанду за сајам у Кини</w:t>
      </w:r>
      <w:r w:rsidR="00300017" w:rsidRPr="00C90762">
        <w:rPr>
          <w:rFonts w:ascii="Times New Roman" w:hAnsi="Times New Roman"/>
          <w:sz w:val="24"/>
          <w:lang w:val="en-GB" w:eastAsia="en-GB"/>
        </w:rPr>
        <w:t xml:space="preserve"> (China International Import Expo)</w:t>
      </w:r>
      <w:r w:rsidR="00300017" w:rsidRPr="00C90762">
        <w:rPr>
          <w:rFonts w:ascii="Times New Roman" w:hAnsi="Times New Roman"/>
          <w:sz w:val="24"/>
          <w:lang w:val="sr-Cyrl-RS" w:eastAsia="en-GB"/>
        </w:rPr>
        <w:t>,</w:t>
      </w:r>
      <w:r w:rsidR="00300017" w:rsidRPr="00C90762">
        <w:rPr>
          <w:rFonts w:ascii="Times New Roman" w:hAnsi="Times New Roman"/>
          <w:sz w:val="24"/>
          <w:lang w:val="en-GB" w:eastAsia="en-GB"/>
        </w:rPr>
        <w:t xml:space="preserve"> </w:t>
      </w:r>
      <w:r w:rsidR="00300017" w:rsidRPr="00C90762">
        <w:rPr>
          <w:rFonts w:ascii="Times New Roman" w:hAnsi="Times New Roman"/>
          <w:sz w:val="24"/>
          <w:lang w:val="sr-Cyrl-RS" w:eastAsia="en-GB"/>
        </w:rPr>
        <w:t>за консекутивни превод са српског на кинески језик и сајам у Италији (</w:t>
      </w:r>
      <w:r w:rsidR="00300017" w:rsidRPr="00C90762">
        <w:rPr>
          <w:rFonts w:ascii="Times New Roman" w:hAnsi="Times New Roman"/>
          <w:sz w:val="24"/>
          <w:lang w:val="en-GB" w:eastAsia="en-GB"/>
        </w:rPr>
        <w:t>EIMA)</w:t>
      </w:r>
      <w:r w:rsidR="00300017" w:rsidRPr="00C90762">
        <w:rPr>
          <w:rFonts w:ascii="Times New Roman" w:hAnsi="Times New Roman"/>
          <w:sz w:val="24"/>
          <w:lang w:val="sr-Cyrl-RS" w:eastAsia="en-GB"/>
        </w:rPr>
        <w:t xml:space="preserve"> за консекутивни превод са српског на италијански језик, а по захтеву Наручиоца. У зависности од сајма и броја излагача број преводиоца би се кретао од минимум 2 до максимално 6 преводиоца. Трошкове пута и смештаја преводиоц</w:t>
      </w:r>
      <w:r w:rsidRPr="00C90762">
        <w:rPr>
          <w:rFonts w:ascii="Times New Roman" w:hAnsi="Times New Roman"/>
          <w:sz w:val="24"/>
          <w:lang w:val="sr-Cyrl-RS" w:eastAsia="en-GB"/>
        </w:rPr>
        <w:t>а</w:t>
      </w:r>
      <w:r w:rsidR="00300017" w:rsidRPr="00C90762">
        <w:rPr>
          <w:rFonts w:ascii="Times New Roman" w:hAnsi="Times New Roman"/>
          <w:sz w:val="24"/>
          <w:lang w:val="sr-Cyrl-RS" w:eastAsia="en-GB"/>
        </w:rPr>
        <w:t xml:space="preserve"> на сајму сноси </w:t>
      </w:r>
      <w:r w:rsidRPr="00C90762">
        <w:rPr>
          <w:rFonts w:ascii="Times New Roman" w:hAnsi="Times New Roman"/>
          <w:sz w:val="24"/>
          <w:lang w:val="sr-Cyrl-RS" w:eastAsia="en-GB"/>
        </w:rPr>
        <w:t>изабрани п</w:t>
      </w:r>
      <w:r w:rsidR="00300017" w:rsidRPr="00C90762">
        <w:rPr>
          <w:rFonts w:ascii="Times New Roman" w:hAnsi="Times New Roman"/>
          <w:sz w:val="24"/>
          <w:lang w:val="sr-Cyrl-RS" w:eastAsia="en-GB"/>
        </w:rPr>
        <w:t xml:space="preserve">онуђач. </w:t>
      </w:r>
      <w:r w:rsidRPr="00C90762">
        <w:rPr>
          <w:rFonts w:ascii="Times New Roman" w:hAnsi="Times New Roman"/>
          <w:sz w:val="24"/>
          <w:lang w:val="sr-Cyrl-RS" w:eastAsia="en-GB"/>
        </w:rPr>
        <w:t>Изабрани п</w:t>
      </w:r>
      <w:r w:rsidR="00300017" w:rsidRPr="00C90762">
        <w:rPr>
          <w:rFonts w:ascii="Times New Roman" w:hAnsi="Times New Roman"/>
          <w:sz w:val="24"/>
          <w:lang w:val="sr-Cyrl-RS" w:eastAsia="en-GB"/>
        </w:rPr>
        <w:t xml:space="preserve">онуђач је у обавези да достави понуду о избору и цени за ангажовање преводиоца на сагласност Наручиоцу. Понуда за ангажовање преводиоца, са биографијом преводиоца, </w:t>
      </w:r>
      <w:r w:rsidRPr="00C90762">
        <w:rPr>
          <w:rFonts w:ascii="Times New Roman" w:hAnsi="Times New Roman"/>
          <w:sz w:val="24"/>
          <w:lang w:val="sr-Cyrl-RS" w:eastAsia="en-GB"/>
        </w:rPr>
        <w:t xml:space="preserve">изабрани </w:t>
      </w:r>
      <w:r w:rsidRPr="00C90762">
        <w:rPr>
          <w:rFonts w:ascii="Times New Roman" w:hAnsi="Times New Roman"/>
          <w:sz w:val="24"/>
          <w:lang w:val="sr-Cyrl-RS" w:eastAsia="en-GB"/>
        </w:rPr>
        <w:lastRenderedPageBreak/>
        <w:t>п</w:t>
      </w:r>
      <w:r w:rsidR="00300017" w:rsidRPr="00C90762">
        <w:rPr>
          <w:rFonts w:ascii="Times New Roman" w:hAnsi="Times New Roman"/>
          <w:sz w:val="24"/>
          <w:lang w:val="sr-Cyrl-RS" w:eastAsia="en-GB"/>
        </w:rPr>
        <w:t xml:space="preserve">онуђач доставља Наручиоцу најкасније месец дана пре почетка сајма. Коначну одлуку о избору преводиоца доноси Наручилац. </w:t>
      </w:r>
    </w:p>
    <w:p w14:paraId="13AB9539" w14:textId="77777777" w:rsidR="00300017" w:rsidRPr="00312FFF" w:rsidRDefault="00300017" w:rsidP="00300017">
      <w:pPr>
        <w:jc w:val="both"/>
        <w:rPr>
          <w:rFonts w:ascii="Times New Roman" w:eastAsia="Calibri" w:hAnsi="Times New Roman"/>
          <w:sz w:val="24"/>
          <w:lang w:val="sr-Cyrl-RS"/>
        </w:rPr>
      </w:pPr>
    </w:p>
    <w:p w14:paraId="388869E6" w14:textId="3A3C6DA7" w:rsidR="00300017" w:rsidRDefault="00300017" w:rsidP="00300017">
      <w:pPr>
        <w:jc w:val="both"/>
        <w:rPr>
          <w:rFonts w:ascii="Times New Roman" w:eastAsia="Calibri" w:hAnsi="Times New Roman"/>
          <w:sz w:val="24"/>
          <w:lang w:val="sr-Cyrl-RS"/>
        </w:rPr>
      </w:pPr>
      <w:r>
        <w:rPr>
          <w:rFonts w:ascii="Times New Roman" w:eastAsia="Calibri" w:hAnsi="Times New Roman"/>
          <w:sz w:val="24"/>
          <w:lang w:val="sr-Cyrl-RS"/>
        </w:rPr>
        <w:t xml:space="preserve">Наручилац ће по потписивању уговора са изабраним понуђачем формирати радну групу која ће пратити </w:t>
      </w:r>
      <w:r w:rsidRPr="001A4763">
        <w:rPr>
          <w:rFonts w:ascii="Times New Roman" w:eastAsia="Calibri" w:hAnsi="Times New Roman"/>
          <w:sz w:val="24"/>
          <w:lang w:val="sr-Cyrl-RS"/>
        </w:rPr>
        <w:t>активности на реализацији предмета уговора и давати сагласност на предлоге и решења изабраног понуђача. Радна група ће имати најмање 5 чланова</w:t>
      </w:r>
      <w:r w:rsidR="00437B14" w:rsidRPr="001A4763">
        <w:rPr>
          <w:rFonts w:ascii="Times New Roman" w:eastAsia="Calibri" w:hAnsi="Times New Roman"/>
          <w:sz w:val="24"/>
          <w:lang w:val="sr-Cyrl-RS"/>
        </w:rPr>
        <w:t>, од којих 3 представника Наручиоца</w:t>
      </w:r>
      <w:r w:rsidR="00987F88" w:rsidRPr="001A4763">
        <w:rPr>
          <w:rFonts w:ascii="Times New Roman" w:eastAsia="Calibri" w:hAnsi="Times New Roman"/>
          <w:sz w:val="24"/>
          <w:lang w:val="sr-Cyrl-RS"/>
        </w:rPr>
        <w:t xml:space="preserve"> и</w:t>
      </w:r>
      <w:r w:rsidR="00437B14" w:rsidRPr="001A4763">
        <w:rPr>
          <w:rFonts w:ascii="Times New Roman" w:eastAsia="Calibri" w:hAnsi="Times New Roman"/>
          <w:sz w:val="24"/>
          <w:lang w:val="sr-Cyrl-RS"/>
        </w:rPr>
        <w:t xml:space="preserve"> </w:t>
      </w:r>
      <w:r w:rsidR="00987F88" w:rsidRPr="001A4763">
        <w:rPr>
          <w:rFonts w:ascii="Times New Roman" w:eastAsia="Calibri" w:hAnsi="Times New Roman"/>
          <w:sz w:val="24"/>
          <w:lang w:val="sr-Cyrl-RS"/>
        </w:rPr>
        <w:t xml:space="preserve">2 </w:t>
      </w:r>
      <w:r w:rsidR="00437B14" w:rsidRPr="001A4763">
        <w:rPr>
          <w:rFonts w:ascii="Times New Roman" w:eastAsia="Calibri" w:hAnsi="Times New Roman"/>
          <w:sz w:val="24"/>
          <w:lang w:val="sr-Cyrl-RS"/>
        </w:rPr>
        <w:t>представник</w:t>
      </w:r>
      <w:r w:rsidR="00987F88" w:rsidRPr="001A4763">
        <w:rPr>
          <w:rFonts w:ascii="Times New Roman" w:eastAsia="Calibri" w:hAnsi="Times New Roman"/>
          <w:sz w:val="24"/>
          <w:lang w:val="sr-Cyrl-RS"/>
        </w:rPr>
        <w:t>а</w:t>
      </w:r>
      <w:r w:rsidR="00437B14" w:rsidRPr="001A4763">
        <w:rPr>
          <w:rFonts w:ascii="Times New Roman" w:eastAsia="Calibri" w:hAnsi="Times New Roman"/>
          <w:sz w:val="24"/>
          <w:lang w:val="sr-Cyrl-RS"/>
        </w:rPr>
        <w:t xml:space="preserve"> П</w:t>
      </w:r>
      <w:r w:rsidR="009E107F" w:rsidRPr="001A4763">
        <w:rPr>
          <w:rFonts w:ascii="Times New Roman" w:eastAsia="Calibri" w:hAnsi="Times New Roman"/>
          <w:sz w:val="24"/>
          <w:lang w:val="sr-Cyrl-RS"/>
        </w:rPr>
        <w:t xml:space="preserve">ривредне коморе </w:t>
      </w:r>
      <w:r w:rsidR="00437B14" w:rsidRPr="001A4763">
        <w:rPr>
          <w:rFonts w:ascii="Times New Roman" w:eastAsia="Calibri" w:hAnsi="Times New Roman"/>
          <w:sz w:val="24"/>
          <w:lang w:val="sr-Cyrl-RS"/>
        </w:rPr>
        <w:t>С</w:t>
      </w:r>
      <w:r w:rsidR="009E107F" w:rsidRPr="001A4763">
        <w:rPr>
          <w:rFonts w:ascii="Times New Roman" w:eastAsia="Calibri" w:hAnsi="Times New Roman"/>
          <w:sz w:val="24"/>
          <w:lang w:val="sr-Cyrl-RS"/>
        </w:rPr>
        <w:t>рбије</w:t>
      </w:r>
      <w:r w:rsidRPr="001A4763">
        <w:rPr>
          <w:rFonts w:ascii="Times New Roman" w:eastAsia="Calibri" w:hAnsi="Times New Roman"/>
          <w:sz w:val="24"/>
          <w:lang w:val="sr-Cyrl-RS"/>
        </w:rPr>
        <w:t>.</w:t>
      </w:r>
      <w:r>
        <w:rPr>
          <w:rFonts w:ascii="Times New Roman" w:eastAsia="Calibri" w:hAnsi="Times New Roman"/>
          <w:sz w:val="24"/>
          <w:lang w:val="sr-Cyrl-RS"/>
        </w:rPr>
        <w:t xml:space="preserve"> </w:t>
      </w:r>
    </w:p>
    <w:p w14:paraId="2CFC6BE3" w14:textId="6AC3A733" w:rsidR="002007D3" w:rsidRDefault="002007D3" w:rsidP="00300017">
      <w:pPr>
        <w:jc w:val="both"/>
        <w:rPr>
          <w:rFonts w:ascii="Times New Roman" w:eastAsia="Calibri" w:hAnsi="Times New Roman"/>
          <w:sz w:val="24"/>
          <w:lang w:val="sr-Cyrl-RS"/>
        </w:rPr>
      </w:pPr>
    </w:p>
    <w:p w14:paraId="78A66879" w14:textId="77777777" w:rsidR="00A13F9F" w:rsidRPr="00312FFF" w:rsidRDefault="00A13F9F" w:rsidP="00A13F9F">
      <w:pPr>
        <w:jc w:val="both"/>
        <w:rPr>
          <w:rFonts w:ascii="Times New Roman" w:eastAsia="Calibri" w:hAnsi="Times New Roman"/>
          <w:sz w:val="24"/>
          <w:lang w:val="sr-Cyrl-RS"/>
        </w:rPr>
      </w:pPr>
      <w:r w:rsidRPr="00E00AEA">
        <w:rPr>
          <w:rFonts w:ascii="Times New Roman" w:eastAsia="Calibri" w:hAnsi="Times New Roman"/>
          <w:sz w:val="24"/>
          <w:lang w:val="sr-Cyrl-RS"/>
        </w:rPr>
        <w:t xml:space="preserve">Уколико Наручилац буде имао потребе за изнајмљивањем неке додатне опреме за потребе штанда, изабрани понуђач је у обавези  да Наручиоцу достави понуду тражене опреме, са детаљном спецификацијом производа и ценом на сагласност. </w:t>
      </w:r>
      <w:r w:rsidRPr="00E00AEA">
        <w:rPr>
          <w:rFonts w:ascii="Times New Roman" w:hAnsi="Times New Roman"/>
          <w:sz w:val="24"/>
          <w:lang w:val="sr-Cyrl-RS"/>
        </w:rPr>
        <w:t>Наручилац има право да тражи измене у одабиру производа уколико нису у складу са његовим захтевима или уколико није сагласан са ценом.</w:t>
      </w:r>
      <w:r>
        <w:rPr>
          <w:rFonts w:ascii="Times New Roman" w:eastAsia="Calibri" w:hAnsi="Times New Roman"/>
          <w:sz w:val="24"/>
          <w:lang w:val="sr-Cyrl-RS"/>
        </w:rPr>
        <w:t xml:space="preserve">  </w:t>
      </w:r>
    </w:p>
    <w:p w14:paraId="6B637C1D" w14:textId="77777777" w:rsidR="00340A3F" w:rsidRDefault="00340A3F" w:rsidP="00300017">
      <w:pPr>
        <w:tabs>
          <w:tab w:val="left" w:pos="600"/>
          <w:tab w:val="left" w:pos="720"/>
        </w:tabs>
        <w:suppressAutoHyphens/>
        <w:spacing w:line="100" w:lineRule="atLeast"/>
        <w:jc w:val="both"/>
        <w:rPr>
          <w:rFonts w:ascii="Times New Roman" w:eastAsia="Arial Unicode MS" w:hAnsi="Times New Roman"/>
          <w:b/>
          <w:color w:val="000000"/>
          <w:kern w:val="1"/>
          <w:sz w:val="24"/>
          <w:lang w:val="sr-Cyrl-RS" w:eastAsia="ar-SA"/>
        </w:rPr>
      </w:pPr>
    </w:p>
    <w:p w14:paraId="04BC2AEC" w14:textId="14C1D70B" w:rsidR="00300017" w:rsidRPr="00022E13" w:rsidRDefault="00300017" w:rsidP="00300017">
      <w:pPr>
        <w:tabs>
          <w:tab w:val="left" w:pos="600"/>
          <w:tab w:val="left" w:pos="720"/>
        </w:tabs>
        <w:suppressAutoHyphens/>
        <w:spacing w:line="100" w:lineRule="atLeast"/>
        <w:jc w:val="both"/>
        <w:rPr>
          <w:rFonts w:ascii="Times New Roman" w:eastAsia="Arial Unicode MS" w:hAnsi="Times New Roman"/>
          <w:b/>
          <w:color w:val="000000"/>
          <w:kern w:val="1"/>
          <w:sz w:val="24"/>
          <w:lang w:val="sr-Cyrl-RS" w:eastAsia="ar-SA"/>
        </w:rPr>
      </w:pPr>
      <w:r>
        <w:rPr>
          <w:rFonts w:ascii="Times New Roman" w:eastAsia="Arial Unicode MS" w:hAnsi="Times New Roman"/>
          <w:b/>
          <w:color w:val="000000"/>
          <w:kern w:val="1"/>
          <w:sz w:val="24"/>
          <w:lang w:val="sr-Cyrl-RS" w:eastAsia="ar-SA"/>
        </w:rPr>
        <w:t>2.3. Гаранција квалитета</w:t>
      </w:r>
    </w:p>
    <w:p w14:paraId="41C73FA7" w14:textId="77777777" w:rsidR="00300017" w:rsidRPr="00022E13" w:rsidRDefault="00300017" w:rsidP="00300017">
      <w:pPr>
        <w:tabs>
          <w:tab w:val="left" w:pos="600"/>
          <w:tab w:val="left" w:pos="720"/>
        </w:tabs>
        <w:suppressAutoHyphens/>
        <w:ind w:left="720"/>
        <w:jc w:val="both"/>
        <w:rPr>
          <w:rFonts w:ascii="Times New Roman" w:eastAsia="Arial Unicode MS" w:hAnsi="Times New Roman"/>
          <w:b/>
          <w:color w:val="000000"/>
          <w:kern w:val="1"/>
          <w:sz w:val="24"/>
          <w:lang w:val="sr-Cyrl-RS" w:eastAsia="ar-SA"/>
        </w:rPr>
      </w:pPr>
    </w:p>
    <w:p w14:paraId="13E1D20C" w14:textId="77777777" w:rsidR="00300017" w:rsidRPr="00022E13" w:rsidRDefault="00300017" w:rsidP="00300017">
      <w:pPr>
        <w:tabs>
          <w:tab w:val="left" w:pos="600"/>
          <w:tab w:val="left" w:pos="720"/>
        </w:tabs>
        <w:suppressAutoHyphens/>
        <w:jc w:val="both"/>
        <w:rPr>
          <w:rFonts w:ascii="Times New Roman" w:eastAsia="Arial Unicode MS" w:hAnsi="Times New Roman"/>
          <w:color w:val="000000"/>
          <w:kern w:val="1"/>
          <w:sz w:val="24"/>
          <w:lang w:val="sr-Cyrl-RS" w:eastAsia="ar-SA"/>
        </w:rPr>
      </w:pPr>
      <w:r>
        <w:rPr>
          <w:rFonts w:ascii="Times New Roman" w:eastAsia="Arial Unicode MS" w:hAnsi="Times New Roman"/>
          <w:color w:val="000000"/>
          <w:kern w:val="1"/>
          <w:sz w:val="24"/>
          <w:lang w:val="sr-Cyrl-RS" w:eastAsia="ar-SA"/>
        </w:rPr>
        <w:t>Изабрани п</w:t>
      </w:r>
      <w:r w:rsidRPr="00022E13">
        <w:rPr>
          <w:rFonts w:ascii="Times New Roman" w:eastAsia="Arial Unicode MS" w:hAnsi="Times New Roman"/>
          <w:color w:val="000000"/>
          <w:kern w:val="1"/>
          <w:sz w:val="24"/>
          <w:lang w:val="sr-Cyrl-RS" w:eastAsia="ar-SA"/>
        </w:rPr>
        <w:t>онуђач мора да гарантује професионалност и квалитет пружених услуга.</w:t>
      </w:r>
    </w:p>
    <w:p w14:paraId="5943CACF" w14:textId="77777777" w:rsidR="00300017" w:rsidRPr="00022E13" w:rsidRDefault="00300017" w:rsidP="00300017">
      <w:pPr>
        <w:tabs>
          <w:tab w:val="left" w:pos="600"/>
          <w:tab w:val="left" w:pos="720"/>
        </w:tabs>
        <w:suppressAutoHyphens/>
        <w:jc w:val="both"/>
        <w:rPr>
          <w:rFonts w:ascii="Times New Roman" w:eastAsia="Arial Unicode MS" w:hAnsi="Times New Roman"/>
          <w:b/>
          <w:color w:val="000000"/>
          <w:kern w:val="1"/>
          <w:sz w:val="24"/>
          <w:lang w:val="sr-Cyrl-RS" w:eastAsia="ar-SA"/>
        </w:rPr>
      </w:pPr>
    </w:p>
    <w:p w14:paraId="18C846BC" w14:textId="02EAAC22" w:rsidR="00300017" w:rsidRDefault="00300017" w:rsidP="00300017">
      <w:pPr>
        <w:tabs>
          <w:tab w:val="left" w:pos="600"/>
          <w:tab w:val="left" w:pos="720"/>
        </w:tabs>
        <w:suppressAutoHyphens/>
        <w:spacing w:line="100" w:lineRule="atLeast"/>
        <w:jc w:val="both"/>
        <w:rPr>
          <w:rFonts w:ascii="Times New Roman" w:eastAsia="Arial Unicode MS" w:hAnsi="Times New Roman"/>
          <w:b/>
          <w:color w:val="000000"/>
          <w:kern w:val="1"/>
          <w:sz w:val="24"/>
          <w:lang w:val="sr-Cyrl-RS" w:eastAsia="ar-SA"/>
        </w:rPr>
      </w:pPr>
      <w:r>
        <w:rPr>
          <w:rFonts w:ascii="Times New Roman" w:eastAsia="Arial Unicode MS" w:hAnsi="Times New Roman"/>
          <w:b/>
          <w:color w:val="000000"/>
          <w:kern w:val="1"/>
          <w:sz w:val="24"/>
          <w:lang w:val="sr-Cyrl-RS" w:eastAsia="ar-SA"/>
        </w:rPr>
        <w:t>2.4. Начин спровођења контроле квалитета</w:t>
      </w:r>
      <w:r w:rsidRPr="00022E13">
        <w:rPr>
          <w:rFonts w:ascii="Times New Roman" w:eastAsia="Arial Unicode MS" w:hAnsi="Times New Roman"/>
          <w:b/>
          <w:color w:val="000000"/>
          <w:kern w:val="1"/>
          <w:sz w:val="24"/>
          <w:lang w:val="sr-Cyrl-RS" w:eastAsia="ar-SA"/>
        </w:rPr>
        <w:t xml:space="preserve"> </w:t>
      </w:r>
    </w:p>
    <w:p w14:paraId="7909AACE" w14:textId="77777777" w:rsidR="00C106F4" w:rsidRPr="00022E13" w:rsidRDefault="00C106F4" w:rsidP="00300017">
      <w:pPr>
        <w:tabs>
          <w:tab w:val="left" w:pos="600"/>
          <w:tab w:val="left" w:pos="720"/>
        </w:tabs>
        <w:suppressAutoHyphens/>
        <w:spacing w:line="100" w:lineRule="atLeast"/>
        <w:jc w:val="both"/>
        <w:rPr>
          <w:rFonts w:ascii="Times New Roman" w:eastAsia="Arial Unicode MS" w:hAnsi="Times New Roman"/>
          <w:b/>
          <w:color w:val="000000"/>
          <w:kern w:val="1"/>
          <w:sz w:val="24"/>
          <w:lang w:val="sr-Cyrl-RS" w:eastAsia="ar-SA"/>
        </w:rPr>
      </w:pPr>
    </w:p>
    <w:p w14:paraId="564E647A" w14:textId="6CA0C34D" w:rsidR="00300017" w:rsidRDefault="00300017" w:rsidP="00300017">
      <w:pPr>
        <w:autoSpaceDE w:val="0"/>
        <w:autoSpaceDN w:val="0"/>
        <w:adjustRightInd w:val="0"/>
        <w:jc w:val="both"/>
        <w:rPr>
          <w:rFonts w:ascii="Times New Roman" w:hAnsi="Times New Roman"/>
          <w:sz w:val="24"/>
          <w:lang w:val="sr-Cyrl-RS"/>
        </w:rPr>
      </w:pPr>
      <w:r w:rsidRPr="00022E13">
        <w:rPr>
          <w:rFonts w:ascii="Times New Roman" w:eastAsia="Arial Unicode MS" w:hAnsi="Times New Roman"/>
          <w:color w:val="000000"/>
          <w:kern w:val="1"/>
          <w:sz w:val="24"/>
          <w:lang w:val="sr-Cyrl-RS" w:eastAsia="ar-SA"/>
        </w:rPr>
        <w:t xml:space="preserve">Контролу квалитета услуга </w:t>
      </w:r>
      <w:r w:rsidR="00136351">
        <w:rPr>
          <w:rFonts w:ascii="Times New Roman" w:eastAsia="Arial Unicode MS" w:hAnsi="Times New Roman"/>
          <w:color w:val="000000"/>
          <w:kern w:val="1"/>
          <w:sz w:val="24"/>
          <w:lang w:val="sr-Cyrl-RS" w:eastAsia="ar-SA"/>
        </w:rPr>
        <w:t xml:space="preserve">под </w:t>
      </w:r>
      <w:r w:rsidR="001B785D">
        <w:rPr>
          <w:rFonts w:ascii="Times New Roman" w:eastAsia="Arial Unicode MS" w:hAnsi="Times New Roman"/>
          <w:color w:val="000000"/>
          <w:kern w:val="1"/>
          <w:sz w:val="24"/>
          <w:lang w:val="sr-Cyrl-RS" w:eastAsia="ar-SA"/>
        </w:rPr>
        <w:t>тачком  2.2.</w:t>
      </w:r>
      <w:r w:rsidR="0059694C">
        <w:rPr>
          <w:rFonts w:ascii="Times New Roman" w:eastAsia="Arial Unicode MS" w:hAnsi="Times New Roman"/>
          <w:color w:val="000000"/>
          <w:kern w:val="1"/>
          <w:sz w:val="24"/>
          <w:lang w:val="sr-Cyrl-RS" w:eastAsia="ar-SA"/>
        </w:rPr>
        <w:t>,</w:t>
      </w:r>
      <w:r w:rsidR="001B785D">
        <w:rPr>
          <w:rFonts w:ascii="Times New Roman" w:eastAsia="Arial Unicode MS" w:hAnsi="Times New Roman"/>
          <w:color w:val="000000"/>
          <w:kern w:val="1"/>
          <w:sz w:val="24"/>
          <w:lang w:val="sr-Cyrl-RS" w:eastAsia="ar-SA"/>
        </w:rPr>
        <w:t xml:space="preserve"> редни број 1</w:t>
      </w:r>
      <w:r w:rsidR="00F50498">
        <w:rPr>
          <w:rFonts w:ascii="Times New Roman" w:eastAsia="Arial Unicode MS" w:hAnsi="Times New Roman"/>
          <w:color w:val="000000"/>
          <w:kern w:val="1"/>
          <w:sz w:val="24"/>
          <w:lang w:val="sr-Cyrl-RS" w:eastAsia="ar-SA"/>
        </w:rPr>
        <w:t>)</w:t>
      </w:r>
      <w:r w:rsidR="001B785D">
        <w:rPr>
          <w:rFonts w:ascii="Times New Roman" w:eastAsia="Arial Unicode MS" w:hAnsi="Times New Roman"/>
          <w:color w:val="000000"/>
          <w:kern w:val="1"/>
          <w:sz w:val="24"/>
          <w:lang w:val="sr-Cyrl-RS" w:eastAsia="ar-SA"/>
        </w:rPr>
        <w:t xml:space="preserve"> и 2</w:t>
      </w:r>
      <w:r w:rsidR="00F50498">
        <w:rPr>
          <w:rFonts w:ascii="Times New Roman" w:eastAsia="Arial Unicode MS" w:hAnsi="Times New Roman"/>
          <w:color w:val="000000"/>
          <w:kern w:val="1"/>
          <w:sz w:val="24"/>
          <w:lang w:val="sr-Cyrl-RS" w:eastAsia="ar-SA"/>
        </w:rPr>
        <w:t>)</w:t>
      </w:r>
      <w:r w:rsidR="00136351">
        <w:rPr>
          <w:rFonts w:ascii="Times New Roman" w:eastAsia="Arial Unicode MS" w:hAnsi="Times New Roman"/>
          <w:color w:val="000000"/>
          <w:kern w:val="1"/>
          <w:sz w:val="24"/>
          <w:lang w:val="sr-Cyrl-RS" w:eastAsia="ar-SA"/>
        </w:rPr>
        <w:t xml:space="preserve"> </w:t>
      </w:r>
      <w:r w:rsidRPr="00022E13">
        <w:rPr>
          <w:rFonts w:ascii="Times New Roman" w:eastAsia="Arial Unicode MS" w:hAnsi="Times New Roman"/>
          <w:color w:val="000000"/>
          <w:kern w:val="1"/>
          <w:sz w:val="24"/>
          <w:lang w:val="sr-Cyrl-RS" w:eastAsia="ar-SA"/>
        </w:rPr>
        <w:t xml:space="preserve">врши Наручилац. </w:t>
      </w:r>
      <w:r w:rsidRPr="00DD1B6C">
        <w:rPr>
          <w:rFonts w:ascii="Times New Roman" w:eastAsia="Calibri" w:hAnsi="Times New Roman"/>
          <w:sz w:val="24"/>
          <w:lang w:val="sr-Cyrl-RS"/>
        </w:rPr>
        <w:t xml:space="preserve">У случају утврђених недостатака у пружању услуга, </w:t>
      </w:r>
      <w:r>
        <w:rPr>
          <w:rFonts w:ascii="Times New Roman" w:eastAsia="Calibri" w:hAnsi="Times New Roman"/>
          <w:sz w:val="24"/>
          <w:lang w:val="sr-Cyrl-RS"/>
        </w:rPr>
        <w:t>изабрани понуђа</w:t>
      </w:r>
      <w:r w:rsidR="00340A3F">
        <w:rPr>
          <w:rFonts w:ascii="Times New Roman" w:eastAsia="Calibri" w:hAnsi="Times New Roman"/>
          <w:sz w:val="24"/>
          <w:lang w:val="sr-Cyrl-RS"/>
        </w:rPr>
        <w:t>ч</w:t>
      </w:r>
      <w:r>
        <w:rPr>
          <w:rFonts w:ascii="Times New Roman" w:eastAsia="Calibri" w:hAnsi="Times New Roman"/>
          <w:sz w:val="24"/>
          <w:lang w:val="sr-Cyrl-RS"/>
        </w:rPr>
        <w:t xml:space="preserve"> ће</w:t>
      </w:r>
      <w:r w:rsidRPr="00DD1B6C">
        <w:rPr>
          <w:rFonts w:ascii="Times New Roman" w:eastAsia="Calibri" w:hAnsi="Times New Roman"/>
          <w:sz w:val="24"/>
          <w:lang w:val="sr-Cyrl-RS"/>
        </w:rPr>
        <w:t xml:space="preserve"> мора</w:t>
      </w:r>
      <w:r>
        <w:rPr>
          <w:rFonts w:ascii="Times New Roman" w:eastAsia="Calibri" w:hAnsi="Times New Roman"/>
          <w:sz w:val="24"/>
          <w:lang w:val="sr-Cyrl-RS"/>
        </w:rPr>
        <w:t>ти</w:t>
      </w:r>
      <w:r w:rsidRPr="00DD1B6C">
        <w:rPr>
          <w:rFonts w:ascii="Times New Roman" w:eastAsia="Calibri" w:hAnsi="Times New Roman"/>
          <w:sz w:val="24"/>
          <w:lang w:val="sr-Cyrl-RS"/>
        </w:rPr>
        <w:t xml:space="preserve"> исте отклонити одмах </w:t>
      </w:r>
      <w:r w:rsidRPr="00533DAC">
        <w:rPr>
          <w:rFonts w:ascii="Times New Roman" w:hAnsi="Times New Roman"/>
          <w:sz w:val="24"/>
          <w:lang w:val="sr-Cyrl-RS"/>
        </w:rPr>
        <w:t>или најкасније у року од 3 дана од дана пријема обавештења од Наручиоца о неквалитетно пруженој услузи.</w:t>
      </w:r>
    </w:p>
    <w:p w14:paraId="6042B3CD" w14:textId="77777777" w:rsidR="00136351" w:rsidRDefault="00136351" w:rsidP="00300017">
      <w:pPr>
        <w:autoSpaceDE w:val="0"/>
        <w:autoSpaceDN w:val="0"/>
        <w:adjustRightInd w:val="0"/>
        <w:jc w:val="both"/>
        <w:rPr>
          <w:rFonts w:ascii="Times New Roman" w:hAnsi="Times New Roman"/>
          <w:sz w:val="24"/>
          <w:lang w:val="sr-Cyrl-RS"/>
        </w:rPr>
      </w:pPr>
    </w:p>
    <w:p w14:paraId="5254CEB6" w14:textId="0C42A8C6" w:rsidR="00020AA7" w:rsidRDefault="0059694C" w:rsidP="00300017">
      <w:pPr>
        <w:autoSpaceDE w:val="0"/>
        <w:autoSpaceDN w:val="0"/>
        <w:adjustRightInd w:val="0"/>
        <w:jc w:val="both"/>
        <w:rPr>
          <w:rFonts w:ascii="Times New Roman" w:hAnsi="Times New Roman"/>
          <w:sz w:val="24"/>
          <w:lang w:val="sr-Cyrl-RS"/>
        </w:rPr>
      </w:pPr>
      <w:r>
        <w:rPr>
          <w:rFonts w:ascii="Times New Roman" w:hAnsi="Times New Roman"/>
          <w:sz w:val="24"/>
          <w:lang w:val="sr-Cyrl-RS"/>
        </w:rPr>
        <w:t>Контролу</w:t>
      </w:r>
      <w:r w:rsidR="00136351">
        <w:rPr>
          <w:rFonts w:ascii="Times New Roman" w:hAnsi="Times New Roman"/>
          <w:sz w:val="24"/>
          <w:lang w:val="sr-Cyrl-RS"/>
        </w:rPr>
        <w:t xml:space="preserve"> квалитета услуга под </w:t>
      </w:r>
      <w:r w:rsidR="001B785D">
        <w:rPr>
          <w:rFonts w:ascii="Times New Roman" w:hAnsi="Times New Roman"/>
          <w:sz w:val="24"/>
          <w:lang w:val="sr-Cyrl-RS"/>
        </w:rPr>
        <w:t>тачком 2.2.</w:t>
      </w:r>
      <w:r>
        <w:rPr>
          <w:rFonts w:ascii="Times New Roman" w:hAnsi="Times New Roman"/>
          <w:sz w:val="24"/>
          <w:lang w:val="sr-Cyrl-RS"/>
        </w:rPr>
        <w:t>,</w:t>
      </w:r>
      <w:r w:rsidR="00340A3F">
        <w:rPr>
          <w:rFonts w:ascii="Times New Roman" w:hAnsi="Times New Roman"/>
          <w:sz w:val="24"/>
          <w:lang w:val="sr-Cyrl-RS"/>
        </w:rPr>
        <w:t xml:space="preserve"> </w:t>
      </w:r>
      <w:r w:rsidR="001B785D">
        <w:rPr>
          <w:rFonts w:ascii="Times New Roman" w:hAnsi="Times New Roman"/>
          <w:sz w:val="24"/>
          <w:lang w:val="sr-Cyrl-RS"/>
        </w:rPr>
        <w:t>редни број 3</w:t>
      </w:r>
      <w:r>
        <w:rPr>
          <w:rFonts w:ascii="Times New Roman" w:hAnsi="Times New Roman"/>
          <w:sz w:val="24"/>
          <w:lang w:val="sr-Cyrl-RS"/>
        </w:rPr>
        <w:t>)</w:t>
      </w:r>
      <w:r w:rsidR="00136351">
        <w:rPr>
          <w:rFonts w:ascii="Times New Roman" w:hAnsi="Times New Roman"/>
          <w:sz w:val="24"/>
          <w:lang w:val="sr-Cyrl-RS"/>
        </w:rPr>
        <w:t xml:space="preserve"> врши Наручилац на самом сајму као и представници излагача. У случају утврђених недостатака у пружању услуга, изабрани понуђач ће морати исте отклонити одмах по пријему обавештења од Наручиоца усменим или писменим путем (мејл, порука итд), а најкасније један дан пре званичног отварања сајма.</w:t>
      </w:r>
    </w:p>
    <w:p w14:paraId="63BC9F93" w14:textId="77777777" w:rsidR="00C90762" w:rsidRDefault="00C90762" w:rsidP="00300017">
      <w:pPr>
        <w:autoSpaceDE w:val="0"/>
        <w:autoSpaceDN w:val="0"/>
        <w:adjustRightInd w:val="0"/>
        <w:jc w:val="both"/>
        <w:rPr>
          <w:rFonts w:ascii="Times New Roman" w:hAnsi="Times New Roman"/>
          <w:b/>
          <w:bCs/>
          <w:sz w:val="24"/>
          <w:lang w:val="sr-Cyrl-RS"/>
        </w:rPr>
      </w:pPr>
    </w:p>
    <w:p w14:paraId="63F2DCAB" w14:textId="2AEDC1D7" w:rsidR="00020AA7" w:rsidRPr="000D4532" w:rsidRDefault="00020AA7" w:rsidP="00300017">
      <w:pPr>
        <w:autoSpaceDE w:val="0"/>
        <w:autoSpaceDN w:val="0"/>
        <w:adjustRightInd w:val="0"/>
        <w:jc w:val="both"/>
        <w:rPr>
          <w:rFonts w:ascii="Times New Roman" w:hAnsi="Times New Roman"/>
          <w:b/>
          <w:bCs/>
          <w:sz w:val="24"/>
          <w:lang w:val="sr-Cyrl-RS"/>
        </w:rPr>
      </w:pPr>
      <w:r w:rsidRPr="000D4532">
        <w:rPr>
          <w:rFonts w:ascii="Times New Roman" w:hAnsi="Times New Roman"/>
          <w:b/>
          <w:bCs/>
          <w:sz w:val="24"/>
          <w:lang w:val="sr-Cyrl-RS"/>
        </w:rPr>
        <w:t>2.5. Рок извршења услуге</w:t>
      </w:r>
    </w:p>
    <w:p w14:paraId="2B4491AA" w14:textId="4717A549" w:rsidR="00020AA7" w:rsidRDefault="00020AA7" w:rsidP="00300017">
      <w:pPr>
        <w:autoSpaceDE w:val="0"/>
        <w:autoSpaceDN w:val="0"/>
        <w:adjustRightInd w:val="0"/>
        <w:jc w:val="both"/>
        <w:rPr>
          <w:rFonts w:ascii="Times New Roman" w:hAnsi="Times New Roman"/>
          <w:sz w:val="24"/>
          <w:lang w:val="sr-Cyrl-RS"/>
        </w:rPr>
      </w:pPr>
    </w:p>
    <w:p w14:paraId="0627B9AD" w14:textId="72BF8AFD" w:rsidR="00CE0480" w:rsidRPr="007F7AA4" w:rsidRDefault="000D4532" w:rsidP="00CE0480">
      <w:pPr>
        <w:jc w:val="both"/>
        <w:rPr>
          <w:rFonts w:ascii="Times New Roman" w:hAnsi="Times New Roman"/>
          <w:sz w:val="24"/>
          <w:lang w:val="sr-Cyrl-RS"/>
        </w:rPr>
      </w:pPr>
      <w:r w:rsidRPr="00312FFF">
        <w:rPr>
          <w:rFonts w:ascii="Times New Roman" w:eastAsia="Calibri" w:hAnsi="Times New Roman"/>
          <w:sz w:val="24"/>
          <w:lang w:val="sr-Latn-RS"/>
        </w:rPr>
        <w:t xml:space="preserve">Наручилац ће предметну услугу </w:t>
      </w:r>
      <w:r w:rsidRPr="00707CF2">
        <w:rPr>
          <w:rFonts w:ascii="Times New Roman" w:eastAsia="Calibri" w:hAnsi="Times New Roman"/>
          <w:sz w:val="24"/>
          <w:lang w:val="sr-Latn-RS"/>
        </w:rPr>
        <w:t>користити до максималног износа процењене вредности за предметну јавну набавку</w:t>
      </w:r>
      <w:r w:rsidRPr="00707CF2">
        <w:rPr>
          <w:rFonts w:ascii="Times New Roman" w:eastAsia="Calibri" w:hAnsi="Times New Roman"/>
          <w:sz w:val="24"/>
          <w:lang w:val="sr-Cyrl-RS"/>
        </w:rPr>
        <w:t xml:space="preserve">, а најдуже до </w:t>
      </w:r>
      <w:r w:rsidR="004A242D">
        <w:rPr>
          <w:rFonts w:ascii="Times New Roman" w:eastAsia="Calibri" w:hAnsi="Times New Roman"/>
          <w:sz w:val="24"/>
          <w:lang w:val="sr-Cyrl-RS"/>
        </w:rPr>
        <w:t>31</w:t>
      </w:r>
      <w:r w:rsidRPr="00707CF2">
        <w:rPr>
          <w:rFonts w:ascii="Times New Roman" w:eastAsia="Calibri" w:hAnsi="Times New Roman"/>
          <w:sz w:val="24"/>
          <w:lang w:val="sr-Cyrl-RS"/>
        </w:rPr>
        <w:t>.</w:t>
      </w:r>
      <w:r w:rsidR="004E520F">
        <w:rPr>
          <w:rFonts w:ascii="Times New Roman" w:eastAsia="Calibri" w:hAnsi="Times New Roman"/>
          <w:sz w:val="24"/>
          <w:lang w:val="sr-Cyrl-RS"/>
        </w:rPr>
        <w:t xml:space="preserve"> </w:t>
      </w:r>
      <w:r w:rsidR="004A242D">
        <w:rPr>
          <w:rFonts w:ascii="Times New Roman" w:eastAsia="Calibri" w:hAnsi="Times New Roman"/>
          <w:sz w:val="24"/>
          <w:lang w:val="sr-Cyrl-RS"/>
        </w:rPr>
        <w:t xml:space="preserve">децембра </w:t>
      </w:r>
      <w:r w:rsidR="004E520F">
        <w:rPr>
          <w:rFonts w:ascii="Times New Roman" w:eastAsia="Calibri" w:hAnsi="Times New Roman"/>
          <w:sz w:val="24"/>
          <w:lang w:val="sr-Cyrl-RS"/>
        </w:rPr>
        <w:t>202</w:t>
      </w:r>
      <w:r w:rsidR="00E51C6D">
        <w:rPr>
          <w:rFonts w:ascii="Times New Roman" w:eastAsia="Calibri" w:hAnsi="Times New Roman"/>
          <w:sz w:val="24"/>
          <w:lang w:val="sr-Cyrl-RS"/>
        </w:rPr>
        <w:t>1.</w:t>
      </w:r>
      <w:r w:rsidR="004E520F">
        <w:rPr>
          <w:rFonts w:ascii="Times New Roman" w:eastAsia="Calibri" w:hAnsi="Times New Roman"/>
          <w:sz w:val="24"/>
          <w:lang w:val="sr-Cyrl-RS"/>
        </w:rPr>
        <w:t xml:space="preserve"> </w:t>
      </w:r>
      <w:r w:rsidRPr="00707CF2">
        <w:rPr>
          <w:rFonts w:ascii="Times New Roman" w:eastAsia="Calibri" w:hAnsi="Times New Roman"/>
          <w:sz w:val="24"/>
          <w:lang w:val="sr-Cyrl-RS"/>
        </w:rPr>
        <w:t>годин</w:t>
      </w:r>
      <w:r w:rsidRPr="00707CF2">
        <w:rPr>
          <w:rFonts w:ascii="Times New Roman" w:eastAsia="Calibri" w:hAnsi="Times New Roman"/>
          <w:sz w:val="24"/>
          <w:lang w:val="sr-Latn-RS"/>
        </w:rPr>
        <w:t>e</w:t>
      </w:r>
      <w:r w:rsidR="00CE0480">
        <w:rPr>
          <w:rFonts w:ascii="Times New Roman" w:eastAsia="Calibri" w:hAnsi="Times New Roman"/>
          <w:sz w:val="24"/>
          <w:lang w:val="en-GB"/>
        </w:rPr>
        <w:t xml:space="preserve">, </w:t>
      </w:r>
      <w:r w:rsidR="00CE0480">
        <w:rPr>
          <w:rFonts w:ascii="Times New Roman" w:eastAsia="Calibri" w:hAnsi="Times New Roman"/>
          <w:sz w:val="24"/>
          <w:lang w:val="sr-Cyrl-RS"/>
        </w:rPr>
        <w:t xml:space="preserve">уз могућност прудужења </w:t>
      </w:r>
      <w:r w:rsidR="00CE0480" w:rsidRPr="009D5918">
        <w:rPr>
          <w:rFonts w:ascii="Times New Roman" w:eastAsia="Arial Unicode MS" w:hAnsi="Times New Roman"/>
          <w:kern w:val="1"/>
          <w:sz w:val="24"/>
          <w:lang w:val="sr-Cyrl-RS" w:eastAsia="ar-SA"/>
        </w:rPr>
        <w:t>рок</w:t>
      </w:r>
      <w:r w:rsidR="00CE0480">
        <w:rPr>
          <w:rFonts w:ascii="Times New Roman" w:eastAsia="Arial Unicode MS" w:hAnsi="Times New Roman"/>
          <w:kern w:val="1"/>
          <w:sz w:val="24"/>
          <w:lang w:val="sr-Cyrl-RS" w:eastAsia="ar-SA"/>
        </w:rPr>
        <w:t>а</w:t>
      </w:r>
      <w:r w:rsidR="00CE0480" w:rsidRPr="009D5918">
        <w:rPr>
          <w:rFonts w:ascii="Times New Roman" w:eastAsia="Arial Unicode MS" w:hAnsi="Times New Roman"/>
          <w:kern w:val="1"/>
          <w:sz w:val="24"/>
          <w:lang w:val="sr-Cyrl-RS" w:eastAsia="ar-SA"/>
        </w:rPr>
        <w:t xml:space="preserve"> трајања Уговора,  и то у случају да </w:t>
      </w:r>
      <w:r w:rsidR="00CE0480" w:rsidRPr="009D5918">
        <w:rPr>
          <w:rFonts w:ascii="Times New Roman" w:hAnsi="Times New Roman"/>
          <w:sz w:val="24"/>
          <w:lang w:val="sr-Cyrl-RS"/>
        </w:rPr>
        <w:t xml:space="preserve">услед ситуације са пандемијом узрокованом вирусом </w:t>
      </w:r>
      <w:r w:rsidR="00CE0480" w:rsidRPr="009D5918">
        <w:rPr>
          <w:rFonts w:ascii="Times New Roman" w:hAnsi="Times New Roman"/>
          <w:sz w:val="24"/>
          <w:lang w:val="en-GB"/>
        </w:rPr>
        <w:t>COVID 19</w:t>
      </w:r>
      <w:r w:rsidR="00CE0480" w:rsidRPr="009D5918">
        <w:rPr>
          <w:rFonts w:ascii="Times New Roman" w:hAnsi="Times New Roman"/>
          <w:sz w:val="24"/>
          <w:lang w:val="sr-Cyrl-RS"/>
        </w:rPr>
        <w:t xml:space="preserve"> дође до померања датума одржавања сајмова који су предмет овог уговора.</w:t>
      </w:r>
    </w:p>
    <w:p w14:paraId="5F181E5A" w14:textId="77777777" w:rsidR="00CE0480" w:rsidRDefault="00CE0480" w:rsidP="008B5993">
      <w:pPr>
        <w:jc w:val="both"/>
        <w:rPr>
          <w:rFonts w:ascii="Times New Roman" w:eastAsia="Calibri" w:hAnsi="Times New Roman"/>
          <w:sz w:val="24"/>
          <w:lang w:val="sr-Latn-RS"/>
        </w:rPr>
      </w:pPr>
    </w:p>
    <w:p w14:paraId="15F9F936" w14:textId="3B5157CF" w:rsidR="000D4532" w:rsidRPr="00312FFF" w:rsidRDefault="000D4532" w:rsidP="008B5993">
      <w:pPr>
        <w:jc w:val="both"/>
        <w:rPr>
          <w:rFonts w:ascii="Times New Roman" w:hAnsi="Times New Roman"/>
          <w:color w:val="000000"/>
          <w:sz w:val="24"/>
          <w:lang w:val="sr-Cyrl-RS"/>
        </w:rPr>
      </w:pPr>
      <w:r w:rsidRPr="00312FFF">
        <w:rPr>
          <w:rFonts w:ascii="Times New Roman" w:hAnsi="Times New Roman"/>
          <w:color w:val="000000"/>
          <w:sz w:val="24"/>
          <w:lang w:val="sr-Cyrl-RS"/>
        </w:rPr>
        <w:t>Наручилац није у обавези да утроши сва планирана средства која су</w:t>
      </w:r>
      <w:r w:rsidRPr="00312FFF">
        <w:rPr>
          <w:rFonts w:ascii="Times New Roman" w:hAnsi="Times New Roman"/>
          <w:color w:val="000000"/>
          <w:sz w:val="24"/>
          <w:lang w:val="sr-Cyrl-CS"/>
        </w:rPr>
        <w:t xml:space="preserve"> </w:t>
      </w:r>
      <w:r w:rsidRPr="00312FFF">
        <w:rPr>
          <w:rFonts w:ascii="Times New Roman" w:hAnsi="Times New Roman"/>
          <w:color w:val="000000"/>
          <w:sz w:val="24"/>
          <w:lang w:val="sr-Cyrl-RS"/>
        </w:rPr>
        <w:t xml:space="preserve">означена као укупна уговорна цена. </w:t>
      </w:r>
    </w:p>
    <w:p w14:paraId="31DA5706" w14:textId="77777777" w:rsidR="000D4532" w:rsidRPr="00312FFF" w:rsidRDefault="000D4532" w:rsidP="000D4532">
      <w:pPr>
        <w:jc w:val="both"/>
        <w:rPr>
          <w:rFonts w:ascii="Times New Roman" w:eastAsia="Calibri" w:hAnsi="Times New Roman"/>
          <w:sz w:val="24"/>
          <w:lang w:val="sr-Cyrl-RS"/>
        </w:rPr>
      </w:pPr>
    </w:p>
    <w:p w14:paraId="204942D2" w14:textId="77777777" w:rsidR="000D4532" w:rsidRPr="00312FFF" w:rsidRDefault="000D4532" w:rsidP="000D4532">
      <w:pPr>
        <w:jc w:val="both"/>
        <w:rPr>
          <w:rFonts w:ascii="Times New Roman" w:eastAsia="Calibri" w:hAnsi="Times New Roman"/>
          <w:sz w:val="24"/>
          <w:lang w:val="sr-Cyrl-RS"/>
        </w:rPr>
      </w:pPr>
      <w:r w:rsidRPr="00312FFF">
        <w:rPr>
          <w:rFonts w:ascii="Times New Roman" w:eastAsia="Calibri" w:hAnsi="Times New Roman"/>
          <w:sz w:val="24"/>
          <w:lang w:val="sr-Cyrl-RS"/>
        </w:rPr>
        <w:t xml:space="preserve">У укупну процењену вредност предметне јавне набавке, улази цена сваке појединачне услуге и комплетни трошкови у вези са реализацијом сваког појединачног посла. </w:t>
      </w:r>
    </w:p>
    <w:p w14:paraId="6D143878" w14:textId="77777777" w:rsidR="00020AA7" w:rsidRDefault="00020AA7" w:rsidP="00300017">
      <w:pPr>
        <w:autoSpaceDE w:val="0"/>
        <w:autoSpaceDN w:val="0"/>
        <w:adjustRightInd w:val="0"/>
        <w:jc w:val="both"/>
        <w:rPr>
          <w:rFonts w:ascii="Times New Roman" w:hAnsi="Times New Roman"/>
          <w:sz w:val="24"/>
          <w:lang w:val="sr-Cyrl-RS"/>
        </w:rPr>
      </w:pPr>
    </w:p>
    <w:p w14:paraId="6A77F380" w14:textId="77777777" w:rsidR="000D4532" w:rsidRPr="00312FFF" w:rsidRDefault="000D4532" w:rsidP="000D4532">
      <w:pPr>
        <w:autoSpaceDE w:val="0"/>
        <w:autoSpaceDN w:val="0"/>
        <w:adjustRightInd w:val="0"/>
        <w:spacing w:after="200"/>
        <w:jc w:val="both"/>
        <w:rPr>
          <w:rFonts w:ascii="Times New Roman" w:hAnsi="Times New Roman"/>
          <w:sz w:val="24"/>
          <w:lang w:val="sr-Cyrl-CS"/>
        </w:rPr>
      </w:pPr>
      <w:r w:rsidRPr="00312FFF">
        <w:rPr>
          <w:rFonts w:ascii="Times New Roman" w:hAnsi="Times New Roman"/>
          <w:sz w:val="24"/>
          <w:lang w:val="sr-Cyrl-CS"/>
        </w:rPr>
        <w:t>Н</w:t>
      </w:r>
      <w:proofErr w:type="spellStart"/>
      <w:r w:rsidRPr="00312FFF">
        <w:rPr>
          <w:rFonts w:ascii="Times New Roman" w:hAnsi="Times New Roman"/>
          <w:sz w:val="24"/>
        </w:rPr>
        <w:t>аручилац</w:t>
      </w:r>
      <w:proofErr w:type="spellEnd"/>
      <w:r w:rsidRPr="00312FFF">
        <w:rPr>
          <w:rFonts w:ascii="Times New Roman" w:hAnsi="Times New Roman"/>
          <w:sz w:val="24"/>
        </w:rPr>
        <w:t xml:space="preserve"> </w:t>
      </w:r>
      <w:proofErr w:type="spellStart"/>
      <w:r w:rsidRPr="00312FFF">
        <w:rPr>
          <w:rFonts w:ascii="Times New Roman" w:hAnsi="Times New Roman"/>
          <w:sz w:val="24"/>
        </w:rPr>
        <w:t>за</w:t>
      </w:r>
      <w:proofErr w:type="spellEnd"/>
      <w:r w:rsidRPr="00312FFF">
        <w:rPr>
          <w:rFonts w:ascii="Times New Roman" w:hAnsi="Times New Roman"/>
          <w:sz w:val="24"/>
        </w:rPr>
        <w:t xml:space="preserve"> </w:t>
      </w:r>
      <w:proofErr w:type="spellStart"/>
      <w:r w:rsidRPr="00312FFF">
        <w:rPr>
          <w:rFonts w:ascii="Times New Roman" w:hAnsi="Times New Roman"/>
          <w:sz w:val="24"/>
        </w:rPr>
        <w:t>све</w:t>
      </w:r>
      <w:proofErr w:type="spellEnd"/>
      <w:r w:rsidRPr="00312FFF">
        <w:rPr>
          <w:rFonts w:ascii="Times New Roman" w:hAnsi="Times New Roman"/>
          <w:sz w:val="24"/>
        </w:rPr>
        <w:t xml:space="preserve"> </w:t>
      </w:r>
      <w:proofErr w:type="spellStart"/>
      <w:r w:rsidRPr="00312FFF">
        <w:rPr>
          <w:rFonts w:ascii="Times New Roman" w:hAnsi="Times New Roman"/>
          <w:sz w:val="24"/>
        </w:rPr>
        <w:t>време</w:t>
      </w:r>
      <w:proofErr w:type="spellEnd"/>
      <w:r w:rsidRPr="00312FFF">
        <w:rPr>
          <w:rFonts w:ascii="Times New Roman" w:hAnsi="Times New Roman"/>
          <w:sz w:val="24"/>
        </w:rPr>
        <w:t xml:space="preserve"> </w:t>
      </w:r>
      <w:proofErr w:type="spellStart"/>
      <w:r w:rsidRPr="00312FFF">
        <w:rPr>
          <w:rFonts w:ascii="Times New Roman" w:hAnsi="Times New Roman"/>
          <w:sz w:val="24"/>
        </w:rPr>
        <w:t>трајања</w:t>
      </w:r>
      <w:proofErr w:type="spellEnd"/>
      <w:r w:rsidRPr="00312FFF">
        <w:rPr>
          <w:rFonts w:ascii="Times New Roman" w:hAnsi="Times New Roman"/>
          <w:sz w:val="24"/>
        </w:rPr>
        <w:t xml:space="preserve"> </w:t>
      </w:r>
      <w:proofErr w:type="spellStart"/>
      <w:r w:rsidRPr="00312FFF">
        <w:rPr>
          <w:rFonts w:ascii="Times New Roman" w:hAnsi="Times New Roman"/>
          <w:sz w:val="24"/>
        </w:rPr>
        <w:t>овог</w:t>
      </w:r>
      <w:proofErr w:type="spellEnd"/>
      <w:r w:rsidRPr="00312FFF">
        <w:rPr>
          <w:rFonts w:ascii="Times New Roman" w:hAnsi="Times New Roman"/>
          <w:sz w:val="24"/>
        </w:rPr>
        <w:t xml:space="preserve"> </w:t>
      </w:r>
      <w:proofErr w:type="spellStart"/>
      <w:r w:rsidRPr="00312FFF">
        <w:rPr>
          <w:rFonts w:ascii="Times New Roman" w:hAnsi="Times New Roman"/>
          <w:sz w:val="24"/>
        </w:rPr>
        <w:t>уговора</w:t>
      </w:r>
      <w:proofErr w:type="spellEnd"/>
      <w:r w:rsidRPr="00312FFF">
        <w:rPr>
          <w:rFonts w:ascii="Times New Roman" w:hAnsi="Times New Roman"/>
          <w:sz w:val="24"/>
        </w:rPr>
        <w:t xml:space="preserve"> </w:t>
      </w:r>
      <w:proofErr w:type="spellStart"/>
      <w:r w:rsidRPr="00312FFF">
        <w:rPr>
          <w:rFonts w:ascii="Times New Roman" w:hAnsi="Times New Roman"/>
          <w:sz w:val="24"/>
        </w:rPr>
        <w:t>задржава</w:t>
      </w:r>
      <w:proofErr w:type="spellEnd"/>
      <w:r w:rsidRPr="00312FFF">
        <w:rPr>
          <w:rFonts w:ascii="Times New Roman" w:hAnsi="Times New Roman"/>
          <w:sz w:val="24"/>
        </w:rPr>
        <w:t xml:space="preserve"> </w:t>
      </w:r>
      <w:proofErr w:type="spellStart"/>
      <w:r w:rsidRPr="00312FFF">
        <w:rPr>
          <w:rFonts w:ascii="Times New Roman" w:hAnsi="Times New Roman"/>
          <w:sz w:val="24"/>
        </w:rPr>
        <w:t>право</w:t>
      </w:r>
      <w:proofErr w:type="spellEnd"/>
      <w:r w:rsidRPr="00312FFF">
        <w:rPr>
          <w:rFonts w:ascii="Times New Roman" w:hAnsi="Times New Roman"/>
          <w:sz w:val="24"/>
        </w:rPr>
        <w:t xml:space="preserve"> </w:t>
      </w:r>
      <w:proofErr w:type="spellStart"/>
      <w:r w:rsidRPr="00312FFF">
        <w:rPr>
          <w:rFonts w:ascii="Times New Roman" w:hAnsi="Times New Roman"/>
          <w:sz w:val="24"/>
        </w:rPr>
        <w:t>да</w:t>
      </w:r>
      <w:proofErr w:type="spellEnd"/>
      <w:r w:rsidRPr="00312FFF">
        <w:rPr>
          <w:rFonts w:ascii="Times New Roman" w:hAnsi="Times New Roman"/>
          <w:sz w:val="24"/>
        </w:rPr>
        <w:t xml:space="preserve"> </w:t>
      </w:r>
      <w:proofErr w:type="spellStart"/>
      <w:r w:rsidRPr="00312FFF">
        <w:rPr>
          <w:rFonts w:ascii="Times New Roman" w:hAnsi="Times New Roman"/>
          <w:sz w:val="24"/>
        </w:rPr>
        <w:t>врши</w:t>
      </w:r>
      <w:proofErr w:type="spellEnd"/>
      <w:r w:rsidRPr="00312FFF">
        <w:rPr>
          <w:rFonts w:ascii="Times New Roman" w:hAnsi="Times New Roman"/>
          <w:sz w:val="24"/>
        </w:rPr>
        <w:t xml:space="preserve"> </w:t>
      </w:r>
      <w:proofErr w:type="spellStart"/>
      <w:r w:rsidRPr="00312FFF">
        <w:rPr>
          <w:rFonts w:ascii="Times New Roman" w:hAnsi="Times New Roman"/>
          <w:sz w:val="24"/>
        </w:rPr>
        <w:t>проверу</w:t>
      </w:r>
      <w:proofErr w:type="spellEnd"/>
      <w:r w:rsidRPr="00312FFF">
        <w:rPr>
          <w:rFonts w:ascii="Times New Roman" w:hAnsi="Times New Roman"/>
          <w:sz w:val="24"/>
        </w:rPr>
        <w:t xml:space="preserve"> </w:t>
      </w:r>
      <w:proofErr w:type="spellStart"/>
      <w:r w:rsidRPr="00312FFF">
        <w:rPr>
          <w:rFonts w:ascii="Times New Roman" w:hAnsi="Times New Roman"/>
          <w:sz w:val="24"/>
        </w:rPr>
        <w:t>цена</w:t>
      </w:r>
      <w:proofErr w:type="spellEnd"/>
      <w:r w:rsidRPr="00312FFF">
        <w:rPr>
          <w:rFonts w:ascii="Times New Roman" w:hAnsi="Times New Roman"/>
          <w:sz w:val="24"/>
        </w:rPr>
        <w:t>.</w:t>
      </w:r>
    </w:p>
    <w:p w14:paraId="16C56406" w14:textId="7C45F123" w:rsidR="000D4532" w:rsidRPr="001A4763" w:rsidRDefault="000D4532" w:rsidP="000D4532">
      <w:pPr>
        <w:suppressAutoHyphens/>
        <w:spacing w:line="100" w:lineRule="atLeast"/>
        <w:jc w:val="both"/>
        <w:rPr>
          <w:rFonts w:ascii="Times New Roman" w:eastAsia="Arial Unicode MS" w:hAnsi="Times New Roman"/>
          <w:color w:val="000000"/>
          <w:kern w:val="1"/>
          <w:sz w:val="24"/>
          <w:lang w:val="sr-Cyrl-RS" w:eastAsia="ar-SA"/>
        </w:rPr>
      </w:pPr>
      <w:r w:rsidRPr="00F10007">
        <w:rPr>
          <w:rFonts w:ascii="Times New Roman" w:eastAsia="Arial Unicode MS" w:hAnsi="Times New Roman"/>
          <w:color w:val="000000"/>
          <w:kern w:val="1"/>
          <w:sz w:val="24"/>
          <w:lang w:val="sr-Cyrl-RS" w:eastAsia="ar-SA"/>
        </w:rPr>
        <w:lastRenderedPageBreak/>
        <w:t xml:space="preserve">Изабрани понуђач се обавезује да услуге које су предмет јавне набавке извршава сукцесивно, према динамици и потребама Наручиоца, а према достављеном писаном </w:t>
      </w:r>
      <w:r w:rsidRPr="001A4763">
        <w:rPr>
          <w:rFonts w:ascii="Times New Roman" w:eastAsia="Arial Unicode MS" w:hAnsi="Times New Roman"/>
          <w:color w:val="000000"/>
          <w:kern w:val="1"/>
          <w:sz w:val="24"/>
          <w:lang w:val="sr-Cyrl-RS" w:eastAsia="ar-SA"/>
        </w:rPr>
        <w:t>захтеву од стране овлашћеног/их представника Наручиоца.</w:t>
      </w:r>
    </w:p>
    <w:p w14:paraId="2240BE48" w14:textId="28D09FA8" w:rsidR="000D4532" w:rsidRPr="001A4763" w:rsidRDefault="000D4532" w:rsidP="000D4532">
      <w:pPr>
        <w:suppressAutoHyphens/>
        <w:spacing w:line="100" w:lineRule="atLeast"/>
        <w:jc w:val="both"/>
        <w:rPr>
          <w:rFonts w:ascii="Times New Roman" w:eastAsia="Arial Unicode MS" w:hAnsi="Times New Roman"/>
          <w:color w:val="000000"/>
          <w:kern w:val="1"/>
          <w:sz w:val="24"/>
          <w:lang w:val="sr-Cyrl-RS" w:eastAsia="ar-SA"/>
        </w:rPr>
      </w:pPr>
    </w:p>
    <w:p w14:paraId="4D77342D" w14:textId="57176BDD" w:rsidR="000D4532" w:rsidRPr="001A4763" w:rsidRDefault="000D4532" w:rsidP="000D4532">
      <w:pPr>
        <w:jc w:val="both"/>
        <w:rPr>
          <w:rFonts w:ascii="Times New Roman" w:hAnsi="Times New Roman"/>
          <w:sz w:val="24"/>
          <w:lang w:val="sr-Cyrl-RS" w:eastAsia="en-GB"/>
        </w:rPr>
      </w:pPr>
      <w:r w:rsidRPr="001A4763">
        <w:rPr>
          <w:rFonts w:ascii="Times New Roman" w:hAnsi="Times New Roman"/>
          <w:sz w:val="24"/>
          <w:lang w:val="sr-Cyrl-RS"/>
        </w:rPr>
        <w:t xml:space="preserve">Рок за доставу Плана промоције за сваки сајам је највише </w:t>
      </w:r>
      <w:r w:rsidR="00F014E2" w:rsidRPr="001A4763">
        <w:rPr>
          <w:rFonts w:ascii="Times New Roman" w:hAnsi="Times New Roman"/>
          <w:sz w:val="24"/>
          <w:lang w:val="sr-Cyrl-RS"/>
        </w:rPr>
        <w:t>15</w:t>
      </w:r>
      <w:r w:rsidR="002D2855" w:rsidRPr="001A4763">
        <w:rPr>
          <w:rFonts w:ascii="Times New Roman" w:hAnsi="Times New Roman"/>
          <w:sz w:val="24"/>
          <w:lang w:val="sr-Cyrl-RS"/>
        </w:rPr>
        <w:t xml:space="preserve"> </w:t>
      </w:r>
      <w:r w:rsidRPr="001A4763">
        <w:rPr>
          <w:rFonts w:ascii="Times New Roman" w:hAnsi="Times New Roman"/>
          <w:sz w:val="24"/>
          <w:lang w:val="sr-Cyrl-RS"/>
        </w:rPr>
        <w:t>дана од дана упућивања захтева од стране Наручиоца (електронским путем)</w:t>
      </w:r>
      <w:r w:rsidR="002D2855" w:rsidRPr="001A4763">
        <w:rPr>
          <w:rFonts w:ascii="Times New Roman" w:hAnsi="Times New Roman"/>
          <w:sz w:val="24"/>
          <w:lang w:val="sr-Cyrl-RS"/>
        </w:rPr>
        <w:t>. Рок за доставу</w:t>
      </w:r>
      <w:r w:rsidRPr="001A4763">
        <w:rPr>
          <w:rFonts w:ascii="Times New Roman" w:hAnsi="Times New Roman"/>
          <w:sz w:val="24"/>
          <w:lang w:val="sr-Cyrl-RS"/>
        </w:rPr>
        <w:t xml:space="preserve"> </w:t>
      </w:r>
      <w:bookmarkStart w:id="2" w:name="_Hlk53575638"/>
      <w:r w:rsidRPr="001A4763">
        <w:rPr>
          <w:rFonts w:ascii="Times New Roman" w:hAnsi="Times New Roman"/>
          <w:sz w:val="24"/>
          <w:lang w:val="sr-Cyrl-RS" w:eastAsia="en-GB"/>
        </w:rPr>
        <w:t xml:space="preserve">методологије и смерница за израду </w:t>
      </w:r>
      <w:r w:rsidRPr="001A4763">
        <w:rPr>
          <w:rFonts w:ascii="Times New Roman" w:hAnsi="Times New Roman"/>
          <w:sz w:val="24"/>
          <w:lang w:val="en-GB" w:eastAsia="en-GB"/>
        </w:rPr>
        <w:t>VR (Virtual Reality)</w:t>
      </w:r>
      <w:r w:rsidRPr="001A4763">
        <w:rPr>
          <w:rFonts w:ascii="Times New Roman" w:hAnsi="Times New Roman"/>
          <w:sz w:val="24"/>
          <w:lang w:val="sr-Cyrl-RS" w:eastAsia="en-GB"/>
        </w:rPr>
        <w:t xml:space="preserve"> презентације излагача у складу са сектором који ће бити представљен на сајмовима</w:t>
      </w:r>
      <w:r w:rsidR="002D2855" w:rsidRPr="001A4763">
        <w:rPr>
          <w:rFonts w:ascii="Times New Roman" w:hAnsi="Times New Roman"/>
          <w:sz w:val="24"/>
          <w:lang w:val="sr-Cyrl-RS" w:eastAsia="en-GB"/>
        </w:rPr>
        <w:t xml:space="preserve"> је највише 20 дана од дана упућивања захтева од стране Наручиоца. Рок за</w:t>
      </w:r>
      <w:r w:rsidR="00013D69" w:rsidRPr="001A4763">
        <w:rPr>
          <w:rFonts w:ascii="Times New Roman" w:hAnsi="Times New Roman"/>
          <w:sz w:val="24"/>
          <w:lang w:val="sr-Cyrl-RS" w:eastAsia="en-GB"/>
        </w:rPr>
        <w:t xml:space="preserve"> </w:t>
      </w:r>
      <w:r w:rsidRPr="001A4763">
        <w:rPr>
          <w:rFonts w:ascii="Times New Roman" w:hAnsi="Times New Roman"/>
          <w:sz w:val="24"/>
          <w:lang w:val="sr-Cyrl-RS" w:eastAsia="en-GB"/>
        </w:rPr>
        <w:t>припрем</w:t>
      </w:r>
      <w:r w:rsidR="002D2855" w:rsidRPr="001A4763">
        <w:rPr>
          <w:rFonts w:ascii="Times New Roman" w:hAnsi="Times New Roman"/>
          <w:sz w:val="24"/>
          <w:lang w:val="sr-Cyrl-RS" w:eastAsia="en-GB"/>
        </w:rPr>
        <w:t>у</w:t>
      </w:r>
      <w:r w:rsidRPr="001A4763">
        <w:rPr>
          <w:rFonts w:ascii="Times New Roman" w:hAnsi="Times New Roman"/>
          <w:sz w:val="24"/>
          <w:lang w:val="sr-Cyrl-RS" w:eastAsia="en-GB"/>
        </w:rPr>
        <w:t xml:space="preserve"> </w:t>
      </w:r>
      <w:r w:rsidR="00F530BD" w:rsidRPr="001A4763">
        <w:rPr>
          <w:rFonts w:ascii="Times New Roman" w:hAnsi="Times New Roman"/>
          <w:sz w:val="24"/>
          <w:lang w:val="sr-Cyrl-RS" w:eastAsia="en-GB"/>
        </w:rPr>
        <w:t xml:space="preserve">презентације у </w:t>
      </w:r>
      <w:r w:rsidRPr="001A4763">
        <w:rPr>
          <w:rFonts w:ascii="Times New Roman" w:hAnsi="Times New Roman"/>
          <w:sz w:val="24"/>
          <w:lang w:val="en-GB" w:eastAsia="en-GB"/>
        </w:rPr>
        <w:t xml:space="preserve">VR </w:t>
      </w:r>
      <w:r w:rsidR="00F530BD" w:rsidRPr="001A4763">
        <w:rPr>
          <w:rFonts w:ascii="Times New Roman" w:hAnsi="Times New Roman"/>
          <w:sz w:val="24"/>
          <w:lang w:val="sr-Cyrl-RS" w:eastAsia="en-GB"/>
        </w:rPr>
        <w:t xml:space="preserve">технологији </w:t>
      </w:r>
      <w:r w:rsidRPr="001A4763">
        <w:rPr>
          <w:rFonts w:ascii="Times New Roman" w:hAnsi="Times New Roman"/>
          <w:sz w:val="24"/>
          <w:lang w:val="sr-Cyrl-RS" w:eastAsia="en-GB"/>
        </w:rPr>
        <w:t xml:space="preserve"> за потребе сваког сајма, а у складу са захтевом Наручиоца</w:t>
      </w:r>
      <w:r w:rsidR="002D2855" w:rsidRPr="001A4763">
        <w:rPr>
          <w:rFonts w:ascii="Times New Roman" w:hAnsi="Times New Roman"/>
          <w:sz w:val="24"/>
          <w:lang w:val="sr-Cyrl-RS" w:eastAsia="en-GB"/>
        </w:rPr>
        <w:t xml:space="preserve"> је највише 15 дана од дана упућивања захтева од стране Наручиоца.</w:t>
      </w:r>
      <w:bookmarkEnd w:id="2"/>
    </w:p>
    <w:p w14:paraId="18705A3A" w14:textId="77777777" w:rsidR="004A242D" w:rsidRPr="001A4763" w:rsidRDefault="004A242D" w:rsidP="000D4532">
      <w:pPr>
        <w:jc w:val="both"/>
        <w:rPr>
          <w:rFonts w:ascii="Times New Roman" w:hAnsi="Times New Roman"/>
          <w:sz w:val="24"/>
          <w:lang w:val="sr-Cyrl-RS" w:eastAsia="en-GB"/>
        </w:rPr>
      </w:pPr>
    </w:p>
    <w:p w14:paraId="6689BF27" w14:textId="34D7C869" w:rsidR="000D4532" w:rsidRPr="001A4763" w:rsidRDefault="000D4532" w:rsidP="000D4532">
      <w:pPr>
        <w:suppressAutoHyphens/>
        <w:spacing w:line="100" w:lineRule="atLeast"/>
        <w:jc w:val="both"/>
        <w:rPr>
          <w:rFonts w:ascii="Times New Roman" w:hAnsi="Times New Roman"/>
          <w:sz w:val="24"/>
          <w:lang w:val="sr-Cyrl-RS" w:eastAsia="en-GB"/>
        </w:rPr>
      </w:pPr>
      <w:r w:rsidRPr="001A4763">
        <w:rPr>
          <w:rFonts w:ascii="Times New Roman" w:hAnsi="Times New Roman"/>
          <w:sz w:val="24"/>
          <w:lang w:val="sr-Cyrl-RS" w:eastAsia="en-GB"/>
        </w:rPr>
        <w:t>Рок за доставу предлога стручних часописа је највише 15 дана од дана упућивања писменог захтева од стране Наручиоца (електронским путем).</w:t>
      </w:r>
    </w:p>
    <w:p w14:paraId="55303404" w14:textId="35486F6C" w:rsidR="00DB170D" w:rsidRPr="001A4763" w:rsidRDefault="00DB170D" w:rsidP="000D4532">
      <w:pPr>
        <w:suppressAutoHyphens/>
        <w:spacing w:line="100" w:lineRule="atLeast"/>
        <w:jc w:val="both"/>
        <w:rPr>
          <w:rFonts w:ascii="Times New Roman" w:hAnsi="Times New Roman"/>
          <w:sz w:val="24"/>
          <w:lang w:val="sr-Cyrl-RS" w:eastAsia="en-GB"/>
        </w:rPr>
      </w:pPr>
    </w:p>
    <w:p w14:paraId="36E74047" w14:textId="71AAAC16" w:rsidR="00DB170D" w:rsidRPr="001A4763" w:rsidRDefault="00DB170D" w:rsidP="000D4532">
      <w:pPr>
        <w:suppressAutoHyphens/>
        <w:spacing w:line="100" w:lineRule="atLeast"/>
        <w:jc w:val="both"/>
        <w:rPr>
          <w:rFonts w:ascii="Times New Roman" w:hAnsi="Times New Roman"/>
          <w:sz w:val="24"/>
          <w:lang w:val="sr-Cyrl-RS" w:eastAsia="en-GB"/>
        </w:rPr>
      </w:pPr>
      <w:r w:rsidRPr="001A4763">
        <w:rPr>
          <w:rFonts w:ascii="Times New Roman" w:hAnsi="Times New Roman"/>
          <w:sz w:val="24"/>
          <w:lang w:val="sr-Cyrl-RS" w:eastAsia="en-GB"/>
        </w:rPr>
        <w:t>Рок за доставу предлога визуелног решења и припреме за штампу</w:t>
      </w:r>
      <w:r w:rsidR="00A96059" w:rsidRPr="001A4763">
        <w:rPr>
          <w:rFonts w:ascii="Times New Roman" w:hAnsi="Times New Roman"/>
          <w:sz w:val="24"/>
          <w:lang w:val="sr-Cyrl-RS" w:eastAsia="en-GB"/>
        </w:rPr>
        <w:t xml:space="preserve"> сајамске брошуре</w:t>
      </w:r>
      <w:r w:rsidRPr="001A4763">
        <w:rPr>
          <w:rFonts w:ascii="Times New Roman" w:hAnsi="Times New Roman"/>
          <w:sz w:val="24"/>
          <w:lang w:val="sr-Cyrl-RS" w:eastAsia="en-GB"/>
        </w:rPr>
        <w:t xml:space="preserve"> </w:t>
      </w:r>
      <w:r w:rsidR="00013D69" w:rsidRPr="001A4763">
        <w:rPr>
          <w:rFonts w:ascii="Times New Roman" w:hAnsi="Times New Roman"/>
          <w:sz w:val="24"/>
          <w:lang w:val="sr-Cyrl-RS" w:eastAsia="en-GB"/>
        </w:rPr>
        <w:t>је најмање</w:t>
      </w:r>
      <w:r w:rsidRPr="001A4763">
        <w:rPr>
          <w:rFonts w:ascii="Times New Roman" w:hAnsi="Times New Roman"/>
          <w:sz w:val="24"/>
          <w:lang w:val="sr-Cyrl-RS" w:eastAsia="en-GB"/>
        </w:rPr>
        <w:t xml:space="preserve"> </w:t>
      </w:r>
      <w:r w:rsidR="00F1017D" w:rsidRPr="001A4763">
        <w:rPr>
          <w:rFonts w:ascii="Times New Roman" w:hAnsi="Times New Roman"/>
          <w:sz w:val="24"/>
          <w:lang w:val="sr-Cyrl-RS" w:eastAsia="en-GB"/>
        </w:rPr>
        <w:t>30</w:t>
      </w:r>
      <w:r w:rsidR="003C2B67" w:rsidRPr="001A4763">
        <w:rPr>
          <w:rFonts w:ascii="Times New Roman" w:hAnsi="Times New Roman"/>
          <w:sz w:val="24"/>
          <w:lang w:val="sr-Cyrl-RS" w:eastAsia="en-GB"/>
        </w:rPr>
        <w:t xml:space="preserve"> </w:t>
      </w:r>
      <w:r w:rsidRPr="001A4763">
        <w:rPr>
          <w:rFonts w:ascii="Times New Roman" w:hAnsi="Times New Roman"/>
          <w:sz w:val="24"/>
          <w:lang w:val="sr-Cyrl-RS" w:eastAsia="en-GB"/>
        </w:rPr>
        <w:t>дана пре почетка сајма.</w:t>
      </w:r>
    </w:p>
    <w:p w14:paraId="1D252C52" w14:textId="77777777" w:rsidR="004A242D" w:rsidRPr="001A4763" w:rsidRDefault="004A242D" w:rsidP="000D4532">
      <w:pPr>
        <w:suppressAutoHyphens/>
        <w:spacing w:line="100" w:lineRule="atLeast"/>
        <w:jc w:val="both"/>
        <w:rPr>
          <w:rFonts w:ascii="Times New Roman" w:hAnsi="Times New Roman"/>
          <w:sz w:val="24"/>
          <w:lang w:val="sr-Cyrl-RS" w:eastAsia="en-GB"/>
        </w:rPr>
      </w:pPr>
    </w:p>
    <w:p w14:paraId="4BFBF201" w14:textId="219A6E10" w:rsidR="004A242D" w:rsidRPr="001A4763" w:rsidRDefault="004A242D" w:rsidP="000D4532">
      <w:pPr>
        <w:suppressAutoHyphens/>
        <w:spacing w:line="100" w:lineRule="atLeast"/>
        <w:jc w:val="both"/>
        <w:rPr>
          <w:rFonts w:ascii="Times New Roman" w:hAnsi="Times New Roman"/>
          <w:sz w:val="24"/>
          <w:lang w:val="en-GB" w:eastAsia="en-GB"/>
        </w:rPr>
      </w:pPr>
      <w:r w:rsidRPr="001A4763">
        <w:rPr>
          <w:rFonts w:ascii="Times New Roman" w:hAnsi="Times New Roman"/>
          <w:sz w:val="24"/>
          <w:lang w:val="sr-Cyrl-RS" w:eastAsia="en-GB"/>
        </w:rPr>
        <w:t>Рок за израду кратких промотивних филмова излагача који ће се пуштати на интерактивном екрану је</w:t>
      </w:r>
      <w:r w:rsidRPr="001A4763">
        <w:rPr>
          <w:rFonts w:ascii="Times New Roman" w:hAnsi="Times New Roman"/>
          <w:sz w:val="24"/>
          <w:lang w:val="en-GB" w:eastAsia="en-GB"/>
        </w:rPr>
        <w:t xml:space="preserve"> </w:t>
      </w:r>
      <w:r w:rsidR="00013D69" w:rsidRPr="001A4763">
        <w:rPr>
          <w:rFonts w:ascii="Times New Roman" w:hAnsi="Times New Roman"/>
          <w:sz w:val="24"/>
          <w:lang w:val="sr-Cyrl-RS" w:eastAsia="en-GB"/>
        </w:rPr>
        <w:t>најмање</w:t>
      </w:r>
      <w:r w:rsidRPr="001A4763">
        <w:rPr>
          <w:rFonts w:ascii="Times New Roman" w:hAnsi="Times New Roman"/>
          <w:sz w:val="24"/>
          <w:lang w:val="sr-Cyrl-RS" w:eastAsia="en-GB"/>
        </w:rPr>
        <w:t xml:space="preserve"> </w:t>
      </w:r>
      <w:r w:rsidR="00EA424F" w:rsidRPr="001A4763">
        <w:rPr>
          <w:rFonts w:ascii="Times New Roman" w:hAnsi="Times New Roman"/>
          <w:sz w:val="24"/>
          <w:lang w:val="en-GB" w:eastAsia="en-GB"/>
        </w:rPr>
        <w:t>3</w:t>
      </w:r>
      <w:r w:rsidR="00AD2E97" w:rsidRPr="001A4763">
        <w:rPr>
          <w:rFonts w:ascii="Times New Roman" w:hAnsi="Times New Roman"/>
          <w:sz w:val="24"/>
          <w:lang w:val="en-GB" w:eastAsia="en-GB"/>
        </w:rPr>
        <w:t>0</w:t>
      </w:r>
      <w:r w:rsidRPr="001A4763">
        <w:rPr>
          <w:rFonts w:ascii="Times New Roman" w:hAnsi="Times New Roman"/>
          <w:sz w:val="24"/>
          <w:lang w:val="sr-Cyrl-RS" w:eastAsia="en-GB"/>
        </w:rPr>
        <w:t xml:space="preserve"> дана пре почетка сајма</w:t>
      </w:r>
      <w:r w:rsidR="00AD2E97" w:rsidRPr="001A4763">
        <w:rPr>
          <w:rFonts w:ascii="Times New Roman" w:hAnsi="Times New Roman"/>
          <w:sz w:val="24"/>
          <w:lang w:val="en-GB" w:eastAsia="en-GB"/>
        </w:rPr>
        <w:t>.</w:t>
      </w:r>
    </w:p>
    <w:p w14:paraId="3C7D1AAE" w14:textId="267547E6" w:rsidR="00E657F8" w:rsidRPr="001A4763" w:rsidRDefault="00E657F8" w:rsidP="000D4532">
      <w:pPr>
        <w:suppressAutoHyphens/>
        <w:spacing w:line="100" w:lineRule="atLeast"/>
        <w:jc w:val="both"/>
        <w:rPr>
          <w:rFonts w:ascii="Times New Roman" w:eastAsia="Arial Unicode MS" w:hAnsi="Times New Roman"/>
          <w:color w:val="000000"/>
          <w:kern w:val="1"/>
          <w:sz w:val="24"/>
          <w:lang w:val="en-GB" w:eastAsia="ar-SA"/>
        </w:rPr>
      </w:pPr>
    </w:p>
    <w:p w14:paraId="7C540F5A" w14:textId="22FB0D72" w:rsidR="00E657F8" w:rsidRPr="001A4763" w:rsidRDefault="00E657F8" w:rsidP="000D4532">
      <w:pPr>
        <w:suppressAutoHyphens/>
        <w:spacing w:line="100" w:lineRule="atLeast"/>
        <w:jc w:val="both"/>
        <w:rPr>
          <w:rFonts w:ascii="Times New Roman" w:eastAsia="Arial Unicode MS" w:hAnsi="Times New Roman"/>
          <w:color w:val="000000"/>
          <w:kern w:val="1"/>
          <w:sz w:val="24"/>
          <w:lang w:val="sr-Cyrl-RS" w:eastAsia="ar-SA"/>
        </w:rPr>
      </w:pPr>
      <w:r w:rsidRPr="001A4763">
        <w:rPr>
          <w:rFonts w:ascii="Times New Roman" w:eastAsia="Arial Unicode MS" w:hAnsi="Times New Roman"/>
          <w:color w:val="000000"/>
          <w:kern w:val="1"/>
          <w:sz w:val="24"/>
          <w:lang w:val="sr-Cyrl-RS" w:eastAsia="ar-SA"/>
        </w:rPr>
        <w:t xml:space="preserve">Рок за доставу три предлога визуелног решења са техничком спецификацијом и са списком материјала за сваки сајам је највише 15 дана </w:t>
      </w:r>
      <w:r w:rsidRPr="001A4763">
        <w:rPr>
          <w:rFonts w:ascii="Times New Roman" w:hAnsi="Times New Roman"/>
          <w:sz w:val="24"/>
          <w:lang w:val="sr-Cyrl-RS"/>
        </w:rPr>
        <w:t>од дана упућивања захтева од стране Наручиоца (електронским путем).</w:t>
      </w:r>
    </w:p>
    <w:p w14:paraId="2D9AEA96" w14:textId="77777777" w:rsidR="000D4532" w:rsidRPr="001A4763" w:rsidRDefault="000D4532" w:rsidP="000D4532">
      <w:pPr>
        <w:suppressAutoHyphens/>
        <w:spacing w:line="100" w:lineRule="atLeast"/>
        <w:jc w:val="both"/>
        <w:rPr>
          <w:rFonts w:ascii="Times New Roman" w:eastAsia="Arial Unicode MS" w:hAnsi="Times New Roman"/>
          <w:color w:val="000000"/>
          <w:kern w:val="1"/>
          <w:sz w:val="24"/>
          <w:lang w:val="sr-Cyrl-RS" w:eastAsia="ar-SA"/>
        </w:rPr>
      </w:pPr>
    </w:p>
    <w:p w14:paraId="2B263D02" w14:textId="77777777" w:rsidR="000D4532" w:rsidRPr="001A4763" w:rsidRDefault="000D4532" w:rsidP="000D4532">
      <w:pPr>
        <w:shd w:val="clear" w:color="auto" w:fill="FFFFFF"/>
        <w:spacing w:line="100" w:lineRule="atLeast"/>
        <w:jc w:val="both"/>
        <w:rPr>
          <w:rFonts w:ascii="Times New Roman" w:hAnsi="Times New Roman"/>
          <w:color w:val="000000"/>
          <w:sz w:val="24"/>
          <w:lang w:val="sr-Cyrl-RS" w:eastAsia="ar-SA"/>
        </w:rPr>
      </w:pPr>
      <w:r w:rsidRPr="001A4763">
        <w:rPr>
          <w:rFonts w:ascii="Times New Roman" w:hAnsi="Times New Roman"/>
          <w:color w:val="000000"/>
          <w:sz w:val="24"/>
          <w:lang w:val="sr-Cyrl-RS" w:eastAsia="ar-SA"/>
        </w:rPr>
        <w:t>Изабрани понуђач се обавезује да ће на основу достављеног захтева Наручиоца, за сваку појединачну активност у оквиру уговореног посла, доставити своју понуду са спецификацијом трошкова који произилазе из исте. Уколико понуда није одговарајућа, Наручилац има право да понуду коригује у складу са својим захтевима, све док не буде коначно одобрена од стране овлашћеног лица Наручиоца. Након коначног одобрења предметне понуде од стране овлашћеног лица Наручиоца, изабрани понуђач доставља Наручиоцу предрачун са појединачним описом услуга.</w:t>
      </w:r>
    </w:p>
    <w:p w14:paraId="72DAAFC9" w14:textId="4A96AC27" w:rsidR="000D4532" w:rsidRPr="001A4763" w:rsidRDefault="000D4532" w:rsidP="000D4532">
      <w:pPr>
        <w:autoSpaceDE w:val="0"/>
        <w:autoSpaceDN w:val="0"/>
        <w:adjustRightInd w:val="0"/>
        <w:jc w:val="both"/>
        <w:rPr>
          <w:rFonts w:ascii="Times New Roman" w:eastAsia="Calibri" w:hAnsi="Times New Roman"/>
          <w:color w:val="000000"/>
          <w:sz w:val="24"/>
          <w:lang w:val="sr-Cyrl-RS"/>
        </w:rPr>
      </w:pPr>
    </w:p>
    <w:p w14:paraId="6FE64B98" w14:textId="26B15C97" w:rsidR="00FF3ABC" w:rsidRPr="001A4763" w:rsidRDefault="00FF3ABC" w:rsidP="00FF3ABC">
      <w:pPr>
        <w:jc w:val="both"/>
        <w:rPr>
          <w:rFonts w:ascii="Times New Roman" w:eastAsia="Calibri" w:hAnsi="Times New Roman"/>
          <w:b/>
          <w:sz w:val="24"/>
          <w:lang w:val="sr-Cyrl-RS"/>
        </w:rPr>
      </w:pPr>
      <w:r w:rsidRPr="001A4763">
        <w:rPr>
          <w:rFonts w:ascii="Times New Roman" w:eastAsia="Calibri" w:hAnsi="Times New Roman"/>
          <w:b/>
          <w:sz w:val="24"/>
          <w:lang w:val="sr-Cyrl-RS"/>
        </w:rPr>
        <w:t>2.6. Коришћење патента и одговорност за повреду заштићених права интелектуалне својине трећих лица</w:t>
      </w:r>
      <w:r w:rsidRPr="001A4763">
        <w:rPr>
          <w:rFonts w:ascii="Times New Roman" w:eastAsia="Calibri" w:hAnsi="Times New Roman"/>
          <w:b/>
          <w:sz w:val="24"/>
          <w:lang w:val="sr-Latn-RS"/>
        </w:rPr>
        <w:t xml:space="preserve"> </w:t>
      </w:r>
    </w:p>
    <w:p w14:paraId="70EEEEAB" w14:textId="77777777" w:rsidR="00FF3ABC" w:rsidRPr="001A4763" w:rsidRDefault="00FF3ABC" w:rsidP="00FF3ABC">
      <w:pPr>
        <w:jc w:val="both"/>
        <w:rPr>
          <w:rFonts w:ascii="Times New Roman" w:eastAsia="TimesNewRomanPSMT" w:hAnsi="Times New Roman"/>
          <w:bCs/>
          <w:iCs/>
          <w:sz w:val="24"/>
          <w:lang w:val="sr-Latn-RS"/>
        </w:rPr>
      </w:pPr>
      <w:r w:rsidRPr="001A4763">
        <w:rPr>
          <w:rFonts w:ascii="Times New Roman" w:eastAsia="TimesNewRomanPSMT" w:hAnsi="Times New Roman"/>
          <w:bCs/>
          <w:iCs/>
          <w:sz w:val="24"/>
          <w:lang w:val="sr-Latn-RS"/>
        </w:rPr>
        <w:t>Накнаду за коришћење патената, као и одговорност за повреду заштићених права интелектуалне својине трећих лица сноси понуђач.</w:t>
      </w:r>
    </w:p>
    <w:p w14:paraId="2E3A4221" w14:textId="77777777" w:rsidR="003A3928" w:rsidRPr="001A4763" w:rsidRDefault="003A3928" w:rsidP="001063EB">
      <w:pPr>
        <w:jc w:val="both"/>
        <w:rPr>
          <w:rFonts w:ascii="Times New Roman" w:eastAsia="Calibri" w:hAnsi="Times New Roman"/>
          <w:color w:val="000000"/>
          <w:sz w:val="24"/>
        </w:rPr>
      </w:pPr>
    </w:p>
    <w:p w14:paraId="0D8FEDEB" w14:textId="4AB175B2" w:rsidR="001063EB" w:rsidRPr="001A4763" w:rsidRDefault="001063EB" w:rsidP="001063EB">
      <w:pPr>
        <w:jc w:val="both"/>
        <w:rPr>
          <w:rFonts w:ascii="Times New Roman" w:eastAsia="Calibri" w:hAnsi="Times New Roman"/>
          <w:b/>
          <w:color w:val="000000"/>
          <w:sz w:val="24"/>
          <w:lang w:val="sr-Cyrl-RS"/>
        </w:rPr>
      </w:pPr>
      <w:r w:rsidRPr="001A4763">
        <w:rPr>
          <w:rFonts w:ascii="Times New Roman" w:eastAsia="Calibri" w:hAnsi="Times New Roman"/>
          <w:b/>
          <w:color w:val="000000"/>
          <w:sz w:val="24"/>
        </w:rPr>
        <w:t xml:space="preserve">2.7. </w:t>
      </w:r>
      <w:r w:rsidRPr="001A4763">
        <w:rPr>
          <w:rFonts w:ascii="Times New Roman" w:eastAsia="Calibri" w:hAnsi="Times New Roman"/>
          <w:b/>
          <w:color w:val="000000"/>
          <w:sz w:val="24"/>
          <w:lang w:val="sr-Cyrl-RS"/>
        </w:rPr>
        <w:t>Додатна докуме</w:t>
      </w:r>
      <w:r w:rsidR="00E00AEA" w:rsidRPr="001A4763">
        <w:rPr>
          <w:rFonts w:ascii="Times New Roman" w:eastAsia="Calibri" w:hAnsi="Times New Roman"/>
          <w:b/>
          <w:color w:val="000000"/>
          <w:sz w:val="24"/>
          <w:lang w:val="sr-Cyrl-RS"/>
        </w:rPr>
        <w:t>н</w:t>
      </w:r>
      <w:r w:rsidRPr="001A4763">
        <w:rPr>
          <w:rFonts w:ascii="Times New Roman" w:eastAsia="Calibri" w:hAnsi="Times New Roman"/>
          <w:b/>
          <w:color w:val="000000"/>
          <w:sz w:val="24"/>
          <w:lang w:val="sr-Cyrl-RS"/>
        </w:rPr>
        <w:t>тација</w:t>
      </w:r>
      <w:r w:rsidR="00F34133" w:rsidRPr="001A4763">
        <w:rPr>
          <w:rFonts w:ascii="Times New Roman" w:eastAsia="Calibri" w:hAnsi="Times New Roman"/>
          <w:b/>
          <w:color w:val="000000"/>
          <w:sz w:val="24"/>
          <w:lang w:val="sr-Cyrl-RS"/>
        </w:rPr>
        <w:t xml:space="preserve"> – докази потребни за проверу критеријума квалитета</w:t>
      </w:r>
    </w:p>
    <w:p w14:paraId="51ECBD48" w14:textId="77777777" w:rsidR="001063EB" w:rsidRPr="001A4763" w:rsidRDefault="001063EB" w:rsidP="001063EB">
      <w:pPr>
        <w:jc w:val="both"/>
        <w:rPr>
          <w:rFonts w:ascii="Times New Roman" w:eastAsia="Calibri" w:hAnsi="Times New Roman"/>
          <w:color w:val="000000"/>
          <w:sz w:val="24"/>
          <w:lang w:val="sr-Cyrl-RS"/>
        </w:rPr>
      </w:pPr>
    </w:p>
    <w:p w14:paraId="249B0B4C" w14:textId="6C27A8D0" w:rsidR="001063EB" w:rsidRPr="001A4763" w:rsidRDefault="001063EB" w:rsidP="001063EB">
      <w:pPr>
        <w:jc w:val="both"/>
        <w:rPr>
          <w:rFonts w:ascii="Times New Roman" w:hAnsi="Times New Roman"/>
          <w:sz w:val="24"/>
          <w:lang w:val="sr-Cyrl-RS"/>
        </w:rPr>
      </w:pPr>
      <w:r w:rsidRPr="001A4763">
        <w:rPr>
          <w:rFonts w:ascii="Times New Roman" w:hAnsi="Times New Roman"/>
          <w:sz w:val="24"/>
          <w:lang w:val="sr-Cyrl-RS"/>
        </w:rPr>
        <w:t xml:space="preserve">У складу са прописаним критеријумима за доделу уговора, а којима је као један од елемента критеријума за доделу уговора одређено и оцењивање усклађености </w:t>
      </w:r>
      <w:r w:rsidRPr="001A4763">
        <w:rPr>
          <w:rFonts w:ascii="Times New Roman" w:hAnsi="Times New Roman"/>
          <w:color w:val="000000"/>
          <w:sz w:val="24"/>
          <w:lang w:val="sr-Cyrl-RS"/>
        </w:rPr>
        <w:t xml:space="preserve">идејног решења штанда са визуелним идентитетом Наручиоца и Републике Србије и индустријског сектора који се представља на одређеном сајму, </w:t>
      </w:r>
      <w:r w:rsidR="00E00AEA" w:rsidRPr="001A4763">
        <w:rPr>
          <w:rFonts w:ascii="Times New Roman" w:hAnsi="Times New Roman"/>
          <w:color w:val="000000"/>
          <w:sz w:val="24"/>
          <w:lang w:val="sr-Cyrl-RS"/>
        </w:rPr>
        <w:t xml:space="preserve">изабрани </w:t>
      </w:r>
      <w:r w:rsidR="00E00AEA" w:rsidRPr="001A4763">
        <w:rPr>
          <w:rFonts w:ascii="Times New Roman" w:hAnsi="Times New Roman"/>
          <w:sz w:val="24"/>
          <w:lang w:val="sr-Cyrl-RS"/>
        </w:rPr>
        <w:t>п</w:t>
      </w:r>
      <w:proofErr w:type="spellStart"/>
      <w:r w:rsidRPr="001A4763">
        <w:rPr>
          <w:rFonts w:ascii="Times New Roman" w:hAnsi="Times New Roman"/>
          <w:sz w:val="24"/>
        </w:rPr>
        <w:t>онуђач</w:t>
      </w:r>
      <w:proofErr w:type="spellEnd"/>
      <w:r w:rsidRPr="001A4763">
        <w:rPr>
          <w:rFonts w:ascii="Times New Roman" w:hAnsi="Times New Roman"/>
          <w:sz w:val="24"/>
        </w:rPr>
        <w:t xml:space="preserve"> </w:t>
      </w:r>
      <w:r w:rsidRPr="001A4763">
        <w:rPr>
          <w:rFonts w:ascii="Times New Roman" w:hAnsi="Times New Roman"/>
          <w:sz w:val="24"/>
          <w:lang w:val="sr-Cyrl-RS"/>
        </w:rPr>
        <w:t>је у</w:t>
      </w:r>
      <w:r w:rsidRPr="001A4763">
        <w:rPr>
          <w:rFonts w:ascii="Times New Roman" w:hAnsi="Times New Roman"/>
          <w:sz w:val="24"/>
        </w:rPr>
        <w:t xml:space="preserve"> </w:t>
      </w:r>
      <w:r w:rsidRPr="001A4763">
        <w:rPr>
          <w:rFonts w:ascii="Times New Roman" w:hAnsi="Times New Roman"/>
          <w:sz w:val="24"/>
          <w:lang w:val="sr-Cyrl-RS"/>
        </w:rPr>
        <w:t xml:space="preserve">обавези </w:t>
      </w:r>
      <w:proofErr w:type="spellStart"/>
      <w:r w:rsidRPr="001A4763">
        <w:rPr>
          <w:rFonts w:ascii="Times New Roman" w:hAnsi="Times New Roman"/>
          <w:sz w:val="24"/>
        </w:rPr>
        <w:t>да</w:t>
      </w:r>
      <w:proofErr w:type="spellEnd"/>
      <w:r w:rsidRPr="001A4763">
        <w:rPr>
          <w:rFonts w:ascii="Times New Roman" w:hAnsi="Times New Roman"/>
          <w:sz w:val="24"/>
        </w:rPr>
        <w:t xml:space="preserve"> </w:t>
      </w:r>
      <w:r w:rsidRPr="001A4763">
        <w:rPr>
          <w:rFonts w:ascii="Times New Roman" w:hAnsi="Times New Roman"/>
          <w:sz w:val="24"/>
          <w:lang w:val="sr-Cyrl-RS"/>
        </w:rPr>
        <w:t xml:space="preserve">у оквиру своје понуде </w:t>
      </w:r>
      <w:proofErr w:type="spellStart"/>
      <w:r w:rsidRPr="001A4763">
        <w:rPr>
          <w:rFonts w:ascii="Times New Roman" w:hAnsi="Times New Roman"/>
          <w:sz w:val="24"/>
        </w:rPr>
        <w:t>достав</w:t>
      </w:r>
      <w:proofErr w:type="spellEnd"/>
      <w:r w:rsidRPr="001A4763">
        <w:rPr>
          <w:rFonts w:ascii="Times New Roman" w:hAnsi="Times New Roman"/>
          <w:sz w:val="24"/>
          <w:lang w:val="sr-Cyrl-RS"/>
        </w:rPr>
        <w:t>и</w:t>
      </w:r>
      <w:r w:rsidRPr="001A4763">
        <w:rPr>
          <w:rFonts w:ascii="Times New Roman" w:hAnsi="Times New Roman"/>
          <w:sz w:val="24"/>
        </w:rPr>
        <w:t xml:space="preserve"> </w:t>
      </w:r>
      <w:r w:rsidRPr="001A4763">
        <w:rPr>
          <w:rFonts w:ascii="Times New Roman" w:hAnsi="Times New Roman"/>
          <w:sz w:val="24"/>
          <w:lang w:val="sr-Cyrl-RS"/>
        </w:rPr>
        <w:t xml:space="preserve">предлог идејног решења за дизајн штанда и предлог </w:t>
      </w:r>
      <w:r w:rsidR="008F1777" w:rsidRPr="001A4763">
        <w:rPr>
          <w:rFonts w:ascii="Times New Roman" w:hAnsi="Times New Roman"/>
          <w:sz w:val="24"/>
          <w:lang w:val="sr-Cyrl-RS"/>
        </w:rPr>
        <w:t>интерактивних</w:t>
      </w:r>
      <w:r w:rsidR="008F1777" w:rsidRPr="001A4763">
        <w:rPr>
          <w:rFonts w:ascii="Times New Roman" w:hAnsi="Times New Roman"/>
          <w:sz w:val="24"/>
          <w:lang w:val="sr-Latn-RS"/>
        </w:rPr>
        <w:t xml:space="preserve"> a</w:t>
      </w:r>
      <w:r w:rsidR="008F1777" w:rsidRPr="001A4763">
        <w:rPr>
          <w:rFonts w:ascii="Times New Roman" w:hAnsi="Times New Roman"/>
          <w:sz w:val="24"/>
          <w:lang w:val="sr-Cyrl-RS"/>
        </w:rPr>
        <w:t>ктивација/анимација</w:t>
      </w:r>
      <w:r w:rsidRPr="001A4763">
        <w:rPr>
          <w:rFonts w:ascii="Times New Roman" w:hAnsi="Times New Roman"/>
          <w:sz w:val="24"/>
          <w:lang w:val="sr-Latn-RS"/>
        </w:rPr>
        <w:t xml:space="preserve">, </w:t>
      </w:r>
      <w:r w:rsidRPr="001A4763">
        <w:rPr>
          <w:rFonts w:ascii="Times New Roman" w:hAnsi="Times New Roman"/>
          <w:sz w:val="24"/>
          <w:lang w:val="sr-Cyrl-RS"/>
        </w:rPr>
        <w:t>за сајмове из следећих области:</w:t>
      </w:r>
    </w:p>
    <w:p w14:paraId="6B0D2D63" w14:textId="77777777" w:rsidR="001063EB" w:rsidRPr="001A4763" w:rsidRDefault="001063EB" w:rsidP="001063EB">
      <w:pPr>
        <w:jc w:val="both"/>
        <w:rPr>
          <w:rFonts w:ascii="Times New Roman" w:hAnsi="Times New Roman"/>
          <w:sz w:val="24"/>
          <w:lang w:val="sr-Latn-RS"/>
        </w:rPr>
      </w:pPr>
    </w:p>
    <w:p w14:paraId="32B3073A" w14:textId="77777777" w:rsidR="00C25316" w:rsidRPr="0063296F" w:rsidRDefault="00C25316" w:rsidP="00C25316">
      <w:pPr>
        <w:numPr>
          <w:ilvl w:val="0"/>
          <w:numId w:val="8"/>
        </w:numPr>
        <w:jc w:val="both"/>
        <w:rPr>
          <w:rFonts w:ascii="Times New Roman" w:hAnsi="Times New Roman"/>
          <w:sz w:val="24"/>
        </w:rPr>
      </w:pPr>
      <w:r w:rsidRPr="0063296F">
        <w:rPr>
          <w:rFonts w:ascii="Times New Roman" w:hAnsi="Times New Roman"/>
          <w:sz w:val="24"/>
          <w:lang w:val="sr-Cyrl-RS"/>
        </w:rPr>
        <w:t xml:space="preserve">1 предлог </w:t>
      </w:r>
      <w:r>
        <w:rPr>
          <w:rFonts w:ascii="Times New Roman" w:hAnsi="Times New Roman"/>
          <w:sz w:val="24"/>
          <w:lang w:val="sr-Cyrl-RS"/>
        </w:rPr>
        <w:t xml:space="preserve">креативног концепта сајамског наступа и </w:t>
      </w:r>
      <w:r w:rsidRPr="0063296F">
        <w:rPr>
          <w:rFonts w:ascii="Times New Roman" w:hAnsi="Times New Roman"/>
          <w:sz w:val="24"/>
          <w:lang w:val="sr-Cyrl-RS"/>
        </w:rPr>
        <w:t xml:space="preserve">идејног решења за дизајн штанда и </w:t>
      </w:r>
      <w:r>
        <w:rPr>
          <w:rFonts w:ascii="Times New Roman" w:hAnsi="Times New Roman"/>
          <w:sz w:val="24"/>
          <w:lang w:val="sr-Cyrl-RS"/>
        </w:rPr>
        <w:t xml:space="preserve">1 </w:t>
      </w:r>
      <w:r w:rsidRPr="0063296F">
        <w:rPr>
          <w:rFonts w:ascii="Times New Roman" w:hAnsi="Times New Roman"/>
          <w:sz w:val="24"/>
          <w:lang w:val="sr-Cyrl-RS"/>
        </w:rPr>
        <w:t xml:space="preserve">предлог </w:t>
      </w:r>
      <w:r>
        <w:rPr>
          <w:rFonts w:ascii="Times New Roman" w:hAnsi="Times New Roman"/>
          <w:sz w:val="24"/>
          <w:lang w:val="sr-Cyrl-RS"/>
        </w:rPr>
        <w:t>интерактивних</w:t>
      </w:r>
      <w:r w:rsidRPr="0063296F">
        <w:rPr>
          <w:rFonts w:ascii="Times New Roman" w:hAnsi="Times New Roman"/>
          <w:sz w:val="24"/>
          <w:lang w:val="sr-Latn-RS"/>
        </w:rPr>
        <w:t xml:space="preserve"> a</w:t>
      </w:r>
      <w:r w:rsidRPr="0063296F">
        <w:rPr>
          <w:rFonts w:ascii="Times New Roman" w:hAnsi="Times New Roman"/>
          <w:sz w:val="24"/>
          <w:lang w:val="sr-Cyrl-RS"/>
        </w:rPr>
        <w:t>ктивациј</w:t>
      </w:r>
      <w:r>
        <w:rPr>
          <w:rFonts w:ascii="Times New Roman" w:hAnsi="Times New Roman"/>
          <w:sz w:val="24"/>
          <w:lang w:val="sr-Cyrl-RS"/>
        </w:rPr>
        <w:t>а/анимација</w:t>
      </w:r>
      <w:r w:rsidRPr="0063296F">
        <w:rPr>
          <w:rFonts w:ascii="Times New Roman" w:hAnsi="Times New Roman"/>
          <w:sz w:val="24"/>
          <w:lang w:val="sr-Cyrl-RS"/>
        </w:rPr>
        <w:t xml:space="preserve"> за сајмове из области прехрамбене индустрије, за штанд оквирне квадратуре </w:t>
      </w:r>
      <w:r>
        <w:rPr>
          <w:rFonts w:ascii="Times New Roman" w:hAnsi="Times New Roman"/>
          <w:sz w:val="24"/>
          <w:lang w:val="sr-Cyrl-RS"/>
        </w:rPr>
        <w:t>2</w:t>
      </w:r>
      <w:r w:rsidRPr="0063296F">
        <w:rPr>
          <w:rFonts w:ascii="Times New Roman" w:hAnsi="Times New Roman"/>
          <w:sz w:val="24"/>
          <w:lang w:val="sr-Cyrl-RS"/>
        </w:rPr>
        <w:t xml:space="preserve">00 м2 са најмање 10 излагача; </w:t>
      </w:r>
    </w:p>
    <w:p w14:paraId="1928FB50" w14:textId="77777777" w:rsidR="00C25316" w:rsidRPr="00B068DC" w:rsidRDefault="00C25316" w:rsidP="00C25316">
      <w:pPr>
        <w:numPr>
          <w:ilvl w:val="0"/>
          <w:numId w:val="8"/>
        </w:numPr>
        <w:jc w:val="both"/>
        <w:rPr>
          <w:rFonts w:ascii="Times New Roman" w:hAnsi="Times New Roman"/>
          <w:sz w:val="24"/>
        </w:rPr>
      </w:pPr>
      <w:r w:rsidRPr="0063296F">
        <w:rPr>
          <w:rFonts w:ascii="Times New Roman" w:hAnsi="Times New Roman"/>
          <w:sz w:val="24"/>
          <w:lang w:val="sr-Cyrl-RS"/>
        </w:rPr>
        <w:t xml:space="preserve">1 предлог </w:t>
      </w:r>
      <w:r>
        <w:rPr>
          <w:rFonts w:ascii="Times New Roman" w:hAnsi="Times New Roman"/>
          <w:sz w:val="24"/>
          <w:lang w:val="sr-Cyrl-RS"/>
        </w:rPr>
        <w:t xml:space="preserve">креативног концепта сајамског наступа и </w:t>
      </w:r>
      <w:r w:rsidRPr="0063296F">
        <w:rPr>
          <w:rFonts w:ascii="Times New Roman" w:hAnsi="Times New Roman"/>
          <w:sz w:val="24"/>
          <w:lang w:val="sr-Cyrl-RS"/>
        </w:rPr>
        <w:t xml:space="preserve">идејног решења за дизајн штанда и </w:t>
      </w:r>
      <w:r>
        <w:rPr>
          <w:rFonts w:ascii="Times New Roman" w:hAnsi="Times New Roman"/>
          <w:sz w:val="24"/>
          <w:lang w:val="sr-Cyrl-RS"/>
        </w:rPr>
        <w:t xml:space="preserve">1 </w:t>
      </w:r>
      <w:r w:rsidRPr="0063296F">
        <w:rPr>
          <w:rFonts w:ascii="Times New Roman" w:hAnsi="Times New Roman"/>
          <w:sz w:val="24"/>
          <w:lang w:val="sr-Cyrl-RS"/>
        </w:rPr>
        <w:t xml:space="preserve">предлог </w:t>
      </w:r>
      <w:r>
        <w:rPr>
          <w:rFonts w:ascii="Times New Roman" w:hAnsi="Times New Roman"/>
          <w:sz w:val="24"/>
          <w:lang w:val="sr-Cyrl-RS"/>
        </w:rPr>
        <w:t>интерактивних</w:t>
      </w:r>
      <w:r w:rsidRPr="0063296F">
        <w:rPr>
          <w:rFonts w:ascii="Times New Roman" w:hAnsi="Times New Roman"/>
          <w:sz w:val="24"/>
          <w:lang w:val="sr-Latn-RS"/>
        </w:rPr>
        <w:t xml:space="preserve"> a</w:t>
      </w:r>
      <w:r w:rsidRPr="0063296F">
        <w:rPr>
          <w:rFonts w:ascii="Times New Roman" w:hAnsi="Times New Roman"/>
          <w:sz w:val="24"/>
          <w:lang w:val="sr-Cyrl-RS"/>
        </w:rPr>
        <w:t>ктивациј</w:t>
      </w:r>
      <w:r>
        <w:rPr>
          <w:rFonts w:ascii="Times New Roman" w:hAnsi="Times New Roman"/>
          <w:sz w:val="24"/>
          <w:lang w:val="sr-Cyrl-RS"/>
        </w:rPr>
        <w:t>а/анимација</w:t>
      </w:r>
      <w:r w:rsidRPr="0063296F">
        <w:rPr>
          <w:rFonts w:ascii="Times New Roman" w:hAnsi="Times New Roman"/>
          <w:sz w:val="24"/>
          <w:lang w:val="sr-Cyrl-RS"/>
        </w:rPr>
        <w:t xml:space="preserve"> за сајмове робних марки у прехрамбеној индустрији, за штанд оквирне квадратуре 130м2 са најмање 12 излагача;</w:t>
      </w:r>
    </w:p>
    <w:p w14:paraId="543DEB3A" w14:textId="77777777" w:rsidR="00C25316" w:rsidRPr="00777DD8" w:rsidRDefault="00C25316" w:rsidP="00C25316">
      <w:pPr>
        <w:numPr>
          <w:ilvl w:val="0"/>
          <w:numId w:val="8"/>
        </w:numPr>
        <w:jc w:val="both"/>
        <w:rPr>
          <w:rFonts w:ascii="Times New Roman" w:hAnsi="Times New Roman"/>
          <w:sz w:val="24"/>
        </w:rPr>
      </w:pPr>
      <w:r w:rsidRPr="0063296F">
        <w:rPr>
          <w:rFonts w:ascii="Times New Roman" w:hAnsi="Times New Roman"/>
          <w:sz w:val="24"/>
          <w:lang w:val="sr-Cyrl-RS"/>
        </w:rPr>
        <w:t xml:space="preserve">1 предлог </w:t>
      </w:r>
      <w:r>
        <w:rPr>
          <w:rFonts w:ascii="Times New Roman" w:hAnsi="Times New Roman"/>
          <w:sz w:val="24"/>
          <w:lang w:val="sr-Cyrl-RS"/>
        </w:rPr>
        <w:t xml:space="preserve">креативног концепта сајамског наступа и </w:t>
      </w:r>
      <w:r w:rsidRPr="0063296F">
        <w:rPr>
          <w:rFonts w:ascii="Times New Roman" w:hAnsi="Times New Roman"/>
          <w:sz w:val="24"/>
          <w:lang w:val="sr-Cyrl-RS"/>
        </w:rPr>
        <w:t xml:space="preserve">идејног решења за дизајн штанда и </w:t>
      </w:r>
      <w:r>
        <w:rPr>
          <w:rFonts w:ascii="Times New Roman" w:hAnsi="Times New Roman"/>
          <w:sz w:val="24"/>
          <w:lang w:val="sr-Cyrl-RS"/>
        </w:rPr>
        <w:t xml:space="preserve">1 </w:t>
      </w:r>
      <w:r w:rsidRPr="0063296F">
        <w:rPr>
          <w:rFonts w:ascii="Times New Roman" w:hAnsi="Times New Roman"/>
          <w:sz w:val="24"/>
          <w:lang w:val="sr-Cyrl-RS"/>
        </w:rPr>
        <w:t xml:space="preserve">предлог </w:t>
      </w:r>
      <w:r>
        <w:rPr>
          <w:rFonts w:ascii="Times New Roman" w:hAnsi="Times New Roman"/>
          <w:sz w:val="24"/>
          <w:lang w:val="sr-Cyrl-RS"/>
        </w:rPr>
        <w:t>интерактивних</w:t>
      </w:r>
      <w:r w:rsidRPr="0063296F">
        <w:rPr>
          <w:rFonts w:ascii="Times New Roman" w:hAnsi="Times New Roman"/>
          <w:sz w:val="24"/>
          <w:lang w:val="sr-Latn-RS"/>
        </w:rPr>
        <w:t xml:space="preserve"> a</w:t>
      </w:r>
      <w:r w:rsidRPr="0063296F">
        <w:rPr>
          <w:rFonts w:ascii="Times New Roman" w:hAnsi="Times New Roman"/>
          <w:sz w:val="24"/>
          <w:lang w:val="sr-Cyrl-RS"/>
        </w:rPr>
        <w:t>ктивациј</w:t>
      </w:r>
      <w:r>
        <w:rPr>
          <w:rFonts w:ascii="Times New Roman" w:hAnsi="Times New Roman"/>
          <w:sz w:val="24"/>
          <w:lang w:val="sr-Cyrl-RS"/>
        </w:rPr>
        <w:t>а/анимација</w:t>
      </w:r>
      <w:r w:rsidRPr="0063296F">
        <w:rPr>
          <w:rFonts w:ascii="Times New Roman" w:hAnsi="Times New Roman"/>
          <w:sz w:val="24"/>
          <w:lang w:val="sr-Cyrl-RS"/>
        </w:rPr>
        <w:t xml:space="preserve"> за сајам из области пољопривредне механизације, за штанд оквирне квадратуре </w:t>
      </w:r>
      <w:r>
        <w:rPr>
          <w:rFonts w:ascii="Times New Roman" w:hAnsi="Times New Roman"/>
          <w:sz w:val="24"/>
          <w:lang w:val="sr-Cyrl-RS"/>
        </w:rPr>
        <w:t>300</w:t>
      </w:r>
      <w:r w:rsidRPr="0063296F">
        <w:rPr>
          <w:rFonts w:ascii="Times New Roman" w:hAnsi="Times New Roman"/>
          <w:sz w:val="24"/>
          <w:lang w:val="sr-Cyrl-RS"/>
        </w:rPr>
        <w:t>м2 са најмање 10 излагача који ће излагати производе великих димензија (пољопривредне машине)</w:t>
      </w:r>
      <w:r>
        <w:rPr>
          <w:rFonts w:ascii="Times New Roman" w:hAnsi="Times New Roman"/>
          <w:sz w:val="24"/>
          <w:lang w:val="sr-Latn-RS"/>
        </w:rPr>
        <w:t>;</w:t>
      </w:r>
    </w:p>
    <w:p w14:paraId="6675EEA1" w14:textId="77777777" w:rsidR="00C25316" w:rsidRPr="00777DD8" w:rsidRDefault="00C25316" w:rsidP="00C25316">
      <w:pPr>
        <w:numPr>
          <w:ilvl w:val="0"/>
          <w:numId w:val="8"/>
        </w:numPr>
        <w:jc w:val="both"/>
        <w:rPr>
          <w:rFonts w:ascii="Times New Roman" w:hAnsi="Times New Roman"/>
          <w:sz w:val="24"/>
        </w:rPr>
      </w:pPr>
      <w:r>
        <w:rPr>
          <w:rFonts w:ascii="Times New Roman" w:hAnsi="Times New Roman"/>
          <w:sz w:val="24"/>
          <w:lang w:val="sr-Cyrl-RS"/>
        </w:rPr>
        <w:t>1 предлог креативног концепта сајамског наступа и идејног решења за дизајн штанда и 1 предлог интерактивних активација/анимација за сајмове општег типа, за штанд оквирне квадратуре 200м2 са најмање 15 излагача.</w:t>
      </w:r>
    </w:p>
    <w:p w14:paraId="5550792B" w14:textId="77777777" w:rsidR="00C25316" w:rsidRDefault="00C25316" w:rsidP="00C25316">
      <w:pPr>
        <w:jc w:val="both"/>
        <w:rPr>
          <w:rFonts w:ascii="Times New Roman" w:hAnsi="Times New Roman"/>
          <w:sz w:val="24"/>
          <w:lang w:val="sr-Cyrl-RS"/>
        </w:rPr>
      </w:pPr>
    </w:p>
    <w:p w14:paraId="0B4548EE" w14:textId="77777777" w:rsidR="00C25316" w:rsidRPr="009E7694" w:rsidRDefault="00C25316" w:rsidP="00C25316">
      <w:pPr>
        <w:jc w:val="both"/>
        <w:rPr>
          <w:rFonts w:ascii="Times New Roman" w:hAnsi="Times New Roman"/>
          <w:sz w:val="24"/>
          <w:lang w:val="sr-Cyrl-RS"/>
        </w:rPr>
      </w:pPr>
      <w:r w:rsidRPr="009E7694">
        <w:rPr>
          <w:rFonts w:ascii="Times New Roman" w:hAnsi="Times New Roman"/>
          <w:sz w:val="24"/>
          <w:lang w:val="sr-Cyrl-RS"/>
        </w:rPr>
        <w:t xml:space="preserve">Захтеви у погледу </w:t>
      </w:r>
      <w:r>
        <w:rPr>
          <w:rFonts w:ascii="Times New Roman" w:hAnsi="Times New Roman"/>
          <w:sz w:val="24"/>
          <w:lang w:val="sr-Cyrl-RS"/>
        </w:rPr>
        <w:t xml:space="preserve">креативног концепта сајамског наступа и </w:t>
      </w:r>
      <w:r w:rsidRPr="009E7694">
        <w:rPr>
          <w:rFonts w:ascii="Times New Roman" w:hAnsi="Times New Roman"/>
          <w:sz w:val="24"/>
          <w:lang w:val="sr-Cyrl-RS"/>
        </w:rPr>
        <w:t xml:space="preserve">изгледа штандова/изложбених простора који су </w:t>
      </w:r>
      <w:r w:rsidRPr="009E7694">
        <w:rPr>
          <w:rFonts w:ascii="Times New Roman" w:hAnsi="Times New Roman"/>
          <w:sz w:val="24"/>
          <w:u w:val="single"/>
          <w:lang w:val="sr-Cyrl-RS"/>
        </w:rPr>
        <w:t>заједнички за све сајмове</w:t>
      </w:r>
      <w:r w:rsidRPr="009E7694">
        <w:rPr>
          <w:rFonts w:ascii="Times New Roman" w:hAnsi="Times New Roman"/>
          <w:sz w:val="24"/>
          <w:lang w:val="sr-Cyrl-RS"/>
        </w:rPr>
        <w:t xml:space="preserve"> су:</w:t>
      </w:r>
    </w:p>
    <w:p w14:paraId="7C0B91EC" w14:textId="77777777" w:rsidR="00C25316" w:rsidRDefault="00C25316" w:rsidP="00C25316">
      <w:pPr>
        <w:pStyle w:val="ListParagraph"/>
        <w:numPr>
          <w:ilvl w:val="0"/>
          <w:numId w:val="15"/>
        </w:numPr>
        <w:ind w:left="426"/>
        <w:jc w:val="both"/>
        <w:rPr>
          <w:rFonts w:ascii="Times New Roman" w:hAnsi="Times New Roman"/>
          <w:sz w:val="24"/>
          <w:lang w:val="sr-Cyrl-RS"/>
        </w:rPr>
      </w:pPr>
      <w:r>
        <w:rPr>
          <w:rFonts w:ascii="Times New Roman" w:hAnsi="Times New Roman"/>
          <w:sz w:val="24"/>
          <w:lang w:val="sr-Cyrl-RS"/>
        </w:rPr>
        <w:t>предлог креативног концепта сајамског наступа треба да буде усклађен са савременим трендовима промоције одређеног типа индустрије или производа, и да укључује коришћење савремених платформи, техноглогија или комуникационих канала који су прилагођени карактеристикама сајма и потребама наручиоца и излага;</w:t>
      </w:r>
    </w:p>
    <w:p w14:paraId="62EA052A" w14:textId="77777777" w:rsidR="00C25316" w:rsidRDefault="00C25316" w:rsidP="00C25316">
      <w:pPr>
        <w:pStyle w:val="ListParagraph"/>
        <w:numPr>
          <w:ilvl w:val="0"/>
          <w:numId w:val="15"/>
        </w:numPr>
        <w:ind w:left="426"/>
        <w:jc w:val="both"/>
        <w:rPr>
          <w:rFonts w:ascii="Times New Roman" w:hAnsi="Times New Roman"/>
          <w:sz w:val="24"/>
          <w:lang w:val="sr-Cyrl-RS"/>
        </w:rPr>
      </w:pPr>
      <w:r w:rsidRPr="00706D09">
        <w:rPr>
          <w:rFonts w:ascii="Times New Roman" w:hAnsi="Times New Roman"/>
          <w:sz w:val="24"/>
          <w:lang w:val="sr-Cyrl-RS"/>
        </w:rPr>
        <w:t>д</w:t>
      </w:r>
      <w:proofErr w:type="spellStart"/>
      <w:r w:rsidRPr="00706D09">
        <w:rPr>
          <w:rFonts w:ascii="Times New Roman" w:hAnsi="Times New Roman"/>
          <w:sz w:val="24"/>
        </w:rPr>
        <w:t>изајн</w:t>
      </w:r>
      <w:proofErr w:type="spellEnd"/>
      <w:r w:rsidRPr="00706D09">
        <w:rPr>
          <w:rFonts w:ascii="Times New Roman" w:hAnsi="Times New Roman"/>
          <w:sz w:val="24"/>
        </w:rPr>
        <w:t xml:space="preserve"> </w:t>
      </w:r>
      <w:proofErr w:type="spellStart"/>
      <w:r w:rsidRPr="00706D09">
        <w:rPr>
          <w:rFonts w:ascii="Times New Roman" w:hAnsi="Times New Roman"/>
          <w:sz w:val="24"/>
        </w:rPr>
        <w:t>штанда</w:t>
      </w:r>
      <w:proofErr w:type="spellEnd"/>
      <w:r w:rsidRPr="00706D09">
        <w:rPr>
          <w:rFonts w:ascii="Times New Roman" w:hAnsi="Times New Roman"/>
          <w:sz w:val="24"/>
        </w:rPr>
        <w:t xml:space="preserve"> </w:t>
      </w:r>
      <w:proofErr w:type="spellStart"/>
      <w:r w:rsidRPr="00706D09">
        <w:rPr>
          <w:rFonts w:ascii="Times New Roman" w:hAnsi="Times New Roman"/>
          <w:sz w:val="24"/>
        </w:rPr>
        <w:t>треба</w:t>
      </w:r>
      <w:proofErr w:type="spellEnd"/>
      <w:r w:rsidRPr="00706D09">
        <w:rPr>
          <w:rFonts w:ascii="Times New Roman" w:hAnsi="Times New Roman"/>
          <w:sz w:val="24"/>
        </w:rPr>
        <w:t xml:space="preserve"> </w:t>
      </w:r>
      <w:proofErr w:type="spellStart"/>
      <w:r w:rsidRPr="00706D09">
        <w:rPr>
          <w:rFonts w:ascii="Times New Roman" w:hAnsi="Times New Roman"/>
          <w:sz w:val="24"/>
        </w:rPr>
        <w:t>да</w:t>
      </w:r>
      <w:proofErr w:type="spellEnd"/>
      <w:r w:rsidRPr="00706D09">
        <w:rPr>
          <w:rFonts w:ascii="Times New Roman" w:hAnsi="Times New Roman"/>
          <w:sz w:val="24"/>
        </w:rPr>
        <w:t xml:space="preserve"> </w:t>
      </w:r>
      <w:proofErr w:type="spellStart"/>
      <w:r w:rsidRPr="00706D09">
        <w:rPr>
          <w:rFonts w:ascii="Times New Roman" w:hAnsi="Times New Roman"/>
          <w:sz w:val="24"/>
        </w:rPr>
        <w:t>буде</w:t>
      </w:r>
      <w:proofErr w:type="spellEnd"/>
      <w:r w:rsidRPr="00706D09">
        <w:rPr>
          <w:rFonts w:ascii="Times New Roman" w:hAnsi="Times New Roman"/>
          <w:sz w:val="24"/>
        </w:rPr>
        <w:t xml:space="preserve"> </w:t>
      </w:r>
      <w:proofErr w:type="spellStart"/>
      <w:r w:rsidRPr="00706D09">
        <w:rPr>
          <w:rFonts w:ascii="Times New Roman" w:hAnsi="Times New Roman"/>
          <w:sz w:val="24"/>
        </w:rPr>
        <w:t>усклађен</w:t>
      </w:r>
      <w:proofErr w:type="spellEnd"/>
      <w:r w:rsidRPr="00706D09">
        <w:rPr>
          <w:rFonts w:ascii="Times New Roman" w:hAnsi="Times New Roman"/>
          <w:sz w:val="24"/>
        </w:rPr>
        <w:t xml:space="preserve"> </w:t>
      </w:r>
      <w:proofErr w:type="spellStart"/>
      <w:r w:rsidRPr="00706D09">
        <w:rPr>
          <w:rFonts w:ascii="Times New Roman" w:hAnsi="Times New Roman"/>
          <w:sz w:val="24"/>
        </w:rPr>
        <w:t>са</w:t>
      </w:r>
      <w:proofErr w:type="spellEnd"/>
      <w:r w:rsidRPr="00706D09">
        <w:rPr>
          <w:rFonts w:ascii="Times New Roman" w:hAnsi="Times New Roman"/>
          <w:sz w:val="24"/>
        </w:rPr>
        <w:t xml:space="preserve"> </w:t>
      </w:r>
      <w:proofErr w:type="spellStart"/>
      <w:r w:rsidRPr="00706D09">
        <w:rPr>
          <w:rFonts w:ascii="Times New Roman" w:hAnsi="Times New Roman"/>
          <w:sz w:val="24"/>
        </w:rPr>
        <w:t>највишим</w:t>
      </w:r>
      <w:proofErr w:type="spellEnd"/>
      <w:r w:rsidRPr="00706D09">
        <w:rPr>
          <w:rFonts w:ascii="Times New Roman" w:hAnsi="Times New Roman"/>
          <w:sz w:val="24"/>
        </w:rPr>
        <w:t xml:space="preserve"> </w:t>
      </w:r>
      <w:proofErr w:type="spellStart"/>
      <w:r w:rsidRPr="00706D09">
        <w:rPr>
          <w:rFonts w:ascii="Times New Roman" w:hAnsi="Times New Roman"/>
          <w:sz w:val="24"/>
        </w:rPr>
        <w:t>професионалним</w:t>
      </w:r>
      <w:proofErr w:type="spellEnd"/>
      <w:r w:rsidRPr="00706D09">
        <w:rPr>
          <w:rFonts w:ascii="Times New Roman" w:hAnsi="Times New Roman"/>
          <w:sz w:val="24"/>
        </w:rPr>
        <w:t xml:space="preserve"> </w:t>
      </w:r>
      <w:proofErr w:type="spellStart"/>
      <w:r w:rsidRPr="00706D09">
        <w:rPr>
          <w:rFonts w:ascii="Times New Roman" w:hAnsi="Times New Roman"/>
          <w:sz w:val="24"/>
        </w:rPr>
        <w:t>стандардима</w:t>
      </w:r>
      <w:proofErr w:type="spellEnd"/>
      <w:r w:rsidRPr="00706D09">
        <w:rPr>
          <w:rFonts w:ascii="Times New Roman" w:hAnsi="Times New Roman"/>
          <w:sz w:val="24"/>
        </w:rPr>
        <w:t xml:space="preserve"> </w:t>
      </w:r>
      <w:proofErr w:type="spellStart"/>
      <w:r w:rsidRPr="00706D09">
        <w:rPr>
          <w:rFonts w:ascii="Times New Roman" w:hAnsi="Times New Roman"/>
          <w:sz w:val="24"/>
        </w:rPr>
        <w:t>квалитета</w:t>
      </w:r>
      <w:proofErr w:type="spellEnd"/>
      <w:r w:rsidRPr="00706D09">
        <w:rPr>
          <w:rFonts w:ascii="Times New Roman" w:hAnsi="Times New Roman"/>
          <w:sz w:val="24"/>
        </w:rPr>
        <w:t xml:space="preserve">, </w:t>
      </w:r>
      <w:proofErr w:type="spellStart"/>
      <w:r w:rsidRPr="00706D09">
        <w:rPr>
          <w:rFonts w:ascii="Times New Roman" w:hAnsi="Times New Roman"/>
          <w:sz w:val="24"/>
        </w:rPr>
        <w:t>атрактиван</w:t>
      </w:r>
      <w:proofErr w:type="spellEnd"/>
      <w:r w:rsidRPr="00706D09">
        <w:rPr>
          <w:rFonts w:ascii="Times New Roman" w:hAnsi="Times New Roman"/>
          <w:sz w:val="24"/>
        </w:rPr>
        <w:t xml:space="preserve">, </w:t>
      </w:r>
      <w:proofErr w:type="spellStart"/>
      <w:r w:rsidRPr="00706D09">
        <w:rPr>
          <w:rFonts w:ascii="Times New Roman" w:hAnsi="Times New Roman"/>
          <w:sz w:val="24"/>
        </w:rPr>
        <w:t>савремен</w:t>
      </w:r>
      <w:proofErr w:type="spellEnd"/>
      <w:r w:rsidRPr="00706D09">
        <w:rPr>
          <w:rFonts w:ascii="Times New Roman" w:hAnsi="Times New Roman"/>
          <w:sz w:val="24"/>
        </w:rPr>
        <w:t xml:space="preserve">, </w:t>
      </w:r>
      <w:r w:rsidRPr="00706D09">
        <w:rPr>
          <w:rFonts w:ascii="Times New Roman" w:hAnsi="Times New Roman"/>
          <w:sz w:val="24"/>
          <w:lang w:val="sr-Cyrl-RS"/>
        </w:rPr>
        <w:t xml:space="preserve">укључујући коришћење најсавременије технологије помоћу које излагачи могу да се представе на модеран и атрактиван начин </w:t>
      </w:r>
      <w:r w:rsidRPr="00706D09">
        <w:rPr>
          <w:rFonts w:ascii="Times New Roman" w:hAnsi="Times New Roman"/>
          <w:sz w:val="24"/>
        </w:rPr>
        <w:t xml:space="preserve">и </w:t>
      </w:r>
      <w:r w:rsidRPr="00706D09">
        <w:rPr>
          <w:rFonts w:ascii="Times New Roman" w:hAnsi="Times New Roman"/>
          <w:sz w:val="24"/>
          <w:lang w:val="sr-Cyrl-RS"/>
        </w:rPr>
        <w:t>детаљно</w:t>
      </w:r>
      <w:r w:rsidRPr="00706D09">
        <w:rPr>
          <w:rFonts w:ascii="Times New Roman" w:hAnsi="Times New Roman"/>
          <w:sz w:val="24"/>
        </w:rPr>
        <w:t xml:space="preserve"> </w:t>
      </w:r>
      <w:proofErr w:type="spellStart"/>
      <w:r w:rsidRPr="00706D09">
        <w:rPr>
          <w:rFonts w:ascii="Times New Roman" w:hAnsi="Times New Roman"/>
          <w:sz w:val="24"/>
        </w:rPr>
        <w:t>дефинисан</w:t>
      </w:r>
      <w:proofErr w:type="spellEnd"/>
      <w:r w:rsidRPr="00706D09">
        <w:rPr>
          <w:rFonts w:ascii="Times New Roman" w:hAnsi="Times New Roman"/>
          <w:sz w:val="24"/>
          <w:lang w:val="sr-Cyrl-RS"/>
        </w:rPr>
        <w:t>;</w:t>
      </w:r>
    </w:p>
    <w:p w14:paraId="46D514F8" w14:textId="77777777" w:rsidR="00C25316" w:rsidRDefault="00C25316" w:rsidP="00C25316">
      <w:pPr>
        <w:pStyle w:val="ListParagraph"/>
        <w:numPr>
          <w:ilvl w:val="0"/>
          <w:numId w:val="15"/>
        </w:numPr>
        <w:ind w:left="426"/>
        <w:jc w:val="both"/>
        <w:rPr>
          <w:rFonts w:ascii="Times New Roman" w:hAnsi="Times New Roman"/>
          <w:sz w:val="24"/>
          <w:lang w:val="sr-Cyrl-RS"/>
        </w:rPr>
      </w:pPr>
      <w:r>
        <w:rPr>
          <w:rFonts w:ascii="Times New Roman" w:hAnsi="Times New Roman"/>
          <w:sz w:val="24"/>
          <w:lang w:val="sr-Cyrl-RS"/>
        </w:rPr>
        <w:t xml:space="preserve">кретивни концепт сајамског наступа и </w:t>
      </w:r>
      <w:r w:rsidRPr="00706D09">
        <w:rPr>
          <w:rFonts w:ascii="Times New Roman" w:hAnsi="Times New Roman"/>
          <w:sz w:val="24"/>
          <w:lang w:val="sr-Cyrl-RS"/>
        </w:rPr>
        <w:t>и</w:t>
      </w:r>
      <w:proofErr w:type="spellStart"/>
      <w:r w:rsidRPr="00706D09">
        <w:rPr>
          <w:rFonts w:ascii="Times New Roman" w:hAnsi="Times New Roman"/>
          <w:sz w:val="24"/>
        </w:rPr>
        <w:t>дејно</w:t>
      </w:r>
      <w:proofErr w:type="spellEnd"/>
      <w:r w:rsidRPr="00706D09">
        <w:rPr>
          <w:rFonts w:ascii="Times New Roman" w:hAnsi="Times New Roman"/>
          <w:sz w:val="24"/>
        </w:rPr>
        <w:t xml:space="preserve"> </w:t>
      </w:r>
      <w:proofErr w:type="spellStart"/>
      <w:r w:rsidRPr="00706D09">
        <w:rPr>
          <w:rFonts w:ascii="Times New Roman" w:hAnsi="Times New Roman"/>
          <w:sz w:val="24"/>
        </w:rPr>
        <w:t>решење</w:t>
      </w:r>
      <w:proofErr w:type="spellEnd"/>
      <w:r w:rsidRPr="00706D09">
        <w:rPr>
          <w:rFonts w:ascii="Times New Roman" w:hAnsi="Times New Roman"/>
          <w:sz w:val="24"/>
        </w:rPr>
        <w:t xml:space="preserve"> </w:t>
      </w:r>
      <w:r>
        <w:rPr>
          <w:rFonts w:ascii="Times New Roman" w:hAnsi="Times New Roman"/>
          <w:sz w:val="24"/>
          <w:lang w:val="sr-Cyrl-RS"/>
        </w:rPr>
        <w:t xml:space="preserve">штанда </w:t>
      </w:r>
      <w:proofErr w:type="spellStart"/>
      <w:r w:rsidRPr="00706D09">
        <w:rPr>
          <w:rFonts w:ascii="Times New Roman" w:hAnsi="Times New Roman"/>
          <w:sz w:val="24"/>
        </w:rPr>
        <w:t>мора</w:t>
      </w:r>
      <w:proofErr w:type="spellEnd"/>
      <w:r w:rsidRPr="00706D09">
        <w:rPr>
          <w:rFonts w:ascii="Times New Roman" w:hAnsi="Times New Roman"/>
          <w:sz w:val="24"/>
        </w:rPr>
        <w:t xml:space="preserve"> </w:t>
      </w:r>
      <w:proofErr w:type="spellStart"/>
      <w:r w:rsidRPr="00706D09">
        <w:rPr>
          <w:rFonts w:ascii="Times New Roman" w:hAnsi="Times New Roman"/>
          <w:sz w:val="24"/>
        </w:rPr>
        <w:t>бити</w:t>
      </w:r>
      <w:proofErr w:type="spellEnd"/>
      <w:r w:rsidRPr="00706D09">
        <w:rPr>
          <w:rFonts w:ascii="Times New Roman" w:hAnsi="Times New Roman"/>
          <w:sz w:val="24"/>
        </w:rPr>
        <w:t xml:space="preserve"> </w:t>
      </w:r>
      <w:proofErr w:type="spellStart"/>
      <w:r w:rsidRPr="00706D09">
        <w:rPr>
          <w:rFonts w:ascii="Times New Roman" w:hAnsi="Times New Roman"/>
          <w:sz w:val="24"/>
        </w:rPr>
        <w:t>јединствено</w:t>
      </w:r>
      <w:proofErr w:type="spellEnd"/>
      <w:r w:rsidRPr="00706D09">
        <w:rPr>
          <w:rFonts w:ascii="Times New Roman" w:hAnsi="Times New Roman"/>
          <w:sz w:val="24"/>
        </w:rPr>
        <w:t xml:space="preserve"> и </w:t>
      </w:r>
      <w:proofErr w:type="spellStart"/>
      <w:r w:rsidRPr="00706D09">
        <w:rPr>
          <w:rFonts w:ascii="Times New Roman" w:hAnsi="Times New Roman"/>
          <w:sz w:val="24"/>
        </w:rPr>
        <w:t>препознатљиво</w:t>
      </w:r>
      <w:proofErr w:type="spellEnd"/>
      <w:r w:rsidRPr="00706D09">
        <w:rPr>
          <w:rFonts w:ascii="Times New Roman" w:hAnsi="Times New Roman"/>
          <w:sz w:val="24"/>
        </w:rPr>
        <w:t xml:space="preserve"> у </w:t>
      </w:r>
      <w:proofErr w:type="spellStart"/>
      <w:r w:rsidRPr="00706D09">
        <w:rPr>
          <w:rFonts w:ascii="Times New Roman" w:hAnsi="Times New Roman"/>
          <w:sz w:val="24"/>
        </w:rPr>
        <w:t>смислу</w:t>
      </w:r>
      <w:proofErr w:type="spellEnd"/>
      <w:r w:rsidRPr="00706D09">
        <w:rPr>
          <w:rFonts w:ascii="Times New Roman" w:hAnsi="Times New Roman"/>
          <w:sz w:val="24"/>
        </w:rPr>
        <w:t xml:space="preserve"> </w:t>
      </w:r>
      <w:proofErr w:type="spellStart"/>
      <w:r w:rsidRPr="00706D09">
        <w:rPr>
          <w:rFonts w:ascii="Times New Roman" w:hAnsi="Times New Roman"/>
          <w:sz w:val="24"/>
        </w:rPr>
        <w:t>визуелног</w:t>
      </w:r>
      <w:proofErr w:type="spellEnd"/>
      <w:r w:rsidRPr="00706D09">
        <w:rPr>
          <w:rFonts w:ascii="Times New Roman" w:hAnsi="Times New Roman"/>
          <w:sz w:val="24"/>
        </w:rPr>
        <w:t xml:space="preserve"> </w:t>
      </w:r>
      <w:proofErr w:type="spellStart"/>
      <w:r w:rsidRPr="00706D09">
        <w:rPr>
          <w:rFonts w:ascii="Times New Roman" w:hAnsi="Times New Roman"/>
          <w:sz w:val="24"/>
        </w:rPr>
        <w:t>идентитета</w:t>
      </w:r>
      <w:proofErr w:type="spellEnd"/>
      <w:r w:rsidRPr="00706D09">
        <w:rPr>
          <w:rFonts w:ascii="Times New Roman" w:hAnsi="Times New Roman"/>
          <w:sz w:val="24"/>
        </w:rPr>
        <w:t xml:space="preserve"> </w:t>
      </w:r>
      <w:r w:rsidRPr="00706D09">
        <w:rPr>
          <w:rFonts w:ascii="Times New Roman" w:hAnsi="Times New Roman"/>
          <w:sz w:val="24"/>
          <w:lang w:val="sr-Cyrl-RS"/>
        </w:rPr>
        <w:t>Н</w:t>
      </w:r>
      <w:proofErr w:type="spellStart"/>
      <w:r w:rsidRPr="00706D09">
        <w:rPr>
          <w:rFonts w:ascii="Times New Roman" w:hAnsi="Times New Roman"/>
          <w:sz w:val="24"/>
        </w:rPr>
        <w:t>аручиоца</w:t>
      </w:r>
      <w:proofErr w:type="spellEnd"/>
      <w:r w:rsidRPr="00706D09">
        <w:rPr>
          <w:rFonts w:ascii="Times New Roman" w:hAnsi="Times New Roman"/>
          <w:sz w:val="24"/>
          <w:lang w:val="sr-Cyrl-RS"/>
        </w:rPr>
        <w:t xml:space="preserve"> и Републике Србије и индустријског сектора који се представља на одређеном сајму;</w:t>
      </w:r>
    </w:p>
    <w:p w14:paraId="77923978" w14:textId="77777777" w:rsidR="00C25316" w:rsidRDefault="00C25316" w:rsidP="00C25316">
      <w:pPr>
        <w:pStyle w:val="ListParagraph"/>
        <w:numPr>
          <w:ilvl w:val="0"/>
          <w:numId w:val="15"/>
        </w:numPr>
        <w:ind w:left="426"/>
        <w:jc w:val="both"/>
        <w:rPr>
          <w:rFonts w:ascii="Times New Roman" w:hAnsi="Times New Roman"/>
          <w:sz w:val="24"/>
          <w:lang w:val="sr-Cyrl-RS"/>
        </w:rPr>
      </w:pPr>
      <w:r w:rsidRPr="00706D09">
        <w:rPr>
          <w:rFonts w:ascii="Times New Roman" w:hAnsi="Times New Roman"/>
          <w:sz w:val="24"/>
          <w:lang w:val="sr-Cyrl-RS"/>
        </w:rPr>
        <w:t>потребно је предвидети могућност да штанд садржи посебне екране предвиђене за емитовање промотивних филмова</w:t>
      </w:r>
      <w:r w:rsidRPr="00706D09">
        <w:rPr>
          <w:rFonts w:ascii="Times New Roman" w:hAnsi="Times New Roman"/>
          <w:sz w:val="24"/>
        </w:rPr>
        <w:t xml:space="preserve"> </w:t>
      </w:r>
      <w:r w:rsidRPr="00706D09">
        <w:rPr>
          <w:rFonts w:ascii="Times New Roman" w:hAnsi="Times New Roman"/>
          <w:sz w:val="24"/>
          <w:lang w:val="sr-Cyrl-RS"/>
        </w:rPr>
        <w:t>и</w:t>
      </w:r>
      <w:r w:rsidRPr="00706D09">
        <w:rPr>
          <w:rFonts w:ascii="Times New Roman" w:hAnsi="Times New Roman"/>
          <w:sz w:val="24"/>
        </w:rPr>
        <w:t xml:space="preserve"> </w:t>
      </w:r>
      <w:r w:rsidRPr="00706D09">
        <w:rPr>
          <w:rFonts w:ascii="Times New Roman" w:hAnsi="Times New Roman"/>
          <w:sz w:val="24"/>
          <w:lang w:val="sr-Cyrl-RS"/>
        </w:rPr>
        <w:t xml:space="preserve">коришћење </w:t>
      </w:r>
      <w:r w:rsidRPr="00706D09">
        <w:rPr>
          <w:rFonts w:ascii="Times New Roman" w:hAnsi="Times New Roman"/>
          <w:sz w:val="24"/>
        </w:rPr>
        <w:t xml:space="preserve">VR </w:t>
      </w:r>
      <w:r w:rsidRPr="00706D09">
        <w:rPr>
          <w:rFonts w:ascii="Times New Roman" w:hAnsi="Times New Roman"/>
          <w:sz w:val="24"/>
          <w:lang w:val="sr-Cyrl-RS"/>
        </w:rPr>
        <w:t>и</w:t>
      </w:r>
      <w:r w:rsidRPr="00706D09">
        <w:rPr>
          <w:rFonts w:ascii="Times New Roman" w:hAnsi="Times New Roman"/>
          <w:sz w:val="24"/>
        </w:rPr>
        <w:t xml:space="preserve"> </w:t>
      </w:r>
      <w:r w:rsidRPr="00706D09">
        <w:rPr>
          <w:rFonts w:ascii="Times New Roman" w:hAnsi="Times New Roman"/>
          <w:sz w:val="24"/>
          <w:lang w:val="sr-Cyrl-RS"/>
        </w:rPr>
        <w:t>других модерних технологија за презентацију излагача;</w:t>
      </w:r>
    </w:p>
    <w:p w14:paraId="3FB3A675" w14:textId="77777777" w:rsidR="00C25316" w:rsidRDefault="00C25316" w:rsidP="00C25316">
      <w:pPr>
        <w:pStyle w:val="ListParagraph"/>
        <w:numPr>
          <w:ilvl w:val="0"/>
          <w:numId w:val="15"/>
        </w:numPr>
        <w:ind w:left="426"/>
        <w:jc w:val="both"/>
        <w:rPr>
          <w:rFonts w:ascii="Times New Roman" w:hAnsi="Times New Roman"/>
          <w:sz w:val="24"/>
          <w:lang w:val="sr-Cyrl-RS"/>
        </w:rPr>
      </w:pPr>
      <w:r w:rsidRPr="00706D09">
        <w:rPr>
          <w:rFonts w:ascii="Times New Roman" w:hAnsi="Times New Roman"/>
          <w:sz w:val="24"/>
          <w:lang w:val="sr-Cyrl-RS"/>
        </w:rPr>
        <w:t xml:space="preserve">штанд је потребно да садржи следеће функционалне целине: простор за излагање, предвиђени простор за пријем заинтересованих купаца и одржавање састанака, простор за </w:t>
      </w:r>
      <w:r w:rsidRPr="00706D09">
        <w:rPr>
          <w:rFonts w:ascii="Times New Roman" w:hAnsi="Times New Roman"/>
          <w:sz w:val="24"/>
          <w:lang w:val="en-GB"/>
        </w:rPr>
        <w:t xml:space="preserve">VR </w:t>
      </w:r>
      <w:r w:rsidRPr="00706D09">
        <w:rPr>
          <w:rFonts w:ascii="Times New Roman" w:hAnsi="Times New Roman"/>
          <w:sz w:val="24"/>
          <w:lang w:val="sr-Cyrl-RS"/>
        </w:rPr>
        <w:t xml:space="preserve">или другу врсту презентација, простор за интерактивне активације/анимације на штанду (са динамичним </w:t>
      </w:r>
      <w:r w:rsidRPr="00706D09">
        <w:rPr>
          <w:rFonts w:ascii="Times New Roman" w:hAnsi="Times New Roman"/>
          <w:sz w:val="24"/>
          <w:lang w:val="en-GB"/>
        </w:rPr>
        <w:t xml:space="preserve">LED </w:t>
      </w:r>
      <w:r w:rsidRPr="00706D09">
        <w:rPr>
          <w:rFonts w:ascii="Times New Roman" w:hAnsi="Times New Roman"/>
          <w:sz w:val="24"/>
          <w:lang w:val="sr-Cyrl-RS"/>
        </w:rPr>
        <w:t>дисплејима различитих величина и облика (</w:t>
      </w:r>
      <w:r w:rsidRPr="00706D09">
        <w:rPr>
          <w:rFonts w:ascii="Times New Roman" w:hAnsi="Times New Roman"/>
          <w:sz w:val="24"/>
          <w:shd w:val="clear" w:color="auto" w:fill="FCFCFC"/>
        </w:rPr>
        <w:t>POP displays, mirror displays, interactive digital displays</w:t>
      </w:r>
      <w:r w:rsidRPr="00706D09">
        <w:rPr>
          <w:rFonts w:ascii="Times New Roman" w:hAnsi="Times New Roman"/>
          <w:sz w:val="24"/>
          <w:shd w:val="clear" w:color="auto" w:fill="FCFCFC"/>
          <w:lang w:val="sr-Cyrl-RS"/>
        </w:rPr>
        <w:t xml:space="preserve"> и слично</w:t>
      </w:r>
      <w:r>
        <w:rPr>
          <w:rFonts w:ascii="Times New Roman" w:hAnsi="Times New Roman"/>
          <w:sz w:val="24"/>
          <w:shd w:val="clear" w:color="auto" w:fill="FCFCFC"/>
          <w:lang w:val="sr-Cyrl-RS"/>
        </w:rPr>
        <w:t>)</w:t>
      </w:r>
      <w:r w:rsidRPr="00706D09">
        <w:rPr>
          <w:rFonts w:ascii="Times New Roman" w:hAnsi="Times New Roman"/>
          <w:sz w:val="24"/>
          <w:shd w:val="clear" w:color="auto" w:fill="FCFCFC"/>
          <w:lang w:val="sr-Cyrl-RS"/>
        </w:rPr>
        <w:t>)</w:t>
      </w:r>
      <w:r w:rsidRPr="00706D09">
        <w:rPr>
          <w:rFonts w:ascii="Times New Roman" w:hAnsi="Times New Roman"/>
          <w:sz w:val="24"/>
          <w:lang w:val="sr-Cyrl-RS"/>
        </w:rPr>
        <w:t xml:space="preserve">  и оставу;</w:t>
      </w:r>
    </w:p>
    <w:p w14:paraId="6A05A5B3" w14:textId="77777777" w:rsidR="00C25316" w:rsidRDefault="00C25316" w:rsidP="00C25316">
      <w:pPr>
        <w:pStyle w:val="ListParagraph"/>
        <w:numPr>
          <w:ilvl w:val="0"/>
          <w:numId w:val="15"/>
        </w:numPr>
        <w:ind w:left="426"/>
        <w:jc w:val="both"/>
        <w:rPr>
          <w:rFonts w:ascii="Times New Roman" w:hAnsi="Times New Roman"/>
          <w:sz w:val="24"/>
          <w:lang w:val="sr-Cyrl-RS"/>
        </w:rPr>
      </w:pPr>
      <w:r w:rsidRPr="00706D09">
        <w:rPr>
          <w:rFonts w:ascii="Times New Roman" w:hAnsi="Times New Roman"/>
          <w:sz w:val="24"/>
          <w:lang w:val="sr-Cyrl-RS"/>
        </w:rPr>
        <w:t>материјали од којих је потребно да поставка буде израђена требају да буду новији, минимално коришћени, неоштећени, атрактивне текстуре, савремени, квалитетно дизајнирани, материјали високог квалитета (висок сјај);</w:t>
      </w:r>
    </w:p>
    <w:p w14:paraId="75B2C400" w14:textId="77777777" w:rsidR="00C25316" w:rsidRPr="00706D09" w:rsidRDefault="00C25316" w:rsidP="00C25316">
      <w:pPr>
        <w:pStyle w:val="ListParagraph"/>
        <w:numPr>
          <w:ilvl w:val="0"/>
          <w:numId w:val="15"/>
        </w:numPr>
        <w:ind w:left="426"/>
        <w:jc w:val="both"/>
        <w:rPr>
          <w:rFonts w:ascii="Times New Roman" w:hAnsi="Times New Roman"/>
          <w:sz w:val="24"/>
          <w:lang w:val="sr-Cyrl-RS"/>
        </w:rPr>
      </w:pPr>
      <w:r w:rsidRPr="00706D09">
        <w:rPr>
          <w:rFonts w:ascii="Times New Roman" w:hAnsi="Times New Roman"/>
          <w:iCs/>
          <w:sz w:val="24"/>
          <w:lang w:val="sr-Cyrl-RS"/>
        </w:rPr>
        <w:t>графика на штанду је потребно да садржи визеулна обележја Наручиоца и Републике Србије, као и сектора коме сајам припада;</w:t>
      </w:r>
    </w:p>
    <w:p w14:paraId="66163D7E" w14:textId="77777777" w:rsidR="00C25316" w:rsidRPr="00706D09" w:rsidRDefault="00C25316" w:rsidP="00C25316">
      <w:pPr>
        <w:pStyle w:val="ListParagraph"/>
        <w:numPr>
          <w:ilvl w:val="0"/>
          <w:numId w:val="15"/>
        </w:numPr>
        <w:ind w:left="426"/>
        <w:jc w:val="both"/>
        <w:rPr>
          <w:rFonts w:ascii="Times New Roman" w:hAnsi="Times New Roman"/>
          <w:sz w:val="24"/>
          <w:lang w:val="sr-Cyrl-RS"/>
        </w:rPr>
      </w:pPr>
      <w:r w:rsidRPr="00706D09">
        <w:rPr>
          <w:rFonts w:ascii="Times New Roman" w:hAnsi="Times New Roman"/>
          <w:iCs/>
          <w:sz w:val="24"/>
          <w:lang w:val="sr-Cyrl-RS"/>
        </w:rPr>
        <w:t>визеулно решење изгледа штанда је потребно да буде</w:t>
      </w:r>
      <w:r w:rsidRPr="00706D09">
        <w:rPr>
          <w:rFonts w:ascii="Times New Roman" w:hAnsi="Times New Roman"/>
          <w:iCs/>
          <w:sz w:val="24"/>
          <w:lang w:val="sr-Latn-RS"/>
        </w:rPr>
        <w:t xml:space="preserve"> </w:t>
      </w:r>
      <w:r w:rsidRPr="00706D09">
        <w:rPr>
          <w:rFonts w:ascii="Times New Roman" w:hAnsi="Times New Roman"/>
          <w:iCs/>
          <w:sz w:val="24"/>
          <w:lang w:val="sr-Cyrl-RS"/>
        </w:rPr>
        <w:t>прилагођено индустријским секторима конкретног сајма</w:t>
      </w:r>
      <w:r w:rsidRPr="00706D09">
        <w:rPr>
          <w:rFonts w:ascii="Times New Roman" w:hAnsi="Times New Roman"/>
          <w:iCs/>
          <w:sz w:val="24"/>
          <w:lang w:val="sr-Latn-RS"/>
        </w:rPr>
        <w:t>,</w:t>
      </w:r>
      <w:r w:rsidRPr="00706D09">
        <w:rPr>
          <w:rFonts w:ascii="Times New Roman" w:hAnsi="Times New Roman"/>
          <w:iCs/>
          <w:sz w:val="24"/>
          <w:lang w:val="sr-Cyrl-RS"/>
        </w:rPr>
        <w:t xml:space="preserve"> модерно, атрактивно, савремено технички опремљено </w:t>
      </w:r>
      <w:r w:rsidRPr="00706D09">
        <w:rPr>
          <w:rFonts w:ascii="Times New Roman" w:hAnsi="Times New Roman"/>
          <w:iCs/>
          <w:sz w:val="24"/>
          <w:lang w:val="sr-Cyrl-RS"/>
        </w:rPr>
        <w:lastRenderedPageBreak/>
        <w:t>(</w:t>
      </w:r>
      <w:proofErr w:type="spellStart"/>
      <w:r w:rsidRPr="00706D09">
        <w:rPr>
          <w:rFonts w:ascii="Times New Roman" w:hAnsi="Times New Roman"/>
          <w:iCs/>
          <w:sz w:val="24"/>
        </w:rPr>
        <w:t>монитори</w:t>
      </w:r>
      <w:proofErr w:type="spellEnd"/>
      <w:r w:rsidRPr="00706D09">
        <w:rPr>
          <w:rFonts w:ascii="Times New Roman" w:hAnsi="Times New Roman"/>
          <w:iCs/>
          <w:sz w:val="24"/>
        </w:rPr>
        <w:t xml:space="preserve">, </w:t>
      </w:r>
      <w:proofErr w:type="spellStart"/>
      <w:r w:rsidRPr="00706D09">
        <w:rPr>
          <w:rFonts w:ascii="Times New Roman" w:hAnsi="Times New Roman"/>
          <w:iCs/>
          <w:sz w:val="24"/>
        </w:rPr>
        <w:t>таблети</w:t>
      </w:r>
      <w:proofErr w:type="spellEnd"/>
      <w:r w:rsidRPr="00706D09">
        <w:rPr>
          <w:rFonts w:ascii="Times New Roman" w:hAnsi="Times New Roman"/>
          <w:iCs/>
          <w:sz w:val="24"/>
        </w:rPr>
        <w:t xml:space="preserve">, </w:t>
      </w:r>
      <w:proofErr w:type="spellStart"/>
      <w:r w:rsidRPr="00706D09">
        <w:rPr>
          <w:rFonts w:ascii="Times New Roman" w:hAnsi="Times New Roman"/>
          <w:iCs/>
          <w:sz w:val="24"/>
        </w:rPr>
        <w:t>пројектори</w:t>
      </w:r>
      <w:proofErr w:type="spellEnd"/>
      <w:r w:rsidRPr="00706D09">
        <w:rPr>
          <w:rFonts w:ascii="Times New Roman" w:hAnsi="Times New Roman"/>
          <w:iCs/>
          <w:sz w:val="24"/>
        </w:rPr>
        <w:t>, touch screen</w:t>
      </w:r>
      <w:r w:rsidRPr="00706D09">
        <w:rPr>
          <w:rFonts w:ascii="Times New Roman" w:hAnsi="Times New Roman"/>
          <w:iCs/>
          <w:sz w:val="24"/>
          <w:lang w:val="sr-Cyrl-RS"/>
        </w:rPr>
        <w:t>-</w:t>
      </w:r>
      <w:proofErr w:type="spellStart"/>
      <w:r w:rsidRPr="00706D09">
        <w:rPr>
          <w:rFonts w:ascii="Times New Roman" w:hAnsi="Times New Roman"/>
          <w:iCs/>
          <w:sz w:val="24"/>
        </w:rPr>
        <w:t>ови</w:t>
      </w:r>
      <w:proofErr w:type="spellEnd"/>
      <w:r w:rsidRPr="00706D09">
        <w:rPr>
          <w:rFonts w:ascii="Times New Roman" w:hAnsi="Times New Roman"/>
          <w:iCs/>
          <w:sz w:val="24"/>
        </w:rPr>
        <w:t xml:space="preserve">, </w:t>
      </w:r>
      <w:proofErr w:type="spellStart"/>
      <w:r w:rsidRPr="00706D09">
        <w:rPr>
          <w:rFonts w:ascii="Times New Roman" w:hAnsi="Times New Roman"/>
          <w:iCs/>
          <w:sz w:val="24"/>
        </w:rPr>
        <w:t>информативни</w:t>
      </w:r>
      <w:proofErr w:type="spellEnd"/>
      <w:r w:rsidRPr="00706D09">
        <w:rPr>
          <w:rFonts w:ascii="Times New Roman" w:hAnsi="Times New Roman"/>
          <w:iCs/>
          <w:sz w:val="24"/>
        </w:rPr>
        <w:t xml:space="preserve"> </w:t>
      </w:r>
      <w:proofErr w:type="spellStart"/>
      <w:r w:rsidRPr="00706D09">
        <w:rPr>
          <w:rFonts w:ascii="Times New Roman" w:hAnsi="Times New Roman"/>
          <w:iCs/>
          <w:sz w:val="24"/>
        </w:rPr>
        <w:t>стубови</w:t>
      </w:r>
      <w:proofErr w:type="spellEnd"/>
      <w:r w:rsidRPr="00706D09">
        <w:rPr>
          <w:rFonts w:ascii="Times New Roman" w:hAnsi="Times New Roman"/>
          <w:iCs/>
          <w:sz w:val="24"/>
        </w:rPr>
        <w:t xml:space="preserve">, </w:t>
      </w:r>
      <w:r w:rsidRPr="00706D09">
        <w:rPr>
          <w:rFonts w:ascii="Times New Roman" w:hAnsi="Times New Roman"/>
          <w:iCs/>
          <w:sz w:val="24"/>
          <w:lang w:val="sr-Cyrl-RS"/>
        </w:rPr>
        <w:t xml:space="preserve">динамични </w:t>
      </w:r>
      <w:proofErr w:type="spellStart"/>
      <w:r w:rsidRPr="00706D09">
        <w:rPr>
          <w:rFonts w:ascii="Times New Roman" w:hAnsi="Times New Roman"/>
          <w:iCs/>
          <w:sz w:val="24"/>
        </w:rPr>
        <w:t>лед</w:t>
      </w:r>
      <w:proofErr w:type="spellEnd"/>
      <w:r w:rsidRPr="00706D09">
        <w:rPr>
          <w:rFonts w:ascii="Times New Roman" w:hAnsi="Times New Roman"/>
          <w:iCs/>
          <w:sz w:val="24"/>
        </w:rPr>
        <w:t xml:space="preserve"> </w:t>
      </w:r>
      <w:proofErr w:type="spellStart"/>
      <w:r w:rsidRPr="00706D09">
        <w:rPr>
          <w:rFonts w:ascii="Times New Roman" w:hAnsi="Times New Roman"/>
          <w:iCs/>
          <w:sz w:val="24"/>
        </w:rPr>
        <w:t>екрани</w:t>
      </w:r>
      <w:proofErr w:type="spellEnd"/>
      <w:r w:rsidRPr="00706D09">
        <w:rPr>
          <w:rFonts w:ascii="Times New Roman" w:hAnsi="Times New Roman"/>
          <w:iCs/>
          <w:sz w:val="24"/>
        </w:rPr>
        <w:t xml:space="preserve"> и </w:t>
      </w:r>
      <w:proofErr w:type="spellStart"/>
      <w:r w:rsidRPr="00706D09">
        <w:rPr>
          <w:rFonts w:ascii="Times New Roman" w:hAnsi="Times New Roman"/>
          <w:iCs/>
          <w:sz w:val="24"/>
        </w:rPr>
        <w:t>сл</w:t>
      </w:r>
      <w:proofErr w:type="spellEnd"/>
      <w:r w:rsidRPr="00706D09">
        <w:rPr>
          <w:rFonts w:ascii="Times New Roman" w:hAnsi="Times New Roman"/>
          <w:iCs/>
          <w:sz w:val="24"/>
          <w:lang w:val="sr-Cyrl-RS"/>
        </w:rPr>
        <w:t>.), како би привукло пажњу посетилаца и других учесника на сајму, а у складу са важећим прописима, темом и правилима организатора конкретног сајма;</w:t>
      </w:r>
    </w:p>
    <w:p w14:paraId="7E41F099" w14:textId="77777777" w:rsidR="00C25316" w:rsidRDefault="00C25316" w:rsidP="00C25316">
      <w:pPr>
        <w:pStyle w:val="ListParagraph"/>
        <w:numPr>
          <w:ilvl w:val="0"/>
          <w:numId w:val="15"/>
        </w:numPr>
        <w:ind w:left="426"/>
        <w:jc w:val="both"/>
        <w:rPr>
          <w:rFonts w:ascii="Times New Roman" w:hAnsi="Times New Roman"/>
          <w:sz w:val="24"/>
          <w:lang w:val="sr-Cyrl-RS"/>
        </w:rPr>
      </w:pPr>
      <w:r w:rsidRPr="00706D09">
        <w:rPr>
          <w:rFonts w:ascii="Times New Roman" w:hAnsi="Times New Roman"/>
          <w:sz w:val="24"/>
          <w:lang w:val="sr-Cyrl-RS"/>
        </w:rPr>
        <w:t>елементи штанда: конструкција штанда(остава и зидови оставе изграђени од дрвета/медијапана, високог квалитета, са квалитетно урађеном завршном обрадом, без видљивих спојева), издигнут под од дрвета или ламината, са обезбеђеним адекватним приступом једном делу штанда особама са инвалидитетом, пултеви изграђени од медијапана, просветљене витрине више врста и димензија, изложбени замрзивачи и изложбени фрижидери за експонате (само за сајмове прехрамбене индустрије и општег типа), постаменти за излагање производа, барске столице, сто са столицама за састанке, елементи за оставу/кухињу са основном опремом (мали и велики фрижидер, прикључак за воду, судопера), графика на штанду и пултевима, расвета, висећа конструкција за видно обележавање назива штанда видљивог са све четири стране штанда са осветљењем</w:t>
      </w:r>
      <w:r>
        <w:rPr>
          <w:rFonts w:ascii="Times New Roman" w:hAnsi="Times New Roman"/>
          <w:sz w:val="24"/>
          <w:lang w:val="sr-Cyrl-RS"/>
        </w:rPr>
        <w:t>;</w:t>
      </w:r>
    </w:p>
    <w:p w14:paraId="42B81804" w14:textId="77777777" w:rsidR="00C25316" w:rsidRPr="00706D09" w:rsidRDefault="00C25316" w:rsidP="00C25316">
      <w:pPr>
        <w:pStyle w:val="ListParagraph"/>
        <w:numPr>
          <w:ilvl w:val="0"/>
          <w:numId w:val="15"/>
        </w:numPr>
        <w:ind w:left="426"/>
        <w:jc w:val="both"/>
        <w:rPr>
          <w:rFonts w:ascii="Times New Roman" w:hAnsi="Times New Roman"/>
          <w:sz w:val="24"/>
          <w:lang w:val="sr-Cyrl-RS"/>
        </w:rPr>
      </w:pPr>
      <w:r>
        <w:rPr>
          <w:rFonts w:ascii="Times New Roman" w:hAnsi="Times New Roman"/>
          <w:sz w:val="24"/>
          <w:lang w:val="sr-Cyrl-RS"/>
        </w:rPr>
        <w:t>п</w:t>
      </w:r>
      <w:r w:rsidRPr="00706D09">
        <w:rPr>
          <w:rFonts w:ascii="Times New Roman" w:hAnsi="Times New Roman"/>
          <w:sz w:val="24"/>
          <w:lang w:val="sr-Cyrl-RS"/>
        </w:rPr>
        <w:t xml:space="preserve">онуђач је дужан да приликом израде </w:t>
      </w:r>
      <w:r>
        <w:rPr>
          <w:rFonts w:ascii="Times New Roman" w:hAnsi="Times New Roman"/>
          <w:sz w:val="24"/>
          <w:lang w:val="sr-Cyrl-RS"/>
        </w:rPr>
        <w:t xml:space="preserve">креативног концепта сајамског наступа и идејног </w:t>
      </w:r>
      <w:r w:rsidRPr="00706D09">
        <w:rPr>
          <w:rFonts w:ascii="Times New Roman" w:hAnsi="Times New Roman"/>
          <w:sz w:val="24"/>
          <w:lang w:val="sr-Cyrl-RS"/>
        </w:rPr>
        <w:t xml:space="preserve">предлога изгледа штанда узме у обзир препоруке Светске здравствене организације везане за </w:t>
      </w:r>
      <w:r>
        <w:rPr>
          <w:rFonts w:ascii="Times New Roman" w:hAnsi="Times New Roman"/>
          <w:sz w:val="24"/>
          <w:lang w:val="sr-Cyrl-RS"/>
        </w:rPr>
        <w:t>п</w:t>
      </w:r>
      <w:r w:rsidRPr="00706D09">
        <w:rPr>
          <w:rFonts w:ascii="Times New Roman" w:hAnsi="Times New Roman"/>
          <w:sz w:val="24"/>
          <w:lang w:val="sr-Cyrl-RS"/>
        </w:rPr>
        <w:t>андемију вируса</w:t>
      </w:r>
      <w:r w:rsidRPr="00706D09">
        <w:rPr>
          <w:rFonts w:ascii="Times New Roman" w:hAnsi="Times New Roman"/>
          <w:sz w:val="24"/>
          <w:lang w:val="sr-Latn-RS"/>
        </w:rPr>
        <w:t xml:space="preserve"> COVID-19</w:t>
      </w:r>
      <w:r w:rsidRPr="00706D09">
        <w:rPr>
          <w:rFonts w:ascii="Times New Roman" w:hAnsi="Times New Roman"/>
          <w:sz w:val="24"/>
          <w:lang w:val="sr-Cyrl-RS"/>
        </w:rPr>
        <w:t>, у успостављању довољног размака између људи (излагача) од минимум 1.5 до 2м, обезбеђивању довољно адекватног простора за одржавање састанака, употреба заштитних баријера од стакла, плексигласа и других материјала на пултевима и столовима за састанке.</w:t>
      </w:r>
    </w:p>
    <w:p w14:paraId="2B7E23CD" w14:textId="77777777" w:rsidR="00C25316" w:rsidRPr="009E7694" w:rsidRDefault="00C25316" w:rsidP="00C25316">
      <w:pPr>
        <w:jc w:val="both"/>
        <w:rPr>
          <w:rFonts w:ascii="Times New Roman" w:hAnsi="Times New Roman"/>
          <w:sz w:val="24"/>
          <w:lang w:val="sr-Cyrl-RS"/>
        </w:rPr>
      </w:pPr>
    </w:p>
    <w:p w14:paraId="21303ADA" w14:textId="77777777" w:rsidR="00C25316" w:rsidRPr="006F7CCF" w:rsidRDefault="00C25316" w:rsidP="00C25316">
      <w:pPr>
        <w:jc w:val="both"/>
        <w:rPr>
          <w:rFonts w:ascii="Times New Roman" w:hAnsi="Times New Roman"/>
          <w:sz w:val="24"/>
          <w:u w:val="single"/>
          <w:lang w:val="sr-Cyrl-RS"/>
        </w:rPr>
      </w:pPr>
      <w:r w:rsidRPr="006F7CCF">
        <w:rPr>
          <w:rFonts w:ascii="Times New Roman" w:hAnsi="Times New Roman"/>
          <w:sz w:val="24"/>
          <w:u w:val="single"/>
          <w:lang w:val="sr-Cyrl-RS"/>
        </w:rPr>
        <w:t xml:space="preserve">Предлози </w:t>
      </w:r>
      <w:r>
        <w:rPr>
          <w:rFonts w:ascii="Times New Roman" w:hAnsi="Times New Roman"/>
          <w:sz w:val="24"/>
          <w:u w:val="single"/>
          <w:lang w:val="sr-Cyrl-RS"/>
        </w:rPr>
        <w:t xml:space="preserve">креативног концептра сајамског наступа и </w:t>
      </w:r>
      <w:r w:rsidRPr="006F7CCF">
        <w:rPr>
          <w:rFonts w:ascii="Times New Roman" w:hAnsi="Times New Roman"/>
          <w:sz w:val="24"/>
          <w:u w:val="single"/>
          <w:lang w:val="sr-Cyrl-RS"/>
        </w:rPr>
        <w:t>идејних решења за дизајн штанда и предлози интерактивних</w:t>
      </w:r>
      <w:r w:rsidRPr="006F7CCF">
        <w:rPr>
          <w:rFonts w:ascii="Times New Roman" w:hAnsi="Times New Roman"/>
          <w:sz w:val="24"/>
          <w:u w:val="single"/>
          <w:lang w:val="sr-Latn-RS"/>
        </w:rPr>
        <w:t xml:space="preserve"> a</w:t>
      </w:r>
      <w:r w:rsidRPr="006F7CCF">
        <w:rPr>
          <w:rFonts w:ascii="Times New Roman" w:hAnsi="Times New Roman"/>
          <w:sz w:val="24"/>
          <w:u w:val="single"/>
          <w:lang w:val="sr-Cyrl-RS"/>
        </w:rPr>
        <w:t>ктивација/анимација</w:t>
      </w:r>
      <w:r w:rsidRPr="006F7CCF">
        <w:rPr>
          <w:rFonts w:ascii="Times New Roman" w:eastAsia="Arial Unicode MS" w:hAnsi="Times New Roman"/>
          <w:bCs/>
          <w:iCs/>
          <w:color w:val="000000"/>
          <w:kern w:val="1"/>
          <w:sz w:val="24"/>
          <w:u w:val="single"/>
          <w:lang w:val="sr-Cyrl-RS" w:eastAsia="ar-SA"/>
        </w:rPr>
        <w:t xml:space="preserve"> достављају се путем Портала јавних набавки</w:t>
      </w:r>
      <w:r w:rsidRPr="006F7CCF">
        <w:rPr>
          <w:rFonts w:ascii="Times New Roman" w:hAnsi="Times New Roman"/>
          <w:sz w:val="24"/>
          <w:u w:val="single"/>
          <w:lang w:val="sr-Cyrl-RS"/>
        </w:rPr>
        <w:t xml:space="preserve"> у </w:t>
      </w:r>
      <w:r>
        <w:rPr>
          <w:rFonts w:ascii="Times New Roman" w:hAnsi="Times New Roman"/>
          <w:sz w:val="24"/>
          <w:u w:val="single"/>
          <w:lang w:val="sr-Latn-RS"/>
        </w:rPr>
        <w:t xml:space="preserve">PPT </w:t>
      </w:r>
      <w:r>
        <w:rPr>
          <w:rFonts w:ascii="Times New Roman" w:hAnsi="Times New Roman"/>
          <w:sz w:val="24"/>
          <w:u w:val="single"/>
          <w:lang w:val="sr-Cyrl-RS"/>
        </w:rPr>
        <w:t xml:space="preserve">и </w:t>
      </w:r>
      <w:r w:rsidRPr="006F7CCF">
        <w:rPr>
          <w:rFonts w:ascii="Times New Roman" w:hAnsi="Times New Roman"/>
          <w:sz w:val="24"/>
          <w:u w:val="single"/>
          <w:lang w:val="sr-Latn-RS"/>
        </w:rPr>
        <w:t>PDF</w:t>
      </w:r>
      <w:r w:rsidRPr="006F7CCF">
        <w:rPr>
          <w:rFonts w:ascii="Times New Roman" w:hAnsi="Times New Roman"/>
          <w:sz w:val="24"/>
          <w:u w:val="single"/>
        </w:rPr>
        <w:t xml:space="preserve"> </w:t>
      </w:r>
      <w:proofErr w:type="spellStart"/>
      <w:r w:rsidRPr="006F7CCF">
        <w:rPr>
          <w:rFonts w:ascii="Times New Roman" w:hAnsi="Times New Roman"/>
          <w:sz w:val="24"/>
          <w:u w:val="single"/>
        </w:rPr>
        <w:t>формату</w:t>
      </w:r>
      <w:proofErr w:type="spellEnd"/>
      <w:r w:rsidRPr="006F7CCF">
        <w:rPr>
          <w:rFonts w:ascii="Times New Roman" w:hAnsi="Times New Roman"/>
          <w:sz w:val="24"/>
          <w:u w:val="single"/>
          <w:lang w:val="sr-Cyrl-RS"/>
        </w:rPr>
        <w:t>.</w:t>
      </w:r>
    </w:p>
    <w:p w14:paraId="461D0693" w14:textId="77777777" w:rsidR="001063EB" w:rsidRPr="0063296F" w:rsidRDefault="001063EB" w:rsidP="001063EB">
      <w:pPr>
        <w:jc w:val="both"/>
        <w:rPr>
          <w:rFonts w:ascii="Times New Roman" w:hAnsi="Times New Roman"/>
          <w:sz w:val="24"/>
        </w:rPr>
      </w:pPr>
      <w:bookmarkStart w:id="3" w:name="_GoBack"/>
      <w:bookmarkEnd w:id="3"/>
    </w:p>
    <w:p w14:paraId="2EADAADC" w14:textId="77777777" w:rsidR="00FF3ABC" w:rsidRPr="000D4532" w:rsidRDefault="00FF3ABC" w:rsidP="000D4532">
      <w:pPr>
        <w:autoSpaceDE w:val="0"/>
        <w:autoSpaceDN w:val="0"/>
        <w:adjustRightInd w:val="0"/>
        <w:jc w:val="both"/>
        <w:rPr>
          <w:rFonts w:ascii="Times New Roman" w:eastAsia="Calibri" w:hAnsi="Times New Roman"/>
          <w:color w:val="000000"/>
          <w:sz w:val="24"/>
          <w:lang w:val="sr-Cyrl-RS"/>
        </w:rPr>
      </w:pPr>
    </w:p>
    <w:p w14:paraId="114B4115" w14:textId="77777777" w:rsidR="000D4532" w:rsidRDefault="000D4532" w:rsidP="000D4532">
      <w:pPr>
        <w:tabs>
          <w:tab w:val="center" w:pos="4320"/>
          <w:tab w:val="left" w:pos="6514"/>
        </w:tabs>
        <w:rPr>
          <w:color w:val="000000"/>
          <w:lang w:val="sr-Cyrl-CS"/>
        </w:rPr>
      </w:pPr>
    </w:p>
    <w:p w14:paraId="219C9E74" w14:textId="77777777" w:rsidR="00FA1F29" w:rsidRDefault="00FA1F29"/>
    <w:sectPr w:rsidR="00FA1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AFB"/>
    <w:multiLevelType w:val="hybridMultilevel"/>
    <w:tmpl w:val="82CC40A6"/>
    <w:lvl w:ilvl="0" w:tplc="D91E0582">
      <w:start w:val="1"/>
      <w:numFmt w:val="bullet"/>
      <w:lvlText w:val="-"/>
      <w:lvlJc w:val="left"/>
      <w:pPr>
        <w:ind w:left="1242" w:hanging="360"/>
      </w:pPr>
      <w:rPr>
        <w:rFonts w:ascii="Arial" w:eastAsia="Times New Roman" w:hAnsi="Arial" w:cs="Arial" w:hint="default"/>
      </w:rPr>
    </w:lvl>
    <w:lvl w:ilvl="1" w:tplc="241A0003" w:tentative="1">
      <w:start w:val="1"/>
      <w:numFmt w:val="bullet"/>
      <w:lvlText w:val="o"/>
      <w:lvlJc w:val="left"/>
      <w:pPr>
        <w:ind w:left="1962" w:hanging="360"/>
      </w:pPr>
      <w:rPr>
        <w:rFonts w:ascii="Courier New" w:hAnsi="Courier New" w:cs="Courier New" w:hint="default"/>
      </w:rPr>
    </w:lvl>
    <w:lvl w:ilvl="2" w:tplc="241A0005" w:tentative="1">
      <w:start w:val="1"/>
      <w:numFmt w:val="bullet"/>
      <w:lvlText w:val=""/>
      <w:lvlJc w:val="left"/>
      <w:pPr>
        <w:ind w:left="2682" w:hanging="360"/>
      </w:pPr>
      <w:rPr>
        <w:rFonts w:ascii="Wingdings" w:hAnsi="Wingdings" w:hint="default"/>
      </w:rPr>
    </w:lvl>
    <w:lvl w:ilvl="3" w:tplc="241A0001" w:tentative="1">
      <w:start w:val="1"/>
      <w:numFmt w:val="bullet"/>
      <w:lvlText w:val=""/>
      <w:lvlJc w:val="left"/>
      <w:pPr>
        <w:ind w:left="3402" w:hanging="360"/>
      </w:pPr>
      <w:rPr>
        <w:rFonts w:ascii="Symbol" w:hAnsi="Symbol" w:hint="default"/>
      </w:rPr>
    </w:lvl>
    <w:lvl w:ilvl="4" w:tplc="241A0003" w:tentative="1">
      <w:start w:val="1"/>
      <w:numFmt w:val="bullet"/>
      <w:lvlText w:val="o"/>
      <w:lvlJc w:val="left"/>
      <w:pPr>
        <w:ind w:left="4122" w:hanging="360"/>
      </w:pPr>
      <w:rPr>
        <w:rFonts w:ascii="Courier New" w:hAnsi="Courier New" w:cs="Courier New" w:hint="default"/>
      </w:rPr>
    </w:lvl>
    <w:lvl w:ilvl="5" w:tplc="241A0005" w:tentative="1">
      <w:start w:val="1"/>
      <w:numFmt w:val="bullet"/>
      <w:lvlText w:val=""/>
      <w:lvlJc w:val="left"/>
      <w:pPr>
        <w:ind w:left="4842" w:hanging="360"/>
      </w:pPr>
      <w:rPr>
        <w:rFonts w:ascii="Wingdings" w:hAnsi="Wingdings" w:hint="default"/>
      </w:rPr>
    </w:lvl>
    <w:lvl w:ilvl="6" w:tplc="241A0001" w:tentative="1">
      <w:start w:val="1"/>
      <w:numFmt w:val="bullet"/>
      <w:lvlText w:val=""/>
      <w:lvlJc w:val="left"/>
      <w:pPr>
        <w:ind w:left="5562" w:hanging="360"/>
      </w:pPr>
      <w:rPr>
        <w:rFonts w:ascii="Symbol" w:hAnsi="Symbol" w:hint="default"/>
      </w:rPr>
    </w:lvl>
    <w:lvl w:ilvl="7" w:tplc="241A0003" w:tentative="1">
      <w:start w:val="1"/>
      <w:numFmt w:val="bullet"/>
      <w:lvlText w:val="o"/>
      <w:lvlJc w:val="left"/>
      <w:pPr>
        <w:ind w:left="6282" w:hanging="360"/>
      </w:pPr>
      <w:rPr>
        <w:rFonts w:ascii="Courier New" w:hAnsi="Courier New" w:cs="Courier New" w:hint="default"/>
      </w:rPr>
    </w:lvl>
    <w:lvl w:ilvl="8" w:tplc="241A0005" w:tentative="1">
      <w:start w:val="1"/>
      <w:numFmt w:val="bullet"/>
      <w:lvlText w:val=""/>
      <w:lvlJc w:val="left"/>
      <w:pPr>
        <w:ind w:left="7002" w:hanging="360"/>
      </w:pPr>
      <w:rPr>
        <w:rFonts w:ascii="Wingdings" w:hAnsi="Wingdings" w:hint="default"/>
      </w:rPr>
    </w:lvl>
  </w:abstractNum>
  <w:abstractNum w:abstractNumId="1" w15:restartNumberingAfterBreak="0">
    <w:nsid w:val="1108184D"/>
    <w:multiLevelType w:val="hybridMultilevel"/>
    <w:tmpl w:val="5C8E4984"/>
    <w:lvl w:ilvl="0" w:tplc="1AAA3CD0">
      <w:start w:val="1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E7349"/>
    <w:multiLevelType w:val="hybridMultilevel"/>
    <w:tmpl w:val="0422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3736C"/>
    <w:multiLevelType w:val="hybridMultilevel"/>
    <w:tmpl w:val="AAAE8A5A"/>
    <w:lvl w:ilvl="0" w:tplc="D91E058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96AEF"/>
    <w:multiLevelType w:val="hybridMultilevel"/>
    <w:tmpl w:val="1CA658F0"/>
    <w:lvl w:ilvl="0" w:tplc="D91E058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62F7C"/>
    <w:multiLevelType w:val="hybridMultilevel"/>
    <w:tmpl w:val="B33A244C"/>
    <w:lvl w:ilvl="0" w:tplc="D91E058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2657F"/>
    <w:multiLevelType w:val="multilevel"/>
    <w:tmpl w:val="6AF0D32A"/>
    <w:lvl w:ilvl="0">
      <w:start w:val="1"/>
      <w:numFmt w:val="decimal"/>
      <w:lvlText w:val="%1."/>
      <w:lvlJc w:val="left"/>
      <w:pPr>
        <w:ind w:left="1080" w:hanging="360"/>
      </w:pPr>
      <w:rPr>
        <w:rFonts w:hint="default"/>
      </w:rPr>
    </w:lvl>
    <w:lvl w:ilvl="1">
      <w:start w:val="1"/>
      <w:numFmt w:val="decimal"/>
      <w:isLgl/>
      <w:lvlText w:val="%1.%2."/>
      <w:lvlJc w:val="left"/>
      <w:pPr>
        <w:ind w:left="45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465A2C25"/>
    <w:multiLevelType w:val="hybridMultilevel"/>
    <w:tmpl w:val="744C1EB8"/>
    <w:lvl w:ilvl="0" w:tplc="D91E058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54FCA"/>
    <w:multiLevelType w:val="hybridMultilevel"/>
    <w:tmpl w:val="DE96CE14"/>
    <w:lvl w:ilvl="0" w:tplc="D91E058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537A4"/>
    <w:multiLevelType w:val="hybridMultilevel"/>
    <w:tmpl w:val="836436F8"/>
    <w:lvl w:ilvl="0" w:tplc="D91E058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F6FE8"/>
    <w:multiLevelType w:val="hybridMultilevel"/>
    <w:tmpl w:val="CFB4A4A8"/>
    <w:lvl w:ilvl="0" w:tplc="D91E0582">
      <w:start w:val="1"/>
      <w:numFmt w:val="bullet"/>
      <w:lvlText w:val="-"/>
      <w:lvlJc w:val="left"/>
      <w:pPr>
        <w:ind w:left="426" w:hanging="360"/>
      </w:pPr>
      <w:rPr>
        <w:rFonts w:ascii="Arial" w:eastAsia="Times New Roman" w:hAnsi="Arial" w:cs="Arial" w:hint="default"/>
      </w:rPr>
    </w:lvl>
    <w:lvl w:ilvl="1" w:tplc="241A0003">
      <w:start w:val="1"/>
      <w:numFmt w:val="bullet"/>
      <w:lvlText w:val="o"/>
      <w:lvlJc w:val="left"/>
      <w:pPr>
        <w:ind w:left="1146" w:hanging="360"/>
      </w:pPr>
      <w:rPr>
        <w:rFonts w:ascii="Courier New" w:hAnsi="Courier New" w:cs="Courier New" w:hint="default"/>
      </w:rPr>
    </w:lvl>
    <w:lvl w:ilvl="2" w:tplc="241A0005" w:tentative="1">
      <w:start w:val="1"/>
      <w:numFmt w:val="bullet"/>
      <w:lvlText w:val=""/>
      <w:lvlJc w:val="left"/>
      <w:pPr>
        <w:ind w:left="1866" w:hanging="360"/>
      </w:pPr>
      <w:rPr>
        <w:rFonts w:ascii="Wingdings" w:hAnsi="Wingdings" w:hint="default"/>
      </w:rPr>
    </w:lvl>
    <w:lvl w:ilvl="3" w:tplc="241A0001" w:tentative="1">
      <w:start w:val="1"/>
      <w:numFmt w:val="bullet"/>
      <w:lvlText w:val=""/>
      <w:lvlJc w:val="left"/>
      <w:pPr>
        <w:ind w:left="2586" w:hanging="360"/>
      </w:pPr>
      <w:rPr>
        <w:rFonts w:ascii="Symbol" w:hAnsi="Symbol" w:hint="default"/>
      </w:rPr>
    </w:lvl>
    <w:lvl w:ilvl="4" w:tplc="241A0003" w:tentative="1">
      <w:start w:val="1"/>
      <w:numFmt w:val="bullet"/>
      <w:lvlText w:val="o"/>
      <w:lvlJc w:val="left"/>
      <w:pPr>
        <w:ind w:left="3306" w:hanging="360"/>
      </w:pPr>
      <w:rPr>
        <w:rFonts w:ascii="Courier New" w:hAnsi="Courier New" w:cs="Courier New" w:hint="default"/>
      </w:rPr>
    </w:lvl>
    <w:lvl w:ilvl="5" w:tplc="241A0005" w:tentative="1">
      <w:start w:val="1"/>
      <w:numFmt w:val="bullet"/>
      <w:lvlText w:val=""/>
      <w:lvlJc w:val="left"/>
      <w:pPr>
        <w:ind w:left="4026" w:hanging="360"/>
      </w:pPr>
      <w:rPr>
        <w:rFonts w:ascii="Wingdings" w:hAnsi="Wingdings" w:hint="default"/>
      </w:rPr>
    </w:lvl>
    <w:lvl w:ilvl="6" w:tplc="241A0001" w:tentative="1">
      <w:start w:val="1"/>
      <w:numFmt w:val="bullet"/>
      <w:lvlText w:val=""/>
      <w:lvlJc w:val="left"/>
      <w:pPr>
        <w:ind w:left="4746" w:hanging="360"/>
      </w:pPr>
      <w:rPr>
        <w:rFonts w:ascii="Symbol" w:hAnsi="Symbol" w:hint="default"/>
      </w:rPr>
    </w:lvl>
    <w:lvl w:ilvl="7" w:tplc="241A0003" w:tentative="1">
      <w:start w:val="1"/>
      <w:numFmt w:val="bullet"/>
      <w:lvlText w:val="o"/>
      <w:lvlJc w:val="left"/>
      <w:pPr>
        <w:ind w:left="5466" w:hanging="360"/>
      </w:pPr>
      <w:rPr>
        <w:rFonts w:ascii="Courier New" w:hAnsi="Courier New" w:cs="Courier New" w:hint="default"/>
      </w:rPr>
    </w:lvl>
    <w:lvl w:ilvl="8" w:tplc="241A0005" w:tentative="1">
      <w:start w:val="1"/>
      <w:numFmt w:val="bullet"/>
      <w:lvlText w:val=""/>
      <w:lvlJc w:val="left"/>
      <w:pPr>
        <w:ind w:left="6186" w:hanging="360"/>
      </w:pPr>
      <w:rPr>
        <w:rFonts w:ascii="Wingdings" w:hAnsi="Wingdings" w:hint="default"/>
      </w:rPr>
    </w:lvl>
  </w:abstractNum>
  <w:abstractNum w:abstractNumId="11" w15:restartNumberingAfterBreak="0">
    <w:nsid w:val="5B8419A7"/>
    <w:multiLevelType w:val="multilevel"/>
    <w:tmpl w:val="941099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897406B"/>
    <w:multiLevelType w:val="hybridMultilevel"/>
    <w:tmpl w:val="7D54618A"/>
    <w:lvl w:ilvl="0" w:tplc="241A0003">
      <w:start w:val="1"/>
      <w:numFmt w:val="bullet"/>
      <w:lvlText w:val="o"/>
      <w:lvlJc w:val="left"/>
      <w:pPr>
        <w:ind w:left="1170" w:hanging="360"/>
      </w:pPr>
      <w:rPr>
        <w:rFonts w:ascii="Courier New" w:hAnsi="Courier New" w:cs="Courier New" w:hint="default"/>
      </w:rPr>
    </w:lvl>
    <w:lvl w:ilvl="1" w:tplc="241A0003" w:tentative="1">
      <w:start w:val="1"/>
      <w:numFmt w:val="bullet"/>
      <w:lvlText w:val="o"/>
      <w:lvlJc w:val="left"/>
      <w:pPr>
        <w:ind w:left="1890" w:hanging="360"/>
      </w:pPr>
      <w:rPr>
        <w:rFonts w:ascii="Courier New" w:hAnsi="Courier New" w:cs="Courier New" w:hint="default"/>
      </w:rPr>
    </w:lvl>
    <w:lvl w:ilvl="2" w:tplc="241A0005" w:tentative="1">
      <w:start w:val="1"/>
      <w:numFmt w:val="bullet"/>
      <w:lvlText w:val=""/>
      <w:lvlJc w:val="left"/>
      <w:pPr>
        <w:ind w:left="2610" w:hanging="360"/>
      </w:pPr>
      <w:rPr>
        <w:rFonts w:ascii="Wingdings" w:hAnsi="Wingdings" w:hint="default"/>
      </w:rPr>
    </w:lvl>
    <w:lvl w:ilvl="3" w:tplc="241A0001" w:tentative="1">
      <w:start w:val="1"/>
      <w:numFmt w:val="bullet"/>
      <w:lvlText w:val=""/>
      <w:lvlJc w:val="left"/>
      <w:pPr>
        <w:ind w:left="3330" w:hanging="360"/>
      </w:pPr>
      <w:rPr>
        <w:rFonts w:ascii="Symbol" w:hAnsi="Symbol" w:hint="default"/>
      </w:rPr>
    </w:lvl>
    <w:lvl w:ilvl="4" w:tplc="241A0003" w:tentative="1">
      <w:start w:val="1"/>
      <w:numFmt w:val="bullet"/>
      <w:lvlText w:val="o"/>
      <w:lvlJc w:val="left"/>
      <w:pPr>
        <w:ind w:left="4050" w:hanging="360"/>
      </w:pPr>
      <w:rPr>
        <w:rFonts w:ascii="Courier New" w:hAnsi="Courier New" w:cs="Courier New" w:hint="default"/>
      </w:rPr>
    </w:lvl>
    <w:lvl w:ilvl="5" w:tplc="241A0005" w:tentative="1">
      <w:start w:val="1"/>
      <w:numFmt w:val="bullet"/>
      <w:lvlText w:val=""/>
      <w:lvlJc w:val="left"/>
      <w:pPr>
        <w:ind w:left="4770" w:hanging="360"/>
      </w:pPr>
      <w:rPr>
        <w:rFonts w:ascii="Wingdings" w:hAnsi="Wingdings" w:hint="default"/>
      </w:rPr>
    </w:lvl>
    <w:lvl w:ilvl="6" w:tplc="241A0001" w:tentative="1">
      <w:start w:val="1"/>
      <w:numFmt w:val="bullet"/>
      <w:lvlText w:val=""/>
      <w:lvlJc w:val="left"/>
      <w:pPr>
        <w:ind w:left="5490" w:hanging="360"/>
      </w:pPr>
      <w:rPr>
        <w:rFonts w:ascii="Symbol" w:hAnsi="Symbol" w:hint="default"/>
      </w:rPr>
    </w:lvl>
    <w:lvl w:ilvl="7" w:tplc="241A0003" w:tentative="1">
      <w:start w:val="1"/>
      <w:numFmt w:val="bullet"/>
      <w:lvlText w:val="o"/>
      <w:lvlJc w:val="left"/>
      <w:pPr>
        <w:ind w:left="6210" w:hanging="360"/>
      </w:pPr>
      <w:rPr>
        <w:rFonts w:ascii="Courier New" w:hAnsi="Courier New" w:cs="Courier New" w:hint="default"/>
      </w:rPr>
    </w:lvl>
    <w:lvl w:ilvl="8" w:tplc="241A0005" w:tentative="1">
      <w:start w:val="1"/>
      <w:numFmt w:val="bullet"/>
      <w:lvlText w:val=""/>
      <w:lvlJc w:val="left"/>
      <w:pPr>
        <w:ind w:left="6930" w:hanging="360"/>
      </w:pPr>
      <w:rPr>
        <w:rFonts w:ascii="Wingdings" w:hAnsi="Wingdings" w:hint="default"/>
      </w:rPr>
    </w:lvl>
  </w:abstractNum>
  <w:abstractNum w:abstractNumId="13" w15:restartNumberingAfterBreak="0">
    <w:nsid w:val="72FD2822"/>
    <w:multiLevelType w:val="hybridMultilevel"/>
    <w:tmpl w:val="93F230CE"/>
    <w:lvl w:ilvl="0" w:tplc="D91E0582">
      <w:start w:val="1"/>
      <w:numFmt w:val="bullet"/>
      <w:lvlText w:val="-"/>
      <w:lvlJc w:val="left"/>
      <w:pPr>
        <w:ind w:left="2028" w:hanging="360"/>
      </w:pPr>
      <w:rPr>
        <w:rFonts w:ascii="Arial" w:eastAsia="Times New Roman" w:hAnsi="Arial" w:cs="Arial"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14" w15:restartNumberingAfterBreak="0">
    <w:nsid w:val="7D767AD5"/>
    <w:multiLevelType w:val="hybridMultilevel"/>
    <w:tmpl w:val="FDD474E6"/>
    <w:lvl w:ilvl="0" w:tplc="FFFFFFFF">
      <w:start w:val="1"/>
      <w:numFmt w:val="upperLetter"/>
      <w:pStyle w:val="Heading1"/>
      <w:lvlText w:val="%1."/>
      <w:lvlJc w:val="center"/>
      <w:pPr>
        <w:tabs>
          <w:tab w:val="num" w:pos="0"/>
        </w:tabs>
        <w:ind w:left="0" w:firstLine="28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6"/>
  </w:num>
  <w:num w:numId="4">
    <w:abstractNumId w:val="11"/>
  </w:num>
  <w:num w:numId="5">
    <w:abstractNumId w:val="12"/>
  </w:num>
  <w:num w:numId="6">
    <w:abstractNumId w:val="1"/>
  </w:num>
  <w:num w:numId="7">
    <w:abstractNumId w:val="0"/>
  </w:num>
  <w:num w:numId="8">
    <w:abstractNumId w:val="2"/>
  </w:num>
  <w:num w:numId="9">
    <w:abstractNumId w:val="9"/>
  </w:num>
  <w:num w:numId="10">
    <w:abstractNumId w:val="5"/>
  </w:num>
  <w:num w:numId="11">
    <w:abstractNumId w:val="13"/>
  </w:num>
  <w:num w:numId="12">
    <w:abstractNumId w:val="4"/>
  </w:num>
  <w:num w:numId="13">
    <w:abstractNumId w:val="8"/>
  </w:num>
  <w:num w:numId="14">
    <w:abstractNumId w:val="7"/>
  </w:num>
  <w:num w:numId="15">
    <w:abstractNumId w:val="3"/>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017"/>
    <w:rsid w:val="00013D69"/>
    <w:rsid w:val="000165B5"/>
    <w:rsid w:val="000167A3"/>
    <w:rsid w:val="00020AA7"/>
    <w:rsid w:val="000274AE"/>
    <w:rsid w:val="000303B2"/>
    <w:rsid w:val="0003597E"/>
    <w:rsid w:val="00042A59"/>
    <w:rsid w:val="00055969"/>
    <w:rsid w:val="00057615"/>
    <w:rsid w:val="00092085"/>
    <w:rsid w:val="000963A7"/>
    <w:rsid w:val="000A574C"/>
    <w:rsid w:val="000B2B0A"/>
    <w:rsid w:val="000B2C16"/>
    <w:rsid w:val="000D0CF6"/>
    <w:rsid w:val="000D4532"/>
    <w:rsid w:val="000D5236"/>
    <w:rsid w:val="000E5C2D"/>
    <w:rsid w:val="000E6FA8"/>
    <w:rsid w:val="000F6E37"/>
    <w:rsid w:val="00103652"/>
    <w:rsid w:val="00103668"/>
    <w:rsid w:val="001052D4"/>
    <w:rsid w:val="001063EB"/>
    <w:rsid w:val="001161A5"/>
    <w:rsid w:val="001223AA"/>
    <w:rsid w:val="00130627"/>
    <w:rsid w:val="00131442"/>
    <w:rsid w:val="0013385D"/>
    <w:rsid w:val="00134C68"/>
    <w:rsid w:val="00136351"/>
    <w:rsid w:val="0014519E"/>
    <w:rsid w:val="00161E20"/>
    <w:rsid w:val="00164961"/>
    <w:rsid w:val="0016645F"/>
    <w:rsid w:val="00170742"/>
    <w:rsid w:val="00172D5B"/>
    <w:rsid w:val="001803BB"/>
    <w:rsid w:val="00190EBE"/>
    <w:rsid w:val="001914CE"/>
    <w:rsid w:val="00195CFD"/>
    <w:rsid w:val="001A4763"/>
    <w:rsid w:val="001A7ACE"/>
    <w:rsid w:val="001B064C"/>
    <w:rsid w:val="001B3962"/>
    <w:rsid w:val="001B785D"/>
    <w:rsid w:val="002007D3"/>
    <w:rsid w:val="0020345A"/>
    <w:rsid w:val="00214C31"/>
    <w:rsid w:val="00217194"/>
    <w:rsid w:val="00220A9C"/>
    <w:rsid w:val="00226BEE"/>
    <w:rsid w:val="00232AB0"/>
    <w:rsid w:val="00241F2F"/>
    <w:rsid w:val="0025736A"/>
    <w:rsid w:val="00260F7C"/>
    <w:rsid w:val="00261049"/>
    <w:rsid w:val="00281B35"/>
    <w:rsid w:val="002A4265"/>
    <w:rsid w:val="002B0A5E"/>
    <w:rsid w:val="002B3E49"/>
    <w:rsid w:val="002B5683"/>
    <w:rsid w:val="002D2855"/>
    <w:rsid w:val="002E4589"/>
    <w:rsid w:val="002E6E7C"/>
    <w:rsid w:val="002F02D8"/>
    <w:rsid w:val="002F7FA0"/>
    <w:rsid w:val="00300017"/>
    <w:rsid w:val="00300153"/>
    <w:rsid w:val="00302A7C"/>
    <w:rsid w:val="00323459"/>
    <w:rsid w:val="00340A3F"/>
    <w:rsid w:val="00344A89"/>
    <w:rsid w:val="00366F13"/>
    <w:rsid w:val="003709F1"/>
    <w:rsid w:val="00370AB9"/>
    <w:rsid w:val="00382863"/>
    <w:rsid w:val="00383185"/>
    <w:rsid w:val="00384910"/>
    <w:rsid w:val="00385805"/>
    <w:rsid w:val="00392E52"/>
    <w:rsid w:val="00396E29"/>
    <w:rsid w:val="003A0579"/>
    <w:rsid w:val="003A38CF"/>
    <w:rsid w:val="003A3928"/>
    <w:rsid w:val="003A7292"/>
    <w:rsid w:val="003C2B67"/>
    <w:rsid w:val="003D17E4"/>
    <w:rsid w:val="003D74B3"/>
    <w:rsid w:val="003E21DE"/>
    <w:rsid w:val="003F2D3A"/>
    <w:rsid w:val="0040129B"/>
    <w:rsid w:val="00402756"/>
    <w:rsid w:val="004104B7"/>
    <w:rsid w:val="0041693C"/>
    <w:rsid w:val="0043133B"/>
    <w:rsid w:val="00431CC5"/>
    <w:rsid w:val="004378F7"/>
    <w:rsid w:val="00437B14"/>
    <w:rsid w:val="004413D2"/>
    <w:rsid w:val="00446BEF"/>
    <w:rsid w:val="00450AD7"/>
    <w:rsid w:val="00464DAB"/>
    <w:rsid w:val="00466CAF"/>
    <w:rsid w:val="00471A83"/>
    <w:rsid w:val="004750C9"/>
    <w:rsid w:val="00475F3F"/>
    <w:rsid w:val="00480E65"/>
    <w:rsid w:val="004833FD"/>
    <w:rsid w:val="00492AA7"/>
    <w:rsid w:val="004A110F"/>
    <w:rsid w:val="004A242D"/>
    <w:rsid w:val="004C270F"/>
    <w:rsid w:val="004C5A50"/>
    <w:rsid w:val="004E434C"/>
    <w:rsid w:val="004E45D8"/>
    <w:rsid w:val="004E520F"/>
    <w:rsid w:val="005007C9"/>
    <w:rsid w:val="005321C6"/>
    <w:rsid w:val="00550B0A"/>
    <w:rsid w:val="00554140"/>
    <w:rsid w:val="00572BBC"/>
    <w:rsid w:val="00592C66"/>
    <w:rsid w:val="00594A77"/>
    <w:rsid w:val="0059694C"/>
    <w:rsid w:val="005C19BA"/>
    <w:rsid w:val="005E5D88"/>
    <w:rsid w:val="00626863"/>
    <w:rsid w:val="0063296F"/>
    <w:rsid w:val="0063693A"/>
    <w:rsid w:val="00644B2C"/>
    <w:rsid w:val="00656804"/>
    <w:rsid w:val="0066568B"/>
    <w:rsid w:val="00677721"/>
    <w:rsid w:val="00677AD2"/>
    <w:rsid w:val="00685238"/>
    <w:rsid w:val="0068632A"/>
    <w:rsid w:val="006973A6"/>
    <w:rsid w:val="006A329C"/>
    <w:rsid w:val="006B7BD4"/>
    <w:rsid w:val="006C5210"/>
    <w:rsid w:val="006D16D2"/>
    <w:rsid w:val="006E7163"/>
    <w:rsid w:val="006E7B7E"/>
    <w:rsid w:val="007005C0"/>
    <w:rsid w:val="007055F5"/>
    <w:rsid w:val="00706CF1"/>
    <w:rsid w:val="00706D09"/>
    <w:rsid w:val="00707CF2"/>
    <w:rsid w:val="00723DF8"/>
    <w:rsid w:val="00732913"/>
    <w:rsid w:val="00735568"/>
    <w:rsid w:val="00736142"/>
    <w:rsid w:val="0074761B"/>
    <w:rsid w:val="0075399E"/>
    <w:rsid w:val="00771BC3"/>
    <w:rsid w:val="00771CB9"/>
    <w:rsid w:val="007778B9"/>
    <w:rsid w:val="007843B1"/>
    <w:rsid w:val="0078519B"/>
    <w:rsid w:val="00794E12"/>
    <w:rsid w:val="007977A2"/>
    <w:rsid w:val="007A3C2E"/>
    <w:rsid w:val="007B0402"/>
    <w:rsid w:val="007B3100"/>
    <w:rsid w:val="007B45B8"/>
    <w:rsid w:val="007C16CB"/>
    <w:rsid w:val="007C35A8"/>
    <w:rsid w:val="007D63E4"/>
    <w:rsid w:val="008009DC"/>
    <w:rsid w:val="008038EA"/>
    <w:rsid w:val="00807401"/>
    <w:rsid w:val="00831663"/>
    <w:rsid w:val="0084750A"/>
    <w:rsid w:val="00860C8E"/>
    <w:rsid w:val="008750B6"/>
    <w:rsid w:val="008916D5"/>
    <w:rsid w:val="00893D61"/>
    <w:rsid w:val="008A138B"/>
    <w:rsid w:val="008B09DF"/>
    <w:rsid w:val="008B5993"/>
    <w:rsid w:val="008C2EF0"/>
    <w:rsid w:val="008C33C6"/>
    <w:rsid w:val="008E3F4A"/>
    <w:rsid w:val="008F1777"/>
    <w:rsid w:val="008F4083"/>
    <w:rsid w:val="009016B8"/>
    <w:rsid w:val="009017DE"/>
    <w:rsid w:val="00906DBB"/>
    <w:rsid w:val="00914BBA"/>
    <w:rsid w:val="00917E20"/>
    <w:rsid w:val="00927A48"/>
    <w:rsid w:val="00927F06"/>
    <w:rsid w:val="00934CFC"/>
    <w:rsid w:val="00935FCB"/>
    <w:rsid w:val="009400BB"/>
    <w:rsid w:val="00946659"/>
    <w:rsid w:val="00953FC5"/>
    <w:rsid w:val="00954F97"/>
    <w:rsid w:val="00955A53"/>
    <w:rsid w:val="00963E1D"/>
    <w:rsid w:val="00967BC3"/>
    <w:rsid w:val="00987F88"/>
    <w:rsid w:val="00997EF8"/>
    <w:rsid w:val="009A0793"/>
    <w:rsid w:val="009A2B92"/>
    <w:rsid w:val="009C38CF"/>
    <w:rsid w:val="009C4E4B"/>
    <w:rsid w:val="009D15F1"/>
    <w:rsid w:val="009D53C4"/>
    <w:rsid w:val="009E107F"/>
    <w:rsid w:val="009E309E"/>
    <w:rsid w:val="009E5CB5"/>
    <w:rsid w:val="009F190E"/>
    <w:rsid w:val="009F60AA"/>
    <w:rsid w:val="00A02774"/>
    <w:rsid w:val="00A12FB1"/>
    <w:rsid w:val="00A13F9F"/>
    <w:rsid w:val="00A340CA"/>
    <w:rsid w:val="00A50B51"/>
    <w:rsid w:val="00A50E5E"/>
    <w:rsid w:val="00A75D3D"/>
    <w:rsid w:val="00A84F96"/>
    <w:rsid w:val="00A85FF4"/>
    <w:rsid w:val="00A93593"/>
    <w:rsid w:val="00A948DC"/>
    <w:rsid w:val="00A96059"/>
    <w:rsid w:val="00AA5A29"/>
    <w:rsid w:val="00AA5C5C"/>
    <w:rsid w:val="00AB4811"/>
    <w:rsid w:val="00AB4E35"/>
    <w:rsid w:val="00AB69DB"/>
    <w:rsid w:val="00AD135C"/>
    <w:rsid w:val="00AD2E97"/>
    <w:rsid w:val="00AE358A"/>
    <w:rsid w:val="00AE5EE4"/>
    <w:rsid w:val="00AF2A99"/>
    <w:rsid w:val="00B06422"/>
    <w:rsid w:val="00B068DC"/>
    <w:rsid w:val="00B12941"/>
    <w:rsid w:val="00B2277A"/>
    <w:rsid w:val="00B23789"/>
    <w:rsid w:val="00B24B0D"/>
    <w:rsid w:val="00B33082"/>
    <w:rsid w:val="00B379CC"/>
    <w:rsid w:val="00B47EAB"/>
    <w:rsid w:val="00B51D68"/>
    <w:rsid w:val="00B60436"/>
    <w:rsid w:val="00B6690C"/>
    <w:rsid w:val="00B71A6E"/>
    <w:rsid w:val="00B72EF2"/>
    <w:rsid w:val="00B97BA8"/>
    <w:rsid w:val="00BB0863"/>
    <w:rsid w:val="00BB0F89"/>
    <w:rsid w:val="00BB241C"/>
    <w:rsid w:val="00BC70D3"/>
    <w:rsid w:val="00BD20EE"/>
    <w:rsid w:val="00BD43D4"/>
    <w:rsid w:val="00BD76B0"/>
    <w:rsid w:val="00BE4DB8"/>
    <w:rsid w:val="00C01DFA"/>
    <w:rsid w:val="00C106F4"/>
    <w:rsid w:val="00C157CA"/>
    <w:rsid w:val="00C1745A"/>
    <w:rsid w:val="00C219A1"/>
    <w:rsid w:val="00C22485"/>
    <w:rsid w:val="00C25316"/>
    <w:rsid w:val="00C26A78"/>
    <w:rsid w:val="00C33D03"/>
    <w:rsid w:val="00C47748"/>
    <w:rsid w:val="00C620A5"/>
    <w:rsid w:val="00C6366E"/>
    <w:rsid w:val="00C66568"/>
    <w:rsid w:val="00C75718"/>
    <w:rsid w:val="00C90762"/>
    <w:rsid w:val="00C94547"/>
    <w:rsid w:val="00C96BD4"/>
    <w:rsid w:val="00CE0480"/>
    <w:rsid w:val="00CE18D6"/>
    <w:rsid w:val="00CF2BE0"/>
    <w:rsid w:val="00CF440E"/>
    <w:rsid w:val="00D0784E"/>
    <w:rsid w:val="00D11D1A"/>
    <w:rsid w:val="00D1781B"/>
    <w:rsid w:val="00D17D19"/>
    <w:rsid w:val="00D2055E"/>
    <w:rsid w:val="00D31B5C"/>
    <w:rsid w:val="00D3530D"/>
    <w:rsid w:val="00D50FC8"/>
    <w:rsid w:val="00D56896"/>
    <w:rsid w:val="00D70B68"/>
    <w:rsid w:val="00D731B0"/>
    <w:rsid w:val="00D851DB"/>
    <w:rsid w:val="00D97349"/>
    <w:rsid w:val="00DA0D9C"/>
    <w:rsid w:val="00DA38E3"/>
    <w:rsid w:val="00DB170D"/>
    <w:rsid w:val="00DB4138"/>
    <w:rsid w:val="00DC6A54"/>
    <w:rsid w:val="00DE0DBE"/>
    <w:rsid w:val="00DE3395"/>
    <w:rsid w:val="00DF0BB5"/>
    <w:rsid w:val="00E00AEA"/>
    <w:rsid w:val="00E15EF7"/>
    <w:rsid w:val="00E173BB"/>
    <w:rsid w:val="00E206B4"/>
    <w:rsid w:val="00E22D14"/>
    <w:rsid w:val="00E23C56"/>
    <w:rsid w:val="00E25FC3"/>
    <w:rsid w:val="00E27798"/>
    <w:rsid w:val="00E32D31"/>
    <w:rsid w:val="00E4067E"/>
    <w:rsid w:val="00E47AA0"/>
    <w:rsid w:val="00E518FB"/>
    <w:rsid w:val="00E51C6D"/>
    <w:rsid w:val="00E61A1A"/>
    <w:rsid w:val="00E657F8"/>
    <w:rsid w:val="00E76848"/>
    <w:rsid w:val="00E831AE"/>
    <w:rsid w:val="00E90D03"/>
    <w:rsid w:val="00E9714D"/>
    <w:rsid w:val="00EA424F"/>
    <w:rsid w:val="00EA5D75"/>
    <w:rsid w:val="00EB447D"/>
    <w:rsid w:val="00EB6B05"/>
    <w:rsid w:val="00EC14CF"/>
    <w:rsid w:val="00EC66D7"/>
    <w:rsid w:val="00ED2A8F"/>
    <w:rsid w:val="00EF3584"/>
    <w:rsid w:val="00F00DBE"/>
    <w:rsid w:val="00F014E2"/>
    <w:rsid w:val="00F018B0"/>
    <w:rsid w:val="00F034CA"/>
    <w:rsid w:val="00F1017D"/>
    <w:rsid w:val="00F16F0B"/>
    <w:rsid w:val="00F211CC"/>
    <w:rsid w:val="00F21657"/>
    <w:rsid w:val="00F263E8"/>
    <w:rsid w:val="00F27EDF"/>
    <w:rsid w:val="00F32B6F"/>
    <w:rsid w:val="00F34133"/>
    <w:rsid w:val="00F46907"/>
    <w:rsid w:val="00F501D1"/>
    <w:rsid w:val="00F50498"/>
    <w:rsid w:val="00F50C5E"/>
    <w:rsid w:val="00F520C8"/>
    <w:rsid w:val="00F530BD"/>
    <w:rsid w:val="00F53BE5"/>
    <w:rsid w:val="00F6102F"/>
    <w:rsid w:val="00F646FF"/>
    <w:rsid w:val="00F679CF"/>
    <w:rsid w:val="00F8407C"/>
    <w:rsid w:val="00F93EE7"/>
    <w:rsid w:val="00FA178F"/>
    <w:rsid w:val="00FA1F29"/>
    <w:rsid w:val="00FA7653"/>
    <w:rsid w:val="00FA7772"/>
    <w:rsid w:val="00FC12C1"/>
    <w:rsid w:val="00FC2B4F"/>
    <w:rsid w:val="00FD22F4"/>
    <w:rsid w:val="00FE6D3E"/>
    <w:rsid w:val="00FE75E5"/>
    <w:rsid w:val="00FE7AAD"/>
    <w:rsid w:val="00FF0233"/>
    <w:rsid w:val="00FF08CB"/>
    <w:rsid w:val="00FF3ABC"/>
    <w:rsid w:val="00FF4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1464"/>
  <w15:docId w15:val="{1210270B-7A65-481E-B05D-8E1BFA51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17"/>
    <w:pPr>
      <w:spacing w:after="0" w:line="240" w:lineRule="auto"/>
    </w:pPr>
    <w:rPr>
      <w:rFonts w:ascii="Arial" w:eastAsia="Times New Roman" w:hAnsi="Arial" w:cs="Times New Roman"/>
      <w:sz w:val="20"/>
      <w:szCs w:val="24"/>
    </w:rPr>
  </w:style>
  <w:style w:type="paragraph" w:styleId="Heading1">
    <w:name w:val="heading 1"/>
    <w:aliases w:val="Bill,Bill + Justified,Left:  11.43 cm"/>
    <w:basedOn w:val="Normal"/>
    <w:next w:val="Normal"/>
    <w:link w:val="Heading1Char"/>
    <w:qFormat/>
    <w:rsid w:val="00300017"/>
    <w:pPr>
      <w:numPr>
        <w:numId w:val="1"/>
      </w:numPr>
      <w:jc w:val="center"/>
      <w:outlineLvl w:val="0"/>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300017"/>
    <w:rPr>
      <w:rFonts w:ascii="Arial" w:eastAsia="Times New Roman" w:hAnsi="Arial" w:cs="Arial"/>
      <w:b/>
      <w:sz w:val="20"/>
      <w:szCs w:val="20"/>
    </w:rPr>
  </w:style>
  <w:style w:type="paragraph" w:styleId="BodyText">
    <w:name w:val="Body Text"/>
    <w:basedOn w:val="Normal"/>
    <w:link w:val="BodyTextChar"/>
    <w:semiHidden/>
    <w:rsid w:val="00300017"/>
    <w:pPr>
      <w:spacing w:after="120"/>
    </w:pPr>
  </w:style>
  <w:style w:type="character" w:customStyle="1" w:styleId="BodyTextChar">
    <w:name w:val="Body Text Char"/>
    <w:basedOn w:val="DefaultParagraphFont"/>
    <w:link w:val="BodyText"/>
    <w:semiHidden/>
    <w:rsid w:val="00300017"/>
    <w:rPr>
      <w:rFonts w:ascii="Arial" w:eastAsia="Times New Roman" w:hAnsi="Arial" w:cs="Times New Roman"/>
      <w:sz w:val="20"/>
      <w:szCs w:val="24"/>
    </w:rPr>
  </w:style>
  <w:style w:type="paragraph" w:customStyle="1" w:styleId="CharChar28CharCharChar">
    <w:name w:val="Char Char28 Char Char Char"/>
    <w:basedOn w:val="Normal"/>
    <w:rsid w:val="00300017"/>
    <w:pPr>
      <w:spacing w:after="160" w:line="240" w:lineRule="exact"/>
    </w:pPr>
    <w:rPr>
      <w:rFonts w:ascii="Verdana" w:hAnsi="Verdana"/>
      <w:szCs w:val="20"/>
    </w:rPr>
  </w:style>
  <w:style w:type="paragraph" w:styleId="BalloonText">
    <w:name w:val="Balloon Text"/>
    <w:basedOn w:val="Normal"/>
    <w:link w:val="BalloonTextChar"/>
    <w:uiPriority w:val="99"/>
    <w:semiHidden/>
    <w:unhideWhenUsed/>
    <w:rsid w:val="0030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7"/>
    <w:rPr>
      <w:rFonts w:ascii="Segoe UI" w:eastAsia="Times New Roman" w:hAnsi="Segoe UI" w:cs="Segoe UI"/>
      <w:sz w:val="18"/>
      <w:szCs w:val="18"/>
    </w:rPr>
  </w:style>
  <w:style w:type="paragraph" w:styleId="ListParagraph">
    <w:name w:val="List Paragraph"/>
    <w:basedOn w:val="Normal"/>
    <w:uiPriority w:val="34"/>
    <w:qFormat/>
    <w:rsid w:val="00300017"/>
    <w:pPr>
      <w:ind w:left="720"/>
      <w:contextualSpacing/>
    </w:pPr>
  </w:style>
  <w:style w:type="paragraph" w:customStyle="1" w:styleId="CharChar28CharCharChar1">
    <w:name w:val="Char Char28 Char Char Char1"/>
    <w:basedOn w:val="Normal"/>
    <w:rsid w:val="00220A9C"/>
    <w:pPr>
      <w:spacing w:after="160" w:line="240" w:lineRule="exact"/>
    </w:pPr>
    <w:rPr>
      <w:rFonts w:ascii="Verdana" w:hAnsi="Verdana"/>
      <w:szCs w:val="20"/>
    </w:rPr>
  </w:style>
  <w:style w:type="character" w:styleId="CommentReference">
    <w:name w:val="annotation reference"/>
    <w:basedOn w:val="DefaultParagraphFont"/>
    <w:uiPriority w:val="99"/>
    <w:semiHidden/>
    <w:unhideWhenUsed/>
    <w:rsid w:val="00ED2A8F"/>
    <w:rPr>
      <w:sz w:val="16"/>
      <w:szCs w:val="16"/>
    </w:rPr>
  </w:style>
  <w:style w:type="paragraph" w:styleId="CommentText">
    <w:name w:val="annotation text"/>
    <w:basedOn w:val="Normal"/>
    <w:link w:val="CommentTextChar"/>
    <w:uiPriority w:val="99"/>
    <w:unhideWhenUsed/>
    <w:rsid w:val="00ED2A8F"/>
    <w:rPr>
      <w:szCs w:val="20"/>
    </w:rPr>
  </w:style>
  <w:style w:type="character" w:customStyle="1" w:styleId="CommentTextChar">
    <w:name w:val="Comment Text Char"/>
    <w:basedOn w:val="DefaultParagraphFont"/>
    <w:link w:val="CommentText"/>
    <w:uiPriority w:val="99"/>
    <w:rsid w:val="00ED2A8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D2A8F"/>
    <w:rPr>
      <w:b/>
      <w:bCs/>
    </w:rPr>
  </w:style>
  <w:style w:type="character" w:customStyle="1" w:styleId="CommentSubjectChar">
    <w:name w:val="Comment Subject Char"/>
    <w:basedOn w:val="CommentTextChar"/>
    <w:link w:val="CommentSubject"/>
    <w:uiPriority w:val="99"/>
    <w:semiHidden/>
    <w:rsid w:val="00ED2A8F"/>
    <w:rPr>
      <w:rFonts w:ascii="Arial" w:eastAsia="Times New Roman" w:hAnsi="Arial" w:cs="Times New Roman"/>
      <w:b/>
      <w:bCs/>
      <w:sz w:val="20"/>
      <w:szCs w:val="20"/>
    </w:rPr>
  </w:style>
  <w:style w:type="paragraph" w:styleId="Revision">
    <w:name w:val="Revision"/>
    <w:hidden/>
    <w:uiPriority w:val="99"/>
    <w:semiHidden/>
    <w:rsid w:val="004E520F"/>
    <w:pPr>
      <w:spacing w:after="0" w:line="240" w:lineRule="auto"/>
    </w:pPr>
    <w:rPr>
      <w:rFonts w:ascii="Arial" w:eastAsia="Times New Roman" w:hAnsi="Arial" w:cs="Times New Roman"/>
      <w:sz w:val="20"/>
      <w:szCs w:val="24"/>
    </w:rPr>
  </w:style>
  <w:style w:type="paragraph" w:customStyle="1" w:styleId="Default">
    <w:name w:val="Default"/>
    <w:rsid w:val="0016645F"/>
    <w:pPr>
      <w:autoSpaceDE w:val="0"/>
      <w:autoSpaceDN w:val="0"/>
      <w:adjustRightInd w:val="0"/>
      <w:spacing w:after="0" w:line="240" w:lineRule="auto"/>
    </w:pPr>
    <w:rPr>
      <w:rFonts w:ascii="Calibri" w:hAnsi="Calibri" w:cs="Calibri"/>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556343">
      <w:bodyDiv w:val="1"/>
      <w:marLeft w:val="0"/>
      <w:marRight w:val="0"/>
      <w:marTop w:val="0"/>
      <w:marBottom w:val="0"/>
      <w:divBdr>
        <w:top w:val="none" w:sz="0" w:space="0" w:color="auto"/>
        <w:left w:val="none" w:sz="0" w:space="0" w:color="auto"/>
        <w:bottom w:val="none" w:sz="0" w:space="0" w:color="auto"/>
        <w:right w:val="none" w:sz="0" w:space="0" w:color="auto"/>
      </w:divBdr>
    </w:div>
    <w:div w:id="1448352412">
      <w:bodyDiv w:val="1"/>
      <w:marLeft w:val="0"/>
      <w:marRight w:val="0"/>
      <w:marTop w:val="0"/>
      <w:marBottom w:val="0"/>
      <w:divBdr>
        <w:top w:val="none" w:sz="0" w:space="0" w:color="auto"/>
        <w:left w:val="none" w:sz="0" w:space="0" w:color="auto"/>
        <w:bottom w:val="none" w:sz="0" w:space="0" w:color="auto"/>
        <w:right w:val="none" w:sz="0" w:space="0" w:color="auto"/>
      </w:divBdr>
    </w:div>
    <w:div w:id="170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6E281-5A50-4EED-97A5-3B08A41A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Brusin</dc:creator>
  <cp:lastModifiedBy>Senka Brusin</cp:lastModifiedBy>
  <cp:revision>30</cp:revision>
  <cp:lastPrinted>2020-10-13T07:49:00Z</cp:lastPrinted>
  <dcterms:created xsi:type="dcterms:W3CDTF">2020-12-11T13:32:00Z</dcterms:created>
  <dcterms:modified xsi:type="dcterms:W3CDTF">2020-12-23T09:58:00Z</dcterms:modified>
</cp:coreProperties>
</file>