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228DFC44" w:rsidR="00300017" w:rsidRPr="00980110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1E92BE52" w14:textId="348BB8B3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E9C1851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2954172A" w14:textId="144B8ABE" w:rsidR="00F10027" w:rsidRPr="00110DDC" w:rsidRDefault="00106AA1" w:rsidP="00F10027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F10027">
        <w:rPr>
          <w:rFonts w:ascii="Times New Roman" w:hAnsi="Times New Roman"/>
          <w:sz w:val="24"/>
          <w:lang w:val="sr-Cyrl-RS"/>
        </w:rPr>
        <w:t>6</w:t>
      </w:r>
      <w:r>
        <w:rPr>
          <w:rFonts w:ascii="Times New Roman" w:hAnsi="Times New Roman"/>
          <w:sz w:val="24"/>
          <w:lang w:val="sr-Cyrl-RS"/>
        </w:rPr>
        <w:t>/2021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и мобилне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5C0E70"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фиксне телефоније</w:t>
      </w:r>
      <w:r w:rsidR="00110DDC"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41EFD173" w14:textId="191E1CD4" w:rsidR="00F10027" w:rsidRPr="00F10027" w:rsidRDefault="00F10027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6002488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фиксне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обухвата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јавне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говорне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услугe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подразумева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пружање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преко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стандардних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прикључака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ISDN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приступа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комуникације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пословним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просторијама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. </w:t>
      </w: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6439D6A3" w14:textId="641BCD8B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3. Опис услуга </w:t>
      </w:r>
    </w:p>
    <w:p w14:paraId="19EC23DA" w14:textId="77777777" w:rsidR="00F10027" w:rsidRPr="00EF4426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морају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реализују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складу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основним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захтевима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условима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EF4426">
        <w:rPr>
          <w:rFonts w:ascii="Times New Roman" w:hAnsi="Times New Roman"/>
          <w:color w:val="000000"/>
          <w:sz w:val="24"/>
        </w:rPr>
        <w:t>:</w:t>
      </w:r>
    </w:p>
    <w:p w14:paraId="1328269C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color w:val="000000"/>
          <w:lang w:val="sr-Cyrl-RS"/>
        </w:rPr>
      </w:pPr>
      <w:proofErr w:type="spellStart"/>
      <w:r w:rsidRPr="00EF4426">
        <w:t>Постојећа</w:t>
      </w:r>
      <w:proofErr w:type="spellEnd"/>
      <w:r w:rsidRPr="00EF4426">
        <w:t xml:space="preserve">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свих</w:t>
      </w:r>
      <w:proofErr w:type="spellEnd"/>
      <w:r w:rsidRPr="00EF4426">
        <w:t xml:space="preserve"> </w:t>
      </w:r>
      <w:proofErr w:type="spellStart"/>
      <w:r w:rsidRPr="00EF4426">
        <w:t>прикључака</w:t>
      </w:r>
      <w:proofErr w:type="spellEnd"/>
      <w:r w:rsidRPr="00EF4426">
        <w:t xml:space="preserve"> и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пролазног</w:t>
      </w:r>
      <w:proofErr w:type="spellEnd"/>
      <w:r w:rsidRPr="00EF4426">
        <w:t xml:space="preserve"> </w:t>
      </w:r>
      <w:proofErr w:type="spellStart"/>
      <w:r w:rsidRPr="00EF4426">
        <w:t>бирања</w:t>
      </w:r>
      <w:proofErr w:type="spellEnd"/>
      <w:r w:rsidRPr="00EF4426">
        <w:t xml:space="preserve"> </w:t>
      </w:r>
      <w:proofErr w:type="spellStart"/>
      <w:r w:rsidRPr="00EF4426">
        <w:t>треба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буде</w:t>
      </w:r>
      <w:proofErr w:type="spellEnd"/>
      <w:r w:rsidRPr="00EF4426">
        <w:t xml:space="preserve"> </w:t>
      </w:r>
      <w:proofErr w:type="spellStart"/>
      <w:r w:rsidRPr="00EF4426">
        <w:t>задржана</w:t>
      </w:r>
      <w:proofErr w:type="spellEnd"/>
      <w:r w:rsidRPr="00EF4426">
        <w:rPr>
          <w:lang w:val="sr-Cyrl-RS"/>
        </w:rPr>
        <w:t>;</w:t>
      </w:r>
    </w:p>
    <w:p w14:paraId="065DDBEF" w14:textId="77777777" w:rsidR="00F10027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 w:rsidRPr="00EF4426">
        <w:rPr>
          <w:rFonts w:eastAsia="Arial Unicode MS"/>
          <w:color w:val="000000"/>
          <w:kern w:val="1"/>
          <w:lang w:val="sr-Cyrl-RS" w:eastAsia="ar-SA"/>
        </w:rPr>
        <w:t xml:space="preserve">Понуђач мора довести кабал до централе </w:t>
      </w:r>
      <w:r w:rsidRPr="00EF4426">
        <w:rPr>
          <w:rFonts w:eastAsia="Arial Unicode MS"/>
          <w:b/>
          <w:color w:val="000000"/>
          <w:kern w:val="1"/>
          <w:u w:val="single"/>
          <w:lang w:val="sr-Cyrl-RS" w:eastAsia="ar-SA"/>
        </w:rPr>
        <w:t>(</w:t>
      </w:r>
      <w:r w:rsidRPr="00EF4426">
        <w:rPr>
          <w:rFonts w:eastAsia="Arial Unicode MS"/>
          <w:color w:val="000000"/>
          <w:kern w:val="1"/>
          <w:u w:val="single"/>
          <w:lang w:val="sr-Cyrl-RS" w:eastAsia="ar-SA"/>
        </w:rPr>
        <w:t>централа Наручиоца:</w:t>
      </w:r>
      <w:r w:rsidRPr="00EF4426">
        <w:rPr>
          <w:rFonts w:eastAsia="Arial Unicode MS"/>
          <w:b/>
          <w:color w:val="000000"/>
          <w:kern w:val="1"/>
          <w:u w:val="single"/>
          <w:lang w:val="sr-Cyrl-RS" w:eastAsia="ar-SA"/>
        </w:rPr>
        <w:t xml:space="preserve"> Panasonic </w:t>
      </w:r>
      <w:r w:rsidRPr="00EF4426">
        <w:rPr>
          <w:rFonts w:eastAsia="Arial Unicode MS"/>
          <w:b/>
          <w:color w:val="000000"/>
          <w:kern w:val="1"/>
          <w:u w:val="single"/>
          <w:lang w:val="sr-Latn-RS" w:eastAsia="ar-SA"/>
        </w:rPr>
        <w:t>KX-</w:t>
      </w:r>
      <w:r w:rsidRPr="00EF4426">
        <w:rPr>
          <w:rFonts w:eastAsia="Arial Unicode MS"/>
          <w:b/>
          <w:color w:val="000000"/>
          <w:kern w:val="1"/>
          <w:u w:val="single"/>
          <w:lang w:val="sr-Cyrl-RS" w:eastAsia="ar-SA"/>
        </w:rPr>
        <w:t>TDA200)</w:t>
      </w:r>
      <w:r w:rsidRPr="00EF4426">
        <w:rPr>
          <w:rFonts w:eastAsia="Arial Unicode MS"/>
          <w:color w:val="000000"/>
          <w:kern w:val="1"/>
          <w:lang w:val="sr-Cyrl-RS" w:eastAsia="ar-SA"/>
        </w:rPr>
        <w:t>;</w:t>
      </w:r>
    </w:p>
    <w:p w14:paraId="59CB0836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>Понуђена услуга мора подржавати телефонску централу Наручиоца;</w:t>
      </w:r>
    </w:p>
    <w:p w14:paraId="5D06D5C9" w14:textId="018937A0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 xml:space="preserve">Опрему неопходну за коришћење услуге обезбеђује </w:t>
      </w:r>
      <w:r w:rsidR="00110DDC">
        <w:rPr>
          <w:rFonts w:eastAsia="Arial Unicode MS"/>
          <w:color w:val="000000"/>
          <w:kern w:val="1"/>
          <w:lang w:val="sr-Cyrl-RS" w:eastAsia="ar-SA"/>
        </w:rPr>
        <w:t xml:space="preserve">изабрани 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понуђач, што ће </w:t>
      </w:r>
      <w:r>
        <w:rPr>
          <w:rFonts w:eastAsia="Arial Unicode MS"/>
          <w:color w:val="000000"/>
          <w:kern w:val="1"/>
          <w:lang w:val="sr-Cyrl-CS" w:eastAsia="ar-SA"/>
        </w:rPr>
        <w:t>Н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аручилац потврдити  записником о примопредаји. </w:t>
      </w:r>
      <w:r w:rsidR="00AC6EBC">
        <w:rPr>
          <w:rFonts w:eastAsia="Arial Unicode MS"/>
          <w:color w:val="000000"/>
          <w:kern w:val="1"/>
          <w:lang w:val="sr-Cyrl-RS" w:eastAsia="ar-SA"/>
        </w:rPr>
        <w:t>Изабрани п</w:t>
      </w:r>
      <w:r w:rsidRPr="00EF4426">
        <w:rPr>
          <w:rFonts w:eastAsia="Arial Unicode MS"/>
          <w:color w:val="000000"/>
          <w:kern w:val="1"/>
          <w:lang w:val="sr-Cyrl-CS" w:eastAsia="ar-SA"/>
        </w:rPr>
        <w:t>онуђач се обавезује да изврши техничку припрему и обезбеди услове за прикључење опреме неопходне за коришћење услуге у року од седам дана од дана обавештавања од стране Наручиоца</w:t>
      </w:r>
      <w:r>
        <w:rPr>
          <w:rFonts w:eastAsia="Arial Unicode MS"/>
          <w:color w:val="000000"/>
          <w:kern w:val="1"/>
          <w:lang w:val="sr-Cyrl-CS" w:eastAsia="ar-SA"/>
        </w:rPr>
        <w:t>, као и одржавање телефонске мреже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. </w:t>
      </w:r>
      <w:r w:rsidR="00110DDC">
        <w:rPr>
          <w:rFonts w:eastAsia="Arial Unicode MS"/>
          <w:color w:val="000000"/>
          <w:kern w:val="1"/>
          <w:lang w:val="sr-Cyrl-CS" w:eastAsia="ar-SA"/>
        </w:rPr>
        <w:t>Изабрани п</w:t>
      </w:r>
      <w:r w:rsidRPr="00EF4426">
        <w:rPr>
          <w:rFonts w:eastAsia="Arial Unicode MS"/>
          <w:color w:val="000000"/>
          <w:kern w:val="1"/>
          <w:lang w:val="sr-Cyrl-CS" w:eastAsia="ar-SA"/>
        </w:rPr>
        <w:t>онуђач неће наплатити увођење услуге;</w:t>
      </w:r>
    </w:p>
    <w:p w14:paraId="6A445583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Заузећа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које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није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одговорено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тарифирају</w:t>
      </w:r>
      <w:proofErr w:type="spellEnd"/>
      <w:r w:rsidRPr="00EF4426">
        <w:rPr>
          <w:color w:val="000000"/>
          <w:lang w:val="sr-Cyrl-RS"/>
        </w:rPr>
        <w:t>;</w:t>
      </w:r>
    </w:p>
    <w:p w14:paraId="5A916618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Обрачун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врши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према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јединственим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ценама</w:t>
      </w:r>
      <w:proofErr w:type="spellEnd"/>
      <w:r w:rsidRPr="00EF4426">
        <w:rPr>
          <w:color w:val="000000"/>
        </w:rPr>
        <w:t xml:space="preserve">: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унутар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између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мобилној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телефонији</w:t>
      </w:r>
      <w:proofErr w:type="spellEnd"/>
      <w:r w:rsidRPr="00EF4426">
        <w:rPr>
          <w:color w:val="000000"/>
          <w:lang w:val="sr-Cyrl-RS"/>
        </w:rPr>
        <w:t>;</w:t>
      </w:r>
    </w:p>
    <w:p w14:paraId="170688F4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Успостава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везе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као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сервисних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бројева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изабраног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оператера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бесплатни</w:t>
      </w:r>
      <w:proofErr w:type="spellEnd"/>
      <w:r w:rsidRPr="00EF4426">
        <w:rPr>
          <w:color w:val="000000"/>
          <w:lang w:val="sr-Cyrl-RS"/>
        </w:rPr>
        <w:t>;</w:t>
      </w:r>
    </w:p>
    <w:p w14:paraId="70C0B122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Позиви специјалним службама су бесплатни (полиција, хитна помоћ, ватрогасци...);</w:t>
      </w:r>
    </w:p>
    <w:p w14:paraId="2B5863E8" w14:textId="024583A9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Услуге међународног телефонског саобраћаја које нису обухваћене у понуди вршиће се према важећ</w:t>
      </w:r>
      <w:r>
        <w:rPr>
          <w:rFonts w:eastAsia="Arial Unicode MS"/>
          <w:color w:val="000000"/>
          <w:kern w:val="1"/>
          <w:lang w:val="sr-Cyrl-CS" w:eastAsia="ar-SA"/>
        </w:rPr>
        <w:t>ем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ценовни</w:t>
      </w:r>
      <w:r>
        <w:rPr>
          <w:rFonts w:eastAsia="Arial Unicode MS"/>
          <w:color w:val="000000"/>
          <w:kern w:val="1"/>
          <w:lang w:val="sr-Cyrl-CS" w:eastAsia="ar-SA"/>
        </w:rPr>
        <w:t>ку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="00110DDC">
        <w:rPr>
          <w:rFonts w:eastAsia="Arial Unicode MS"/>
          <w:color w:val="000000"/>
          <w:kern w:val="1"/>
          <w:lang w:val="sr-Cyrl-CS" w:eastAsia="ar-SA"/>
        </w:rPr>
        <w:t xml:space="preserve">изабраног </w:t>
      </w:r>
      <w:r w:rsidRPr="00EF4426">
        <w:rPr>
          <w:rFonts w:eastAsia="Arial Unicode MS"/>
          <w:color w:val="000000"/>
          <w:kern w:val="1"/>
          <w:lang w:val="sr-Cyrl-CS" w:eastAsia="ar-SA"/>
        </w:rPr>
        <w:t>понуђача;</w:t>
      </w:r>
    </w:p>
    <w:p w14:paraId="78FD8D2D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lang w:val="sr-Cyrl-RS"/>
        </w:rPr>
      </w:pPr>
      <w:proofErr w:type="spellStart"/>
      <w:r w:rsidRPr="00EF4426">
        <w:t>Понуђене</w:t>
      </w:r>
      <w:proofErr w:type="spellEnd"/>
      <w:r w:rsidRPr="00EF4426">
        <w:t xml:space="preserve"> </w:t>
      </w:r>
      <w:proofErr w:type="spellStart"/>
      <w:r w:rsidRPr="00EF4426">
        <w:t>цене</w:t>
      </w:r>
      <w:proofErr w:type="spellEnd"/>
      <w:r w:rsidRPr="00EF4426">
        <w:t xml:space="preserve"> </w:t>
      </w:r>
      <w:proofErr w:type="spellStart"/>
      <w:r w:rsidRPr="00EF4426">
        <w:t>су</w:t>
      </w:r>
      <w:proofErr w:type="spellEnd"/>
      <w:r w:rsidRPr="00EF4426">
        <w:t xml:space="preserve"> </w:t>
      </w:r>
      <w:proofErr w:type="spellStart"/>
      <w:r w:rsidRPr="00EF4426">
        <w:t>фиксне</w:t>
      </w:r>
      <w:proofErr w:type="spellEnd"/>
      <w:r w:rsidRPr="00EF4426">
        <w:t xml:space="preserve"> у </w:t>
      </w:r>
      <w:proofErr w:type="spellStart"/>
      <w:r w:rsidRPr="00EF4426">
        <w:t>динарском</w:t>
      </w:r>
      <w:proofErr w:type="spellEnd"/>
      <w:r w:rsidRPr="00EF4426">
        <w:t xml:space="preserve"> </w:t>
      </w:r>
      <w:proofErr w:type="spellStart"/>
      <w:r w:rsidRPr="00EF4426">
        <w:t>износу</w:t>
      </w:r>
      <w:proofErr w:type="spellEnd"/>
      <w:r w:rsidRPr="00EF4426">
        <w:t xml:space="preserve"> </w:t>
      </w:r>
      <w:proofErr w:type="spellStart"/>
      <w:r w:rsidRPr="00EF4426">
        <w:t>за</w:t>
      </w:r>
      <w:proofErr w:type="spellEnd"/>
      <w:r w:rsidRPr="00EF4426">
        <w:t xml:space="preserve"> </w:t>
      </w:r>
      <w:proofErr w:type="spellStart"/>
      <w:r w:rsidRPr="00EF4426">
        <w:t>време</w:t>
      </w:r>
      <w:proofErr w:type="spellEnd"/>
      <w:r w:rsidRPr="00EF4426">
        <w:t xml:space="preserve"> </w:t>
      </w:r>
      <w:proofErr w:type="spellStart"/>
      <w:r w:rsidRPr="00EF4426">
        <w:t>трајања</w:t>
      </w:r>
      <w:proofErr w:type="spellEnd"/>
      <w:r w:rsidRPr="00EF4426">
        <w:t xml:space="preserve"> </w:t>
      </w:r>
      <w:proofErr w:type="spellStart"/>
      <w:r w:rsidRPr="00EF4426">
        <w:t>уговорног</w:t>
      </w:r>
      <w:proofErr w:type="spellEnd"/>
      <w:r w:rsidRPr="00EF4426">
        <w:t xml:space="preserve"> </w:t>
      </w:r>
      <w:proofErr w:type="spellStart"/>
      <w:r w:rsidRPr="00EF4426">
        <w:t>периода</w:t>
      </w:r>
      <w:proofErr w:type="spellEnd"/>
      <w:r w:rsidRPr="00EF4426">
        <w:t xml:space="preserve">; </w:t>
      </w:r>
    </w:p>
    <w:p w14:paraId="321DE5A5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морају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бити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омогућене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непрекидно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току</w:t>
      </w:r>
      <w:proofErr w:type="spellEnd"/>
      <w:r w:rsidRPr="00EF4426">
        <w:rPr>
          <w:color w:val="000000"/>
        </w:rPr>
        <w:t xml:space="preserve"> 24 </w:t>
      </w:r>
      <w:proofErr w:type="spellStart"/>
      <w:r w:rsidRPr="00EF4426">
        <w:rPr>
          <w:color w:val="000000"/>
        </w:rPr>
        <w:t>сата</w:t>
      </w:r>
      <w:proofErr w:type="spellEnd"/>
      <w:r w:rsidRPr="00EF4426">
        <w:rPr>
          <w:color w:val="000000"/>
        </w:rPr>
        <w:t xml:space="preserve">, 7 </w:t>
      </w:r>
      <w:proofErr w:type="spellStart"/>
      <w:r w:rsidRPr="00EF4426">
        <w:rPr>
          <w:color w:val="000000"/>
        </w:rPr>
        <w:t>дана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недељи</w:t>
      </w:r>
      <w:proofErr w:type="spellEnd"/>
      <w:r w:rsidRPr="00EF4426">
        <w:rPr>
          <w:rFonts w:eastAsia="Arial Unicode MS"/>
          <w:color w:val="000000"/>
          <w:kern w:val="1"/>
          <w:lang w:val="sr-Cyrl-CS" w:eastAsia="ar-SA"/>
        </w:rPr>
        <w:t>;</w:t>
      </w:r>
    </w:p>
    <w:p w14:paraId="3FFFACCE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 случају промене постојећег оператера којег тренутно користи Наручилац, изабрани понуђач ће извршити бесплатно пренос постојећих корисничких бројева;</w:t>
      </w:r>
    </w:p>
    <w:p w14:paraId="4E9527B6" w14:textId="77777777" w:rsidR="00F10027" w:rsidRPr="00C4237B" w:rsidRDefault="00F10027" w:rsidP="00F10027">
      <w:pPr>
        <w:pStyle w:val="NoSpacing"/>
        <w:numPr>
          <w:ilvl w:val="0"/>
          <w:numId w:val="20"/>
        </w:numPr>
        <w:jc w:val="both"/>
        <w:rPr>
          <w:lang w:val="sr-Cyrl-RS"/>
        </w:rPr>
      </w:pPr>
      <w:r w:rsidRPr="00C4237B">
        <w:rPr>
          <w:lang w:val="sr-Cyrl-RS"/>
        </w:rPr>
        <w:t>Прекид у саобраћају због промене оператера не сме бити дужи од једног дана</w:t>
      </w:r>
      <w:r w:rsidRPr="00C4237B">
        <w:rPr>
          <w:lang w:val="sr-Latn-RS"/>
        </w:rPr>
        <w:t>;</w:t>
      </w:r>
    </w:p>
    <w:p w14:paraId="4B2158E4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lang w:val="sr-Cyrl-RS"/>
        </w:rPr>
      </w:pPr>
      <w:proofErr w:type="spellStart"/>
      <w:r w:rsidRPr="00EF4426">
        <w:t>Наручилац</w:t>
      </w:r>
      <w:proofErr w:type="spellEnd"/>
      <w:r w:rsidRPr="00EF4426">
        <w:t xml:space="preserve"> </w:t>
      </w:r>
      <w:proofErr w:type="spellStart"/>
      <w:r w:rsidRPr="00EF4426">
        <w:t>задржава</w:t>
      </w:r>
      <w:proofErr w:type="spellEnd"/>
      <w:r w:rsidRPr="00EF4426">
        <w:t xml:space="preserve">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одступања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наведених</w:t>
      </w:r>
      <w:proofErr w:type="spellEnd"/>
      <w:r w:rsidRPr="00EF4426">
        <w:t xml:space="preserve"> </w:t>
      </w:r>
      <w:proofErr w:type="spellStart"/>
      <w:r w:rsidRPr="00EF4426">
        <w:t>количина</w:t>
      </w:r>
      <w:proofErr w:type="spellEnd"/>
      <w:r w:rsidRPr="00EF4426">
        <w:t xml:space="preserve">, </w:t>
      </w:r>
      <w:proofErr w:type="spellStart"/>
      <w:r w:rsidRPr="00EF4426">
        <w:t>као</w:t>
      </w:r>
      <w:proofErr w:type="spellEnd"/>
      <w:r w:rsidRPr="00EF4426">
        <w:t xml:space="preserve"> и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прикључке</w:t>
      </w:r>
      <w:proofErr w:type="spellEnd"/>
      <w:r w:rsidRPr="00EF4426">
        <w:t xml:space="preserve"> </w:t>
      </w:r>
      <w:proofErr w:type="spellStart"/>
      <w:r w:rsidRPr="00EF4426">
        <w:t>пресели</w:t>
      </w:r>
      <w:proofErr w:type="spellEnd"/>
      <w:r w:rsidRPr="00EF4426">
        <w:t xml:space="preserve"> </w:t>
      </w:r>
      <w:proofErr w:type="spellStart"/>
      <w:r w:rsidRPr="00EF4426">
        <w:t>на</w:t>
      </w:r>
      <w:proofErr w:type="spellEnd"/>
      <w:r w:rsidRPr="00EF4426">
        <w:t xml:space="preserve"> </w:t>
      </w:r>
      <w:proofErr w:type="spellStart"/>
      <w:r w:rsidRPr="00EF4426">
        <w:t>другу</w:t>
      </w:r>
      <w:proofErr w:type="spellEnd"/>
      <w:r w:rsidRPr="00EF4426">
        <w:t xml:space="preserve"> </w:t>
      </w:r>
      <w:proofErr w:type="spellStart"/>
      <w:r w:rsidRPr="00EF4426">
        <w:t>локацију</w:t>
      </w:r>
      <w:proofErr w:type="spellEnd"/>
      <w:r w:rsidRPr="00EF4426">
        <w:rPr>
          <w:lang w:val="sr-Cyrl-RS"/>
        </w:rPr>
        <w:t>;</w:t>
      </w:r>
    </w:p>
    <w:p w14:paraId="595C129F" w14:textId="4392F42C" w:rsidR="00F10027" w:rsidRPr="00D725F0" w:rsidRDefault="00AC6EBC" w:rsidP="00F10027">
      <w:pPr>
        <w:pStyle w:val="Default"/>
        <w:numPr>
          <w:ilvl w:val="0"/>
          <w:numId w:val="20"/>
        </w:numPr>
        <w:jc w:val="both"/>
      </w:pPr>
      <w:r>
        <w:rPr>
          <w:lang w:val="sr-Cyrl-RS"/>
        </w:rPr>
        <w:t>Изабрани п</w:t>
      </w:r>
      <w:r w:rsidR="00F10027" w:rsidRPr="00EF4426">
        <w:t xml:space="preserve">онуђач је обавезан да обезбеди пресељење опреме без промене телефонских бројева и без додатних трошкова поновног заснивања услуге у случају да дође до пресељења </w:t>
      </w:r>
      <w:r w:rsidR="00F10027">
        <w:rPr>
          <w:lang w:val="sr-Cyrl-RS"/>
        </w:rPr>
        <w:t>Н</w:t>
      </w:r>
      <w:r w:rsidR="00F10027" w:rsidRPr="00EF4426">
        <w:t>аручиоца на нову адресу у току важења уговора</w:t>
      </w:r>
      <w:r w:rsidR="00F10027">
        <w:rPr>
          <w:lang w:val="sr-Cyrl-RS"/>
        </w:rPr>
        <w:t>;</w:t>
      </w:r>
      <w:r w:rsidR="00F10027" w:rsidRPr="00EF4426">
        <w:t xml:space="preserve"> </w:t>
      </w:r>
    </w:p>
    <w:p w14:paraId="3C4337E7" w14:textId="6833FC7A" w:rsidR="00F10027" w:rsidRPr="003D2B02" w:rsidRDefault="00AC6EBC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F10027" w:rsidRPr="00EF442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 је у обавези да о</w:t>
      </w:r>
      <w:r w:rsidR="00F1002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безбеди везу без сметњи- шумова;</w:t>
      </w:r>
    </w:p>
    <w:p w14:paraId="79C46019" w14:textId="77777777" w:rsidR="00F10027" w:rsidRPr="00727704" w:rsidRDefault="00F10027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27704">
        <w:rPr>
          <w:rFonts w:ascii="Times New Roman" w:hAnsi="Times New Roman"/>
          <w:sz w:val="24"/>
          <w:lang w:val="sr-Cyrl-RS" w:eastAsia="sr-Latn-RS"/>
        </w:rPr>
        <w:t>Закључивање уговора на период од 12 месеци.</w:t>
      </w:r>
    </w:p>
    <w:p w14:paraId="7DA78E59" w14:textId="77777777" w:rsidR="00F10027" w:rsidRPr="004F49B9" w:rsidRDefault="00F10027" w:rsidP="00F10027">
      <w:pPr>
        <w:suppressAutoHyphens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highlight w:val="cyan"/>
          <w:lang w:val="sr-Cyrl-RS" w:eastAsia="ar-SA"/>
        </w:rPr>
      </w:pPr>
    </w:p>
    <w:p w14:paraId="200CE27F" w14:textId="77777777" w:rsidR="00F10027" w:rsidRPr="002D54CF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 xml:space="preserve">Изабрани понуђач </w:t>
      </w:r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обавезује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свако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неслагање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или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оспоравање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дуговања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Наручилац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укаже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року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8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пријема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обезбеди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релевантне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информације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и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зависности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њих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изврши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потребне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корекције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.</w:t>
      </w:r>
    </w:p>
    <w:p w14:paraId="2959E6D9" w14:textId="77777777" w:rsidR="00F10027" w:rsidRPr="00A95581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78F9DBF5" w14:textId="77777777"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Понуђачи који имају намеру да учествују у предметном поступку јавне набавке за Партију 1, могу обићи локацију Наручиоца, ради увида у постојећи телекомуникациони систем и инфраструктуру.</w:t>
      </w:r>
    </w:p>
    <w:p w14:paraId="247850FF" w14:textId="77777777"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1BA2F8D2" w14:textId="77777777" w:rsid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Увид се може извршити сваког радног дана, почев од момента објављивања предметне јавне набавке на Порталу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 xml:space="preserve">јавних набавки, а најкасније </w:t>
      </w:r>
      <w:r w:rsidRPr="0067568F">
        <w:rPr>
          <w:rFonts w:ascii="Times New Roman" w:hAnsi="Times New Roman"/>
          <w:sz w:val="24"/>
          <w:u w:val="single"/>
          <w:lang w:val="sr-Cyrl-RS"/>
        </w:rPr>
        <w:t>до 3 дана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претходе дану за подношење и отварање понуда.</w:t>
      </w:r>
    </w:p>
    <w:p w14:paraId="15931D25" w14:textId="77777777" w:rsidR="00F10027" w:rsidRDefault="00F10027" w:rsidP="00F10027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264289BA" w14:textId="563049FC" w:rsidR="00F10027" w:rsidRP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FE4AAF">
        <w:rPr>
          <w:rFonts w:ascii="Times New Roman" w:hAnsi="Times New Roman"/>
          <w:b/>
          <w:sz w:val="24"/>
          <w:lang w:val="sr-Cyrl-RS"/>
        </w:rPr>
        <w:t xml:space="preserve">Количина </w:t>
      </w:r>
    </w:p>
    <w:p w14:paraId="61AA684E" w14:textId="77777777" w:rsidR="00F10027" w:rsidRPr="00EF4426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sz w:val="24"/>
          <w:lang w:val="sr-Cyrl-RS"/>
        </w:rPr>
        <w:t xml:space="preserve">Наручилац поседује </w:t>
      </w:r>
      <w:r w:rsidRPr="00EF4426">
        <w:rPr>
          <w:rFonts w:ascii="Times New Roman" w:hAnsi="Times New Roman"/>
          <w:b/>
          <w:sz w:val="24"/>
          <w:lang w:val="sr-Cyrl-RS"/>
        </w:rPr>
        <w:t>2</w:t>
      </w:r>
      <w:r>
        <w:rPr>
          <w:rFonts w:ascii="Times New Roman" w:hAnsi="Times New Roman"/>
          <w:b/>
          <w:sz w:val="24"/>
          <w:lang w:val="sr-Cyrl-RS"/>
        </w:rPr>
        <w:t>5</w:t>
      </w:r>
      <w:r w:rsidRPr="00EF4426">
        <w:rPr>
          <w:rFonts w:ascii="Times New Roman" w:hAnsi="Times New Roman"/>
          <w:b/>
          <w:sz w:val="24"/>
          <w:lang w:val="sr-Cyrl-RS"/>
        </w:rPr>
        <w:t xml:space="preserve"> аналогних бројева и један </w:t>
      </w:r>
      <w:r w:rsidRPr="00EF4426">
        <w:rPr>
          <w:rFonts w:ascii="Times New Roman" w:hAnsi="Times New Roman"/>
          <w:b/>
          <w:color w:val="000000"/>
          <w:sz w:val="24"/>
        </w:rPr>
        <w:t>ISDN</w:t>
      </w:r>
      <w:r w:rsidRPr="00EF4426">
        <w:rPr>
          <w:rFonts w:ascii="Times New Roman" w:hAnsi="Times New Roman"/>
          <w:b/>
          <w:color w:val="000000"/>
          <w:sz w:val="24"/>
          <w:lang w:val="sr-Cyrl-RS"/>
        </w:rPr>
        <w:t xml:space="preserve"> базни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(базни </w:t>
      </w:r>
      <w:r w:rsidRPr="00EF4426">
        <w:rPr>
          <w:rFonts w:ascii="Times New Roman" w:hAnsi="Times New Roman"/>
          <w:color w:val="000000"/>
          <w:sz w:val="24"/>
        </w:rPr>
        <w:t>ISDN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може бити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конвертован у аналогни број). </w:t>
      </w:r>
    </w:p>
    <w:p w14:paraId="617059F7" w14:textId="77777777" w:rsidR="00F10027" w:rsidRPr="003454B5" w:rsidRDefault="00F10027" w:rsidP="00F10027">
      <w:pPr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  <w:lang w:val="sr-Cyrl-RS"/>
        </w:rPr>
        <w:t>Аналогни телефонски прикључци су:</w:t>
      </w:r>
    </w:p>
    <w:p w14:paraId="2E384C92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3398510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0DE4FD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3398774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BA9939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38EFED0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3398653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FD242EF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3398354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05EAEB5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3398392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B610E1A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3398484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566C5B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3398455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2BB4C7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3398607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671C61A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3398506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5C9AED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3398644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545F87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3398379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85A2FE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3398814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6EC3A48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3398780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F84D10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3398545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5547A9E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98629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4F1079E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3398828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DBE1AED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11BF0D5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3398809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17F2E33D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</w:t>
      </w:r>
      <w:r w:rsidRPr="008D267C">
        <w:rPr>
          <w:rFonts w:ascii="Times New Roman" w:hAnsi="Times New Roman"/>
          <w:color w:val="000000"/>
          <w:sz w:val="24"/>
          <w:lang w:val="sr-Cyrl-RS"/>
        </w:rPr>
        <w:t>2</w:t>
      </w:r>
      <w:r w:rsidRPr="008D267C">
        <w:rPr>
          <w:rFonts w:ascii="Times New Roman" w:hAnsi="Times New Roman"/>
          <w:color w:val="000000"/>
          <w:sz w:val="24"/>
        </w:rPr>
        <w:t>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C04560D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98243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D66281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98772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31C9508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3398750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A8E20D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3398900,</w:t>
      </w:r>
    </w:p>
    <w:p w14:paraId="798F604D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3398550.</w:t>
      </w:r>
    </w:p>
    <w:p w14:paraId="0C6E55A6" w14:textId="77777777" w:rsidR="00F10027" w:rsidRPr="003454B5" w:rsidRDefault="00F10027" w:rsidP="00F10027">
      <w:pPr>
        <w:numPr>
          <w:ilvl w:val="0"/>
          <w:numId w:val="18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hAnsi="Times New Roman"/>
          <w:color w:val="000000"/>
          <w:sz w:val="24"/>
        </w:rPr>
        <w:t>ISDN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 базни број</w:t>
      </w:r>
    </w:p>
    <w:p w14:paraId="7FD87587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3035047. </w:t>
      </w:r>
    </w:p>
    <w:p w14:paraId="49A55157" w14:textId="638AB881" w:rsidR="00F10027" w:rsidRDefault="00AC6EBC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u w:val="single"/>
          <w:lang w:val="sr-Cyrl-RS"/>
        </w:rPr>
        <w:t>Изабрани п</w:t>
      </w:r>
      <w:r w:rsidR="00F10027" w:rsidRPr="00EF4426">
        <w:rPr>
          <w:rFonts w:ascii="Times New Roman" w:hAnsi="Times New Roman"/>
          <w:color w:val="000000"/>
          <w:sz w:val="24"/>
          <w:u w:val="single"/>
          <w:lang w:val="sr-Cyrl-RS"/>
        </w:rPr>
        <w:t>онуђач је у обавези да обезбеди прикључак до централе Наручиоца.</w:t>
      </w:r>
    </w:p>
    <w:p w14:paraId="1A273335" w14:textId="77777777" w:rsidR="00F10027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b/>
          <w:sz w:val="24"/>
          <w:lang w:val="sr-Cyrl-RS"/>
        </w:rPr>
      </w:pPr>
    </w:p>
    <w:p w14:paraId="3276E589" w14:textId="089E02CD" w:rsidR="00F10027" w:rsidRPr="00F10027" w:rsidRDefault="009F5165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lastRenderedPageBreak/>
        <w:t xml:space="preserve">4. </w:t>
      </w:r>
      <w:r w:rsidR="00F10027" w:rsidRPr="00EF4426">
        <w:rPr>
          <w:rFonts w:ascii="Times New Roman" w:hAnsi="Times New Roman"/>
          <w:b/>
          <w:sz w:val="24"/>
          <w:lang w:val="sr-Cyrl-RS"/>
        </w:rPr>
        <w:t xml:space="preserve">Место извршења </w:t>
      </w:r>
      <w:r w:rsidR="00F10027">
        <w:rPr>
          <w:rFonts w:ascii="Times New Roman" w:hAnsi="Times New Roman"/>
          <w:b/>
          <w:sz w:val="24"/>
          <w:lang w:val="sr-Cyrl-RS"/>
        </w:rPr>
        <w:t>услуге</w:t>
      </w:r>
    </w:p>
    <w:p w14:paraId="165087AC" w14:textId="77777777" w:rsidR="00F10027" w:rsidRPr="00521B87" w:rsidRDefault="00F10027" w:rsidP="00F1002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Адреса инсталације: Развојна агенција Србије,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Кнеза Милоша број 12</w:t>
      </w:r>
      <w:r w:rsidRPr="00EF4426">
        <w:rPr>
          <w:rFonts w:ascii="Times New Roman" w:eastAsia="Arial Unicode MS" w:hAnsi="Times New Roman"/>
          <w:kern w:val="1"/>
          <w:sz w:val="24"/>
          <w:lang w:eastAsia="ar-SA"/>
        </w:rPr>
        <w:t>,</w:t>
      </w: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Београд. </w:t>
      </w:r>
    </w:p>
    <w:p w14:paraId="2A718F3A" w14:textId="77777777" w:rsidR="00F10027" w:rsidRPr="00225254" w:rsidRDefault="00F10027" w:rsidP="00F10027">
      <w:pPr>
        <w:pStyle w:val="Default"/>
        <w:ind w:left="720"/>
        <w:jc w:val="both"/>
        <w:rPr>
          <w:b/>
          <w:highlight w:val="cyan"/>
          <w:u w:val="single"/>
          <w:lang w:val="sr-Cyrl-RS"/>
        </w:rPr>
      </w:pPr>
    </w:p>
    <w:p w14:paraId="61907152" w14:textId="54049899" w:rsidR="00F10027" w:rsidRPr="00283D8B" w:rsidRDefault="00F10027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Latn-CS"/>
        </w:rPr>
      </w:pPr>
      <w:r>
        <w:rPr>
          <w:rFonts w:ascii="Times New Roman" w:hAnsi="Times New Roman"/>
          <w:sz w:val="24"/>
          <w:u w:val="single"/>
          <w:lang w:val="sr-Cyrl-CS"/>
        </w:rPr>
        <w:t>Наручилац п</w:t>
      </w:r>
      <w:r w:rsidRPr="00283D8B">
        <w:rPr>
          <w:rFonts w:ascii="Times New Roman" w:hAnsi="Times New Roman"/>
          <w:sz w:val="24"/>
          <w:u w:val="single"/>
          <w:lang w:val="sr-Cyrl-CS"/>
        </w:rPr>
        <w:t>ланира</w:t>
      </w:r>
      <w:r>
        <w:rPr>
          <w:rFonts w:ascii="Times New Roman" w:hAnsi="Times New Roman"/>
          <w:sz w:val="24"/>
          <w:u w:val="single"/>
          <w:lang w:val="sr-Cyrl-CS"/>
        </w:rPr>
        <w:t xml:space="preserve"> да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почетак важења уговора о јавној набавци за Партију </w:t>
      </w:r>
      <w:r w:rsidRPr="00283D8B">
        <w:rPr>
          <w:rFonts w:ascii="Times New Roman" w:hAnsi="Times New Roman"/>
          <w:sz w:val="24"/>
          <w:u w:val="single"/>
          <w:lang w:val="sr-Latn-CS"/>
        </w:rPr>
        <w:t>1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са изабраним понуђачем </w:t>
      </w:r>
      <w:r>
        <w:rPr>
          <w:rFonts w:ascii="Times New Roman" w:hAnsi="Times New Roman"/>
          <w:sz w:val="24"/>
          <w:u w:val="single"/>
          <w:lang w:val="sr-Cyrl-CS"/>
        </w:rPr>
        <w:t>буде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Pr="000E68D6">
        <w:rPr>
          <w:rFonts w:ascii="Times New Roman" w:hAnsi="Times New Roman"/>
          <w:sz w:val="24"/>
          <w:u w:val="single"/>
          <w:lang w:val="sr-Cyrl-CS"/>
        </w:rPr>
        <w:t>01.</w:t>
      </w:r>
      <w:r w:rsidRPr="000E68D6">
        <w:rPr>
          <w:rFonts w:ascii="Times New Roman" w:hAnsi="Times New Roman"/>
          <w:sz w:val="24"/>
          <w:u w:val="single"/>
          <w:lang w:val="sr-Latn-CS"/>
        </w:rPr>
        <w:t>07</w:t>
      </w:r>
      <w:r w:rsidRPr="000E68D6">
        <w:rPr>
          <w:rFonts w:ascii="Times New Roman" w:hAnsi="Times New Roman"/>
          <w:sz w:val="24"/>
          <w:u w:val="single"/>
          <w:lang w:val="sr-Cyrl-CS"/>
        </w:rPr>
        <w:t>.20</w:t>
      </w:r>
      <w:r>
        <w:rPr>
          <w:rFonts w:ascii="Times New Roman" w:hAnsi="Times New Roman"/>
          <w:sz w:val="24"/>
          <w:u w:val="single"/>
          <w:lang w:val="sr-Cyrl-CS"/>
        </w:rPr>
        <w:t>21</w:t>
      </w:r>
      <w:r w:rsidRPr="000E68D6">
        <w:rPr>
          <w:rFonts w:ascii="Times New Roman" w:hAnsi="Times New Roman"/>
          <w:sz w:val="24"/>
          <w:u w:val="single"/>
          <w:lang w:val="sr-Cyrl-CS"/>
        </w:rPr>
        <w:t>.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године</w:t>
      </w:r>
      <w:r w:rsidRPr="00283D8B">
        <w:rPr>
          <w:rFonts w:ascii="Times New Roman" w:hAnsi="Times New Roman"/>
          <w:sz w:val="24"/>
          <w:u w:val="single"/>
        </w:rPr>
        <w:t>,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u w:val="single"/>
          <w:lang w:val="sr-Cyrl-CS"/>
        </w:rPr>
        <w:t xml:space="preserve">односно 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након истека трајања </w:t>
      </w:r>
      <w:r w:rsidRPr="00283D8B">
        <w:rPr>
          <w:rFonts w:ascii="Times New Roman" w:hAnsi="Times New Roman"/>
          <w:sz w:val="24"/>
          <w:u w:val="single"/>
          <w:lang w:val="sr-Cyrl-RS"/>
        </w:rPr>
        <w:t>у</w:t>
      </w:r>
      <w:r w:rsidRPr="00283D8B">
        <w:rPr>
          <w:rFonts w:ascii="Times New Roman" w:hAnsi="Times New Roman"/>
          <w:sz w:val="24"/>
          <w:u w:val="single"/>
          <w:lang w:val="sr-Cyrl-CS"/>
        </w:rPr>
        <w:t>говора који Наручилац има већ закључен по спроведеној јавној набавци у 20</w:t>
      </w:r>
      <w:r>
        <w:rPr>
          <w:rFonts w:ascii="Times New Roman" w:hAnsi="Times New Roman"/>
          <w:sz w:val="24"/>
          <w:u w:val="single"/>
          <w:lang w:val="sr-Cyrl-CS"/>
        </w:rPr>
        <w:t>20</w:t>
      </w:r>
      <w:r w:rsidRPr="00283D8B">
        <w:rPr>
          <w:rFonts w:ascii="Times New Roman" w:hAnsi="Times New Roman"/>
          <w:sz w:val="24"/>
          <w:u w:val="single"/>
          <w:lang w:val="sr-Cyrl-CS"/>
        </w:rPr>
        <w:t>. години, чији предмет је истоврстан предмету ове јавне набавке</w:t>
      </w:r>
      <w:r w:rsidRPr="00283D8B">
        <w:rPr>
          <w:rFonts w:ascii="Times New Roman" w:hAnsi="Times New Roman"/>
          <w:sz w:val="24"/>
          <w:u w:val="single"/>
        </w:rPr>
        <w:t>.</w:t>
      </w:r>
    </w:p>
    <w:p w14:paraId="11573102" w14:textId="7D39D502" w:rsidR="000D4532" w:rsidRPr="00106AA1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50D6652" w14:textId="56348382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5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6E1B1142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26BDDA38" w14:textId="0DDA3ADC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721EB0A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435B025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6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3F40FEAA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6F30BAC4" w14:textId="77777777" w:rsidR="009F5165" w:rsidRPr="00E143B3" w:rsidRDefault="009F5165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pacing w:val="-1"/>
          <w:sz w:val="24"/>
          <w:lang w:val="sr-Cyrl-RS"/>
        </w:rPr>
        <w:t>К</w:t>
      </w:r>
      <w:r w:rsidRPr="00A905F1">
        <w:rPr>
          <w:rFonts w:ascii="Times New Roman" w:hAnsi="Times New Roman"/>
          <w:sz w:val="24"/>
          <w:lang w:val="sr-Cyrl-RS"/>
        </w:rPr>
        <w:t>он</w:t>
      </w:r>
      <w:r w:rsidRPr="00A905F1">
        <w:rPr>
          <w:rFonts w:ascii="Times New Roman" w:hAnsi="Times New Roman"/>
          <w:spacing w:val="-1"/>
          <w:sz w:val="24"/>
          <w:lang w:val="sr-Cyrl-RS"/>
        </w:rPr>
        <w:t>т</w:t>
      </w:r>
      <w:r w:rsidRPr="00A905F1">
        <w:rPr>
          <w:rFonts w:ascii="Times New Roman" w:hAnsi="Times New Roman"/>
          <w:sz w:val="24"/>
          <w:lang w:val="sr-Cyrl-RS"/>
        </w:rPr>
        <w:t xml:space="preserve">рола </w:t>
      </w:r>
      <w:r w:rsidRPr="00A905F1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испоручених услуга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се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в</w:t>
      </w:r>
      <w:r w:rsidRPr="00A905F1">
        <w:rPr>
          <w:rFonts w:ascii="Times New Roman" w:hAnsi="Times New Roman"/>
          <w:spacing w:val="-2"/>
          <w:sz w:val="24"/>
          <w:lang w:val="sr-Cyrl-RS"/>
        </w:rPr>
        <w:t>р</w:t>
      </w:r>
      <w:r w:rsidRPr="00A905F1">
        <w:rPr>
          <w:rFonts w:ascii="Times New Roman" w:hAnsi="Times New Roman"/>
          <w:sz w:val="24"/>
          <w:lang w:val="sr-Cyrl-RS"/>
        </w:rPr>
        <w:t>ши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од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стра</w:t>
      </w:r>
      <w:r w:rsidRPr="00A905F1">
        <w:rPr>
          <w:rFonts w:ascii="Times New Roman" w:hAnsi="Times New Roman"/>
          <w:spacing w:val="-3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не</w:t>
      </w:r>
      <w:r w:rsidRPr="00A905F1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сл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1"/>
          <w:sz w:val="24"/>
          <w:lang w:val="sr-Cyrl-RS"/>
        </w:rPr>
        <w:t>ж</w:t>
      </w:r>
      <w:r w:rsidRPr="00A905F1">
        <w:rPr>
          <w:rFonts w:ascii="Times New Roman" w:hAnsi="Times New Roman"/>
          <w:sz w:val="24"/>
          <w:lang w:val="sr-Cyrl-RS"/>
        </w:rPr>
        <w:t>бе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ар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ио</w:t>
      </w:r>
      <w:r w:rsidRPr="00A905F1">
        <w:rPr>
          <w:rFonts w:ascii="Times New Roman" w:hAnsi="Times New Roman"/>
          <w:spacing w:val="-1"/>
          <w:sz w:val="24"/>
          <w:lang w:val="sr-Cyrl-RS"/>
        </w:rPr>
        <w:t>ц</w:t>
      </w:r>
      <w:r w:rsidRPr="00A905F1">
        <w:rPr>
          <w:rFonts w:ascii="Times New Roman" w:hAnsi="Times New Roman"/>
          <w:sz w:val="24"/>
          <w:lang w:val="sr-Cyrl-RS"/>
        </w:rPr>
        <w:t>а.</w:t>
      </w:r>
    </w:p>
    <w:p w14:paraId="3B79D3A9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4BB9C7F2" w14:textId="1B1CB812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313868AE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001E2F4B" w14:textId="4C9E270E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110DDC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6E88086B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51814DF9" w14:textId="6483F840" w:rsidR="009F5165" w:rsidRP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7. </w:t>
      </w:r>
      <w:proofErr w:type="spellStart"/>
      <w:r w:rsidRPr="00616183">
        <w:rPr>
          <w:rFonts w:ascii="Times New Roman" w:hAnsi="Times New Roman"/>
          <w:b/>
          <w:sz w:val="24"/>
        </w:rPr>
        <w:t>Време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32A9D1EC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39FA06FF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6FCC2E96" w14:textId="5D7D7308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8. </w:t>
      </w:r>
      <w:proofErr w:type="spellStart"/>
      <w:r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1F27DA0E" w14:textId="6559A9D0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Понуђач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дужан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која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предмет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набавке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пружа</w:t>
      </w:r>
      <w:proofErr w:type="spellEnd"/>
      <w:r w:rsidRPr="00616183">
        <w:rPr>
          <w:rFonts w:ascii="Times New Roman" w:hAnsi="Times New Roman"/>
          <w:sz w:val="24"/>
        </w:rPr>
        <w:t xml:space="preserve"> у </w:t>
      </w:r>
      <w:proofErr w:type="spellStart"/>
      <w:r w:rsidRPr="00616183">
        <w:rPr>
          <w:rFonts w:ascii="Times New Roman" w:hAnsi="Times New Roman"/>
          <w:sz w:val="24"/>
        </w:rPr>
        <w:t>складу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са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Правилником</w:t>
      </w:r>
      <w:proofErr w:type="spellEnd"/>
      <w:r w:rsidRPr="00616183">
        <w:rPr>
          <w:rFonts w:ascii="Times New Roman" w:hAnsi="Times New Roman"/>
          <w:sz w:val="24"/>
        </w:rPr>
        <w:t xml:space="preserve"> о </w:t>
      </w:r>
      <w:proofErr w:type="spellStart"/>
      <w:r w:rsidRPr="00616183">
        <w:rPr>
          <w:rFonts w:ascii="Times New Roman" w:hAnsi="Times New Roman"/>
          <w:sz w:val="24"/>
        </w:rPr>
        <w:t>параметрима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јавно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доступних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комуникационих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 w:rsidRPr="00616183">
        <w:rPr>
          <w:rFonts w:ascii="Times New Roman" w:hAnsi="Times New Roman"/>
          <w:sz w:val="24"/>
        </w:rPr>
        <w:t xml:space="preserve"> и </w:t>
      </w:r>
      <w:proofErr w:type="spellStart"/>
      <w:r w:rsidRPr="00616183">
        <w:rPr>
          <w:rFonts w:ascii="Times New Roman" w:hAnsi="Times New Roman"/>
          <w:sz w:val="24"/>
        </w:rPr>
        <w:t>спровођењу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контроле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делатности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комуникација</w:t>
      </w:r>
      <w:proofErr w:type="spellEnd"/>
      <w:r w:rsidRPr="00616183">
        <w:rPr>
          <w:rFonts w:ascii="Times New Roman" w:hAnsi="Times New Roman"/>
          <w:sz w:val="24"/>
        </w:rPr>
        <w:t xml:space="preserve"> („</w:t>
      </w:r>
      <w:proofErr w:type="spellStart"/>
      <w:r w:rsidRPr="00616183">
        <w:rPr>
          <w:rFonts w:ascii="Times New Roman" w:hAnsi="Times New Roman"/>
          <w:sz w:val="24"/>
        </w:rPr>
        <w:t>Сл</w:t>
      </w:r>
      <w:proofErr w:type="spellEnd"/>
      <w:r w:rsidRPr="0061618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г</w:t>
      </w:r>
      <w:proofErr w:type="spellStart"/>
      <w:r w:rsidRPr="00616183">
        <w:rPr>
          <w:rFonts w:ascii="Times New Roman" w:hAnsi="Times New Roman"/>
          <w:sz w:val="24"/>
        </w:rPr>
        <w:t>ласник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gramStart"/>
      <w:r w:rsidRPr="00616183">
        <w:rPr>
          <w:rFonts w:ascii="Times New Roman" w:hAnsi="Times New Roman"/>
          <w:sz w:val="24"/>
        </w:rPr>
        <w:t>РС“</w:t>
      </w:r>
      <w:proofErr w:type="gram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бр</w:t>
      </w:r>
      <w:proofErr w:type="spellEnd"/>
      <w:r w:rsidRPr="00616183">
        <w:rPr>
          <w:rFonts w:ascii="Times New Roman" w:hAnsi="Times New Roman"/>
          <w:sz w:val="24"/>
        </w:rPr>
        <w:t xml:space="preserve">. 73/2011 и 3/2014), </w:t>
      </w:r>
      <w:proofErr w:type="spellStart"/>
      <w:r w:rsidRPr="00616183">
        <w:rPr>
          <w:rFonts w:ascii="Times New Roman" w:hAnsi="Times New Roman"/>
          <w:sz w:val="24"/>
        </w:rPr>
        <w:t>што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потврђује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обра</w:t>
      </w:r>
      <w:proofErr w:type="spellEnd"/>
      <w:r>
        <w:rPr>
          <w:rFonts w:ascii="Times New Roman" w:hAnsi="Times New Roman"/>
          <w:sz w:val="24"/>
          <w:lang w:val="sr-Cyrl-RS"/>
        </w:rPr>
        <w:t>с</w:t>
      </w:r>
      <w:proofErr w:type="spellStart"/>
      <w:r>
        <w:rPr>
          <w:rFonts w:ascii="Times New Roman" w:hAnsi="Times New Roman"/>
          <w:sz w:val="24"/>
        </w:rPr>
        <w:t>ца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</w:t>
      </w:r>
      <w:proofErr w:type="spellEnd"/>
      <w:r>
        <w:rPr>
          <w:rFonts w:ascii="Times New Roman" w:hAnsi="Times New Roman"/>
          <w:sz w:val="24"/>
          <w:lang w:val="sr-Cyrl-RS"/>
        </w:rPr>
        <w:t>е.</w:t>
      </w:r>
    </w:p>
    <w:p w14:paraId="2C4B51DD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9BF887C" w14:textId="7BE85444" w:rsidR="009F5165" w:rsidRP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9. </w:t>
      </w:r>
      <w:r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13E3C2A9" w14:textId="77777777"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rFonts w:ascii="Times New Roman" w:hAnsi="Times New Roman"/>
          <w:sz w:val="24"/>
          <w:lang w:val="sr-Cyrl-RS"/>
        </w:rPr>
        <w:t>, бр.</w:t>
      </w:r>
      <w:r>
        <w:rPr>
          <w:rFonts w:ascii="Times New Roman" w:hAnsi="Times New Roman"/>
          <w:sz w:val="24"/>
          <w:lang w:val="sr-Cyrl-RS"/>
        </w:rPr>
        <w:t xml:space="preserve"> 44/2010, 60/2013 - одлука УС</w:t>
      </w:r>
      <w:r>
        <w:rPr>
          <w:rFonts w:ascii="Times New Roman" w:hAnsi="Times New Roman"/>
          <w:sz w:val="24"/>
          <w:lang w:val="sr-Latn-CS"/>
        </w:rPr>
        <w:t xml:space="preserve">, </w:t>
      </w:r>
      <w:r w:rsidRPr="00425AC9">
        <w:rPr>
          <w:rFonts w:ascii="Times New Roman" w:hAnsi="Times New Roman"/>
          <w:sz w:val="24"/>
          <w:lang w:val="sr-Cyrl-RS"/>
        </w:rPr>
        <w:t>62/2014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и </w:t>
      </w:r>
      <w:r w:rsidRPr="008729CA">
        <w:rPr>
          <w:rFonts w:ascii="Times New Roman" w:hAnsi="Times New Roman"/>
          <w:sz w:val="24"/>
          <w:lang w:val="sr-Cyrl-RS"/>
        </w:rPr>
        <w:t>95/2018-др.закон</w:t>
      </w:r>
      <w:r w:rsidRPr="00425AC9">
        <w:rPr>
          <w:rFonts w:ascii="Times New Roman" w:hAnsi="Times New Roman"/>
          <w:sz w:val="24"/>
          <w:lang w:val="sr-Cyrl-RS"/>
        </w:rPr>
        <w:t>)</w:t>
      </w:r>
      <w:r>
        <w:rPr>
          <w:rFonts w:ascii="Times New Roman" w:hAnsi="Times New Roman"/>
          <w:sz w:val="24"/>
          <w:lang w:val="sr-Cyrl-RS"/>
        </w:rPr>
        <w:t>.</w:t>
      </w:r>
    </w:p>
    <w:p w14:paraId="64BB921F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6A50A2F6" w:rsidR="00270FA0" w:rsidRDefault="009F5165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Latn-RS"/>
        </w:rPr>
        <w:t>10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0EF7C021" w14:textId="77777777" w:rsidR="00270FA0" w:rsidRDefault="00270FA0" w:rsidP="00270FA0">
      <w:bookmarkStart w:id="1" w:name="_GoBack"/>
      <w:bookmarkEnd w:id="1"/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4"/>
  </w:num>
  <w:num w:numId="12">
    <w:abstractNumId w:val="17"/>
  </w:num>
  <w:num w:numId="13">
    <w:abstractNumId w:val="16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1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10DDC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41F6D"/>
    <w:rsid w:val="003E5D13"/>
    <w:rsid w:val="0041693C"/>
    <w:rsid w:val="00451217"/>
    <w:rsid w:val="0048105B"/>
    <w:rsid w:val="005148BE"/>
    <w:rsid w:val="005C0E70"/>
    <w:rsid w:val="00626ACC"/>
    <w:rsid w:val="0067568F"/>
    <w:rsid w:val="006D0AD0"/>
    <w:rsid w:val="007A30CC"/>
    <w:rsid w:val="0082286F"/>
    <w:rsid w:val="008C523A"/>
    <w:rsid w:val="008D547F"/>
    <w:rsid w:val="00980110"/>
    <w:rsid w:val="009916C1"/>
    <w:rsid w:val="009F5165"/>
    <w:rsid w:val="00A34A3C"/>
    <w:rsid w:val="00AC6EBC"/>
    <w:rsid w:val="00B047EC"/>
    <w:rsid w:val="00B245ED"/>
    <w:rsid w:val="00B3029A"/>
    <w:rsid w:val="00B84FA4"/>
    <w:rsid w:val="00B853A7"/>
    <w:rsid w:val="00B969A6"/>
    <w:rsid w:val="00BF0677"/>
    <w:rsid w:val="00C4237B"/>
    <w:rsid w:val="00C97F3B"/>
    <w:rsid w:val="00F018B0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45</cp:revision>
  <dcterms:created xsi:type="dcterms:W3CDTF">2020-07-18T19:49:00Z</dcterms:created>
  <dcterms:modified xsi:type="dcterms:W3CDTF">2021-05-14T06:13:00Z</dcterms:modified>
</cp:coreProperties>
</file>