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498D794" w:rsidR="00300017" w:rsidRPr="00FD6AA8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sr-Latn-RS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FD6AA8">
        <w:rPr>
          <w:rFonts w:ascii="Times New Roman" w:hAnsi="Times New Roman"/>
          <w:b/>
          <w:bCs/>
          <w:color w:val="000000" w:themeColor="text1"/>
          <w:sz w:val="24"/>
          <w:lang w:val="sr-Latn-RS"/>
        </w:rPr>
        <w:t>2</w:t>
      </w:r>
    </w:p>
    <w:bookmarkEnd w:id="0"/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1E92BE52" w14:textId="348BB8B3" w:rsidR="00106AA1" w:rsidRPr="00106AA1" w:rsidRDefault="00270FA0" w:rsidP="00106AA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="00106AA1"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7E9C1851" w14:textId="77777777" w:rsidR="00106AA1" w:rsidRPr="00106AA1" w:rsidRDefault="00106AA1" w:rsidP="00106AA1">
      <w:pPr>
        <w:ind w:left="720"/>
        <w:jc w:val="both"/>
        <w:rPr>
          <w:rFonts w:ascii="Times New Roman" w:hAnsi="Times New Roman"/>
          <w:b/>
          <w:sz w:val="24"/>
          <w:lang w:val="sr-Cyrl-RS"/>
        </w:rPr>
      </w:pPr>
    </w:p>
    <w:p w14:paraId="08640093" w14:textId="77777777" w:rsidR="00FD6AA8" w:rsidRDefault="00106AA1" w:rsidP="00FD6AA8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F10027">
        <w:rPr>
          <w:rFonts w:ascii="Times New Roman" w:hAnsi="Times New Roman"/>
          <w:sz w:val="24"/>
          <w:lang w:val="sr-Cyrl-RS"/>
        </w:rPr>
        <w:t>6</w:t>
      </w:r>
      <w:r>
        <w:rPr>
          <w:rFonts w:ascii="Times New Roman" w:hAnsi="Times New Roman"/>
          <w:sz w:val="24"/>
          <w:lang w:val="sr-Cyrl-RS"/>
        </w:rPr>
        <w:t>/2021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 w:rsidR="00F10027">
        <w:rPr>
          <w:rFonts w:ascii="Times New Roman" w:eastAsia="TimesNewRomanPS-BoldMT" w:hAnsi="Times New Roman"/>
          <w:bCs/>
          <w:sz w:val="24"/>
          <w:lang w:val="sr-Cyrl-RS"/>
        </w:rPr>
        <w:t>фиксне и мобилне телефоније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 w:rsidR="00FD6AA8">
        <w:rPr>
          <w:rFonts w:ascii="Times New Roman" w:eastAsia="TimesNewRomanPS-BoldMT" w:hAnsi="Times New Roman"/>
          <w:bCs/>
          <w:sz w:val="24"/>
          <w:lang w:val="sr-Latn-RS"/>
        </w:rPr>
        <w:t xml:space="preserve"> </w:t>
      </w:r>
      <w:r w:rsidR="00FD6AA8">
        <w:rPr>
          <w:rFonts w:ascii="Times New Roman" w:eastAsia="TimesNewRomanPS-BoldMT" w:hAnsi="Times New Roman"/>
          <w:bCs/>
          <w:sz w:val="24"/>
          <w:lang w:val="sr-Cyrl-RS"/>
        </w:rPr>
        <w:t>Предмет Партије 2 је набавка услуге мобилне телефоније.</w:t>
      </w:r>
    </w:p>
    <w:p w14:paraId="087640B7" w14:textId="77777777" w:rsidR="00FD6AA8" w:rsidRDefault="00FD6AA8" w:rsidP="00FD6AA8">
      <w:pPr>
        <w:jc w:val="both"/>
        <w:rPr>
          <w:b/>
          <w:lang w:val="sr-Cyrl-RS"/>
        </w:rPr>
      </w:pPr>
    </w:p>
    <w:p w14:paraId="5957AEC7" w14:textId="12883ADA" w:rsidR="00FD6AA8" w:rsidRPr="00FD6AA8" w:rsidRDefault="00FD6AA8" w:rsidP="00FD6AA8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2. </w:t>
      </w:r>
      <w:r w:rsidRPr="00FD6AA8">
        <w:rPr>
          <w:rFonts w:ascii="Times New Roman" w:hAnsi="Times New Roman"/>
          <w:b/>
          <w:sz w:val="24"/>
          <w:lang w:val="sr-Cyrl-RS"/>
        </w:rPr>
        <w:t xml:space="preserve">Опис услуга </w:t>
      </w:r>
    </w:p>
    <w:p w14:paraId="13D8DF36" w14:textId="77777777" w:rsidR="00FD6AA8" w:rsidRDefault="00FD6AA8" w:rsidP="00FD6AA8">
      <w:pPr>
        <w:pStyle w:val="Default"/>
        <w:jc w:val="both"/>
        <w:rPr>
          <w:color w:val="auto"/>
          <w:lang w:val="sr-Cyrl-RS"/>
        </w:rPr>
      </w:pPr>
      <w:r w:rsidRPr="00E23919">
        <w:rPr>
          <w:color w:val="auto"/>
        </w:rPr>
        <w:t>Услугe</w:t>
      </w:r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</w:rPr>
        <w:t xml:space="preserve">мобилне телефоније, а по спецификацији предмета јавне набавке </w:t>
      </w:r>
      <w:r w:rsidRPr="00E23919">
        <w:rPr>
          <w:color w:val="auto"/>
          <w:lang w:val="sr-Cyrl-RS"/>
        </w:rPr>
        <w:t>обухватају следеће</w:t>
      </w:r>
      <w:r w:rsidRPr="00E23919">
        <w:rPr>
          <w:color w:val="auto"/>
        </w:rPr>
        <w:t xml:space="preserve">: </w:t>
      </w:r>
    </w:p>
    <w:p w14:paraId="01F7E912" w14:textId="77777777" w:rsidR="00FD6AA8" w:rsidRPr="00976629" w:rsidRDefault="00FD6AA8" w:rsidP="00FD6AA8">
      <w:pPr>
        <w:pStyle w:val="Default"/>
        <w:jc w:val="both"/>
        <w:rPr>
          <w:color w:val="auto"/>
          <w:lang w:val="sr-Cyrl-RS"/>
        </w:rPr>
      </w:pPr>
    </w:p>
    <w:p w14:paraId="1EB511D6" w14:textId="77777777" w:rsidR="00FD6AA8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 xml:space="preserve">Величина пакета подразумева </w:t>
      </w:r>
      <w:r w:rsidRPr="00935316">
        <w:rPr>
          <w:color w:val="auto"/>
          <w:lang w:val="sr-Cyrl-RS"/>
        </w:rPr>
        <w:t>75</w:t>
      </w:r>
      <w:r w:rsidRPr="00E23919">
        <w:rPr>
          <w:color w:val="auto"/>
          <w:lang w:val="sr-Cyrl-CS"/>
        </w:rPr>
        <w:t xml:space="preserve"> (оквирно 10+/-)</w:t>
      </w:r>
      <w:r w:rsidRPr="00E23919">
        <w:rPr>
          <w:color w:val="auto"/>
        </w:rPr>
        <w:t xml:space="preserve"> претплатничких бројева уз могућност да се, у случају потребе, број корисника повећа</w:t>
      </w:r>
      <w:r w:rsidRPr="00E23919">
        <w:rPr>
          <w:color w:val="auto"/>
          <w:lang w:val="sr-Cyrl-CS"/>
        </w:rPr>
        <w:t xml:space="preserve"> </w:t>
      </w:r>
      <w:r>
        <w:rPr>
          <w:color w:val="auto"/>
          <w:lang w:val="sr-Cyrl-CS"/>
        </w:rPr>
        <w:t xml:space="preserve">или смањи </w:t>
      </w:r>
      <w:r w:rsidRPr="00E23919">
        <w:rPr>
          <w:color w:val="auto"/>
          <w:lang w:val="sr-Cyrl-CS"/>
        </w:rPr>
        <w:t xml:space="preserve">под истим условима, </w:t>
      </w:r>
      <w:r w:rsidRPr="00E23919">
        <w:rPr>
          <w:color w:val="auto"/>
          <w:lang w:val="sr-Cyrl-RS"/>
        </w:rPr>
        <w:t>без обавезе продужења уговора и накнаде</w:t>
      </w:r>
      <w:r w:rsidRPr="00E23919">
        <w:rPr>
          <w:color w:val="auto"/>
        </w:rPr>
        <w:t>,</w:t>
      </w:r>
      <w:r w:rsidRPr="00E23919">
        <w:rPr>
          <w:color w:val="auto"/>
          <w:lang w:val="sr-Cyrl-RS"/>
        </w:rPr>
        <w:t xml:space="preserve"> при чему сваки нови корисник има исте услове као и постојећи корисници у групи</w:t>
      </w:r>
      <w:r w:rsidRPr="00E23919">
        <w:rPr>
          <w:color w:val="auto"/>
          <w:lang w:val="sr-Cyrl-CS"/>
        </w:rPr>
        <w:t>;</w:t>
      </w:r>
    </w:p>
    <w:p w14:paraId="2379FE5C" w14:textId="77777777" w:rsidR="00FD6AA8" w:rsidRPr="00E23919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Задржавање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постојеће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бесплатно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преношење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нумерације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изабраног</w:t>
      </w:r>
      <w:proofErr w:type="spellEnd"/>
      <w:r w:rsidRPr="00E23919">
        <w:rPr>
          <w:color w:val="auto"/>
          <w:lang w:val="sr-Cyrl-CS"/>
        </w:rPr>
        <w:t xml:space="preserve"> </w:t>
      </w:r>
      <w:r w:rsidRPr="00E23919">
        <w:rPr>
          <w:color w:val="auto"/>
          <w:lang w:val="sr-Cyrl-RS"/>
        </w:rPr>
        <w:t>п</w:t>
      </w:r>
      <w:proofErr w:type="spellStart"/>
      <w:r w:rsidRPr="00E23919">
        <w:rPr>
          <w:color w:val="auto"/>
          <w:lang w:val="en-US"/>
        </w:rPr>
        <w:t>онуђача</w:t>
      </w:r>
      <w:proofErr w:type="spellEnd"/>
      <w:r w:rsidRPr="00E23919">
        <w:rPr>
          <w:color w:val="auto"/>
          <w:lang w:val="sr-Cyrl-RS"/>
        </w:rPr>
        <w:t>, укључујући и префикс</w:t>
      </w:r>
      <w:r w:rsidRPr="00E23919">
        <w:rPr>
          <w:color w:val="auto"/>
          <w:lang w:val="sr-Cyrl-CS"/>
        </w:rPr>
        <w:t>;</w:t>
      </w:r>
    </w:p>
    <w:p w14:paraId="1A1FE212" w14:textId="77777777" w:rsidR="00FD6AA8" w:rsidRPr="009D0280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9D0280">
        <w:rPr>
          <w:rFonts w:ascii="Times New Roman" w:hAnsi="Times New Roman"/>
          <w:sz w:val="24"/>
          <w:lang w:val="sr-Cyrl-RS" w:eastAsia="sr-Latn-RS"/>
        </w:rPr>
        <w:t xml:space="preserve">Закључивање уговора на период од 12 месеци; </w:t>
      </w:r>
    </w:p>
    <w:p w14:paraId="54308D6D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У случају промене оператера трошкови преноса корисничких бројева падају на терет изабраног оператера тј. изабраног понуђача;</w:t>
      </w:r>
    </w:p>
    <w:p w14:paraId="65AE73F9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се сви разговори (у домаћем саобраћају) тарифирају у секундама (1/1), без заокруживања;</w:t>
      </w:r>
    </w:p>
    <w:p w14:paraId="70A40E71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се заузећ</w:t>
      </w:r>
      <w:r>
        <w:rPr>
          <w:rFonts w:ascii="Times New Roman" w:hAnsi="Times New Roman"/>
          <w:sz w:val="24"/>
          <w:lang w:val="sr-Cyrl-RS" w:eastAsia="sr-Latn-RS"/>
        </w:rPr>
        <w:t>е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позива и позиви на које није одговорено не тарифирају;</w:t>
      </w:r>
    </w:p>
    <w:p w14:paraId="60CAEFF9" w14:textId="77777777" w:rsidR="00FD6AA8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</w:t>
      </w:r>
      <w:r>
        <w:rPr>
          <w:rFonts w:ascii="Times New Roman" w:hAnsi="Times New Roman"/>
          <w:sz w:val="24"/>
          <w:lang w:val="sr-Cyrl-RS" w:eastAsia="sr-Latn-RS"/>
        </w:rPr>
        <w:t xml:space="preserve">успостава везе и </w:t>
      </w:r>
      <w:r w:rsidRPr="00E23919">
        <w:rPr>
          <w:rFonts w:ascii="Times New Roman" w:hAnsi="Times New Roman"/>
          <w:sz w:val="24"/>
          <w:lang w:val="sr-Cyrl-RS" w:eastAsia="sr-Latn-RS"/>
        </w:rPr>
        <w:t>саобраћај (позиви и СМС) у оквиру корисничке мреже Наручиоца (</w:t>
      </w:r>
      <w:r w:rsidRPr="00E23919">
        <w:rPr>
          <w:rFonts w:ascii="Times New Roman" w:hAnsi="Times New Roman"/>
          <w:sz w:val="24"/>
          <w:lang w:eastAsia="sr-Latn-RS"/>
        </w:rPr>
        <w:t>VPN</w:t>
      </w:r>
      <w:r w:rsidRPr="00E23919">
        <w:rPr>
          <w:rFonts w:ascii="Times New Roman" w:hAnsi="Times New Roman"/>
          <w:sz w:val="24"/>
          <w:lang w:val="sr-Cyrl-RS" w:eastAsia="sr-Latn-RS"/>
        </w:rPr>
        <w:t>)</w:t>
      </w:r>
      <w:r>
        <w:t xml:space="preserve">, </w:t>
      </w:r>
      <w:proofErr w:type="spellStart"/>
      <w:r w:rsidRPr="003C66E6">
        <w:rPr>
          <w:rFonts w:ascii="Times New Roman" w:hAnsi="Times New Roman"/>
          <w:sz w:val="24"/>
        </w:rPr>
        <w:t>тарифирају</w:t>
      </w:r>
      <w:proofErr w:type="spellEnd"/>
      <w:r w:rsidRPr="003C66E6">
        <w:rPr>
          <w:rFonts w:ascii="Times New Roman" w:hAnsi="Times New Roman"/>
          <w:sz w:val="24"/>
        </w:rPr>
        <w:t xml:space="preserve"> </w:t>
      </w:r>
      <w:proofErr w:type="spellStart"/>
      <w:r w:rsidRPr="003C66E6">
        <w:rPr>
          <w:rFonts w:ascii="Times New Roman" w:hAnsi="Times New Roman"/>
          <w:sz w:val="24"/>
        </w:rPr>
        <w:t>са</w:t>
      </w:r>
      <w:proofErr w:type="spellEnd"/>
      <w:r w:rsidRPr="003C66E6">
        <w:rPr>
          <w:rFonts w:ascii="Times New Roman" w:hAnsi="Times New Roman"/>
          <w:sz w:val="24"/>
        </w:rPr>
        <w:t xml:space="preserve"> 0,00 </w:t>
      </w:r>
      <w:proofErr w:type="spellStart"/>
      <w:r w:rsidRPr="003C66E6">
        <w:rPr>
          <w:rFonts w:ascii="Times New Roman" w:hAnsi="Times New Roman"/>
          <w:sz w:val="24"/>
        </w:rPr>
        <w:t>дин</w:t>
      </w:r>
      <w:proofErr w:type="spellEnd"/>
      <w:r w:rsidRPr="003C66E6">
        <w:rPr>
          <w:rFonts w:ascii="Times New Roman" w:hAnsi="Times New Roman"/>
          <w:sz w:val="24"/>
        </w:rPr>
        <w:t xml:space="preserve">, </w:t>
      </w:r>
      <w:proofErr w:type="spellStart"/>
      <w:r w:rsidRPr="003C66E6">
        <w:rPr>
          <w:rFonts w:ascii="Times New Roman" w:hAnsi="Times New Roman"/>
          <w:sz w:val="24"/>
        </w:rPr>
        <w:t>без</w:t>
      </w:r>
      <w:proofErr w:type="spellEnd"/>
      <w:r w:rsidRPr="003C66E6">
        <w:rPr>
          <w:rFonts w:ascii="Times New Roman" w:hAnsi="Times New Roman"/>
          <w:sz w:val="24"/>
        </w:rPr>
        <w:t xml:space="preserve"> </w:t>
      </w:r>
      <w:proofErr w:type="spellStart"/>
      <w:r w:rsidRPr="003C66E6">
        <w:rPr>
          <w:rFonts w:ascii="Times New Roman" w:hAnsi="Times New Roman"/>
          <w:sz w:val="24"/>
        </w:rPr>
        <w:t>ограничења</w:t>
      </w:r>
      <w:proofErr w:type="spellEnd"/>
      <w:r w:rsidRPr="003C66E6">
        <w:rPr>
          <w:rFonts w:ascii="Times New Roman" w:hAnsi="Times New Roman"/>
          <w:sz w:val="24"/>
          <w:lang w:val="sr-Cyrl-RS" w:eastAsia="sr-Latn-RS"/>
        </w:rPr>
        <w:t xml:space="preserve"> буде бесплатан;</w:t>
      </w:r>
    </w:p>
    <w:p w14:paraId="64650516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spacing w:after="33"/>
        <w:jc w:val="both"/>
        <w:rPr>
          <w:rFonts w:ascii="Times New Roman" w:hAnsi="Times New Roman"/>
          <w:sz w:val="24"/>
          <w:lang w:val="sr-Cyrl-C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</w:t>
      </w:r>
      <w:r>
        <w:rPr>
          <w:rFonts w:ascii="Times New Roman" w:hAnsi="Times New Roman"/>
          <w:sz w:val="24"/>
          <w:lang w:val="sr-Cyrl-RS" w:eastAsia="sr-Latn-RS"/>
        </w:rPr>
        <w:t xml:space="preserve">се </w:t>
      </w:r>
      <w:r w:rsidRPr="00E23919">
        <w:rPr>
          <w:rFonts w:ascii="Times New Roman" w:hAnsi="Times New Roman"/>
          <w:sz w:val="24"/>
          <w:lang w:val="sr-Cyrl-RS" w:eastAsia="sr-Latn-RS"/>
        </w:rPr>
        <w:t>о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могућ</w:t>
      </w:r>
      <w:proofErr w:type="spellEnd"/>
      <w:r w:rsidRPr="00E23919">
        <w:rPr>
          <w:rFonts w:ascii="Times New Roman" w:hAnsi="Times New Roman"/>
          <w:sz w:val="24"/>
          <w:lang w:val="sr-Cyrl-RS" w:eastAsia="sr-Latn-RS"/>
        </w:rPr>
        <w:t>и</w:t>
      </w:r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корисничке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групе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изван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осталим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мобилним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оператерима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саобраћај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фиксној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телефонији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СМС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поруке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унутар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корисничке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групе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,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изван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мреже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понуђача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-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према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осталим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оператерима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и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ка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иностранству</w:t>
      </w:r>
      <w:proofErr w:type="spellEnd"/>
      <w:r w:rsidRPr="00E23919">
        <w:rPr>
          <w:rFonts w:ascii="Times New Roman" w:hAnsi="Times New Roman"/>
          <w:sz w:val="24"/>
          <w:lang w:val="sr-Cyrl-CS" w:eastAsia="sr-Latn-RS"/>
        </w:rPr>
        <w:t>;</w:t>
      </w:r>
    </w:p>
    <w:p w14:paraId="128110D6" w14:textId="77777777" w:rsidR="00FD6AA8" w:rsidRPr="002710AF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>Да су позиви ка специјалним службама (полиција, ватрогасци, служба хитне медицинске помоћи</w:t>
      </w:r>
      <w:r>
        <w:rPr>
          <w:rFonts w:ascii="Times New Roman" w:hAnsi="Times New Roman"/>
          <w:sz w:val="24"/>
          <w:lang w:val="sr-Cyrl-RS" w:eastAsia="sr-Latn-RS"/>
        </w:rPr>
        <w:t>...</w:t>
      </w:r>
      <w:r w:rsidRPr="00E23919">
        <w:rPr>
          <w:rFonts w:ascii="Times New Roman" w:hAnsi="Times New Roman"/>
          <w:sz w:val="24"/>
          <w:lang w:val="sr-Cyrl-RS" w:eastAsia="sr-Latn-RS"/>
        </w:rPr>
        <w:t>) бесплатни;</w:t>
      </w:r>
    </w:p>
    <w:p w14:paraId="7C6F8E2C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Да месечна претплата обавезно укључује додатне услуге: приказ идентификационих долазних позива, сакривање идентификације одлазних позива, позив на чекању, задржан позив, преусмеравање позива, трансфер позива, обавештење о пропуштеним позивима, СМС (бесплатни пријем и </w:t>
      </w:r>
      <w:r w:rsidRPr="004C2B18">
        <w:rPr>
          <w:rFonts w:ascii="Times New Roman" w:hAnsi="Times New Roman"/>
          <w:sz w:val="24"/>
          <w:lang w:val="sr-Cyrl-RS" w:eastAsia="sr-Latn-RS"/>
        </w:rPr>
        <w:t>потврда о послатој поруци), активација ММС, ГПРС услуга као и накнаду за коришћење 3Г  и 4Г</w:t>
      </w:r>
      <w:r>
        <w:rPr>
          <w:rFonts w:ascii="Times New Roman" w:hAnsi="Times New Roman"/>
          <w:sz w:val="24"/>
          <w:lang w:val="sr-Cyrl-RS" w:eastAsia="sr-Latn-RS"/>
        </w:rPr>
        <w:t xml:space="preserve"> </w:t>
      </w:r>
      <w:r w:rsidRPr="00E23919">
        <w:rPr>
          <w:rFonts w:ascii="Times New Roman" w:hAnsi="Times New Roman"/>
          <w:sz w:val="24"/>
          <w:lang w:val="sr-Cyrl-RS" w:eastAsia="sr-Latn-RS"/>
        </w:rPr>
        <w:t>услуга;</w:t>
      </w:r>
    </w:p>
    <w:p w14:paraId="5EAE232C" w14:textId="77777777" w:rsidR="00FD6AA8" w:rsidRPr="00E23919" w:rsidRDefault="00FD6AA8" w:rsidP="00FD6AA8">
      <w:pPr>
        <w:numPr>
          <w:ilvl w:val="0"/>
          <w:numId w:val="21"/>
        </w:numPr>
        <w:jc w:val="both"/>
        <w:rPr>
          <w:rFonts w:ascii="Times New Roman" w:hAnsi="Times New Roman"/>
          <w:sz w:val="24"/>
          <w:lang w:val="sr-Cyrl-RS" w:eastAsia="sr-Latn-CS"/>
        </w:rPr>
      </w:pPr>
      <w:r w:rsidRPr="00E23919">
        <w:rPr>
          <w:rFonts w:ascii="Times New Roman" w:hAnsi="Times New Roman"/>
          <w:sz w:val="24"/>
          <w:lang w:val="sr-Cyrl-RS" w:eastAsia="sr-Latn-CS"/>
        </w:rPr>
        <w:t>Бесплатну активацију/деактивацију стандардних услуга, тарифних додатака за све претплатничке бројеве путем софтвера, портала, апликација или позива кол центру понуђача;</w:t>
      </w:r>
    </w:p>
    <w:p w14:paraId="59882C1E" w14:textId="77777777" w:rsidR="00FD6AA8" w:rsidRPr="00E601D5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601D5">
        <w:rPr>
          <w:rFonts w:ascii="Times New Roman" w:hAnsi="Times New Roman"/>
          <w:sz w:val="24"/>
          <w:lang w:val="sr-Cyrl-RS" w:eastAsia="sr-Latn-RS"/>
        </w:rPr>
        <w:t xml:space="preserve">Да у ГПРС саобраћају мора бити укључено </w:t>
      </w:r>
      <w:r>
        <w:rPr>
          <w:rFonts w:ascii="Times New Roman" w:hAnsi="Times New Roman"/>
          <w:sz w:val="24"/>
          <w:lang w:val="sr-Latn-CS" w:eastAsia="sr-Latn-RS"/>
        </w:rPr>
        <w:t>5</w:t>
      </w:r>
      <w:r w:rsidRPr="00E601D5">
        <w:rPr>
          <w:rFonts w:ascii="Times New Roman" w:hAnsi="Times New Roman"/>
          <w:sz w:val="24"/>
          <w:lang w:eastAsia="sr-Latn-RS"/>
        </w:rPr>
        <w:t xml:space="preserve"> GB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при пуној брзини мреже, по корисничком броју, бесплатно у оквиру месечне претплате. Такође</w:t>
      </w:r>
      <w:r w:rsidRPr="00E601D5">
        <w:rPr>
          <w:rFonts w:ascii="Times New Roman" w:hAnsi="Times New Roman"/>
          <w:sz w:val="24"/>
          <w:lang w:eastAsia="sr-Latn-RS"/>
        </w:rPr>
        <w:t>,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после потрошене количине интернета у оквиру пакета</w:t>
      </w:r>
      <w:r w:rsidRPr="00E601D5">
        <w:rPr>
          <w:rFonts w:ascii="Times New Roman" w:hAnsi="Times New Roman"/>
          <w:sz w:val="24"/>
          <w:lang w:eastAsia="sr-Latn-RS"/>
        </w:rPr>
        <w:t>,</w:t>
      </w:r>
      <w:r w:rsidRPr="00E601D5">
        <w:rPr>
          <w:rFonts w:ascii="Times New Roman" w:hAnsi="Times New Roman"/>
          <w:sz w:val="24"/>
          <w:lang w:val="sr-Cyrl-RS" w:eastAsia="sr-Latn-RS"/>
        </w:rPr>
        <w:t xml:space="preserve"> мора се омогућити неограничени бесплатни спорији интернет</w:t>
      </w:r>
      <w:r w:rsidRPr="00E601D5">
        <w:rPr>
          <w:rFonts w:ascii="Times New Roman" w:hAnsi="Times New Roman"/>
          <w:sz w:val="24"/>
          <w:lang w:eastAsia="sr-Latn-RS"/>
        </w:rPr>
        <w:t>;</w:t>
      </w:r>
    </w:p>
    <w:p w14:paraId="581172A2" w14:textId="77777777" w:rsidR="00FD6AA8" w:rsidRPr="00E23919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 w:rsidRPr="00E23919">
        <w:rPr>
          <w:color w:val="auto"/>
        </w:rPr>
        <w:t>Техничк</w:t>
      </w:r>
      <w:r w:rsidRPr="00E23919">
        <w:rPr>
          <w:color w:val="auto"/>
          <w:lang w:val="sr-Cyrl-RS"/>
        </w:rPr>
        <w:t>у</w:t>
      </w:r>
      <w:r w:rsidRPr="00E23919">
        <w:rPr>
          <w:color w:val="auto"/>
        </w:rPr>
        <w:t xml:space="preserve"> подршк</w:t>
      </w:r>
      <w:r w:rsidRPr="00E23919">
        <w:rPr>
          <w:color w:val="auto"/>
          <w:lang w:val="sr-Cyrl-RS"/>
        </w:rPr>
        <w:t>у</w:t>
      </w:r>
      <w:r w:rsidRPr="00E23919">
        <w:rPr>
          <w:color w:val="auto"/>
        </w:rPr>
        <w:t xml:space="preserve"> (Кориснички сервис у циљу пружања бесплатне неопходне помоћи појединачним корисницима унутар групе </w:t>
      </w:r>
      <w:r>
        <w:rPr>
          <w:color w:val="auto"/>
          <w:lang w:val="sr-Cyrl-RS"/>
        </w:rPr>
        <w:t>Н</w:t>
      </w:r>
      <w:r w:rsidRPr="00E23919">
        <w:rPr>
          <w:color w:val="auto"/>
        </w:rPr>
        <w:t xml:space="preserve">аручиоца, 24 сата дневно, 7 дана у недељи - </w:t>
      </w:r>
      <w:r w:rsidRPr="00E23919">
        <w:rPr>
          <w:color w:val="auto"/>
        </w:rPr>
        <w:lastRenderedPageBreak/>
        <w:t>за време трајања уговора</w:t>
      </w:r>
      <w:r w:rsidRPr="00E23919">
        <w:rPr>
          <w:color w:val="auto"/>
          <w:lang w:val="sr-Cyrl-CS"/>
        </w:rPr>
        <w:t>)</w:t>
      </w:r>
      <w:r w:rsidRPr="00E23919">
        <w:rPr>
          <w:color w:val="auto"/>
        </w:rPr>
        <w:t>; омогућен континуирани бесплатан увид у рачун (</w:t>
      </w:r>
      <w:r w:rsidRPr="00E23919">
        <w:rPr>
          <w:i/>
          <w:iCs/>
          <w:color w:val="auto"/>
        </w:rPr>
        <w:t>стање рачуна</w:t>
      </w:r>
      <w:r w:rsidRPr="00E23919">
        <w:rPr>
          <w:color w:val="auto"/>
        </w:rPr>
        <w:t>)</w:t>
      </w:r>
      <w:r w:rsidRPr="00E23919">
        <w:rPr>
          <w:color w:val="auto"/>
          <w:lang w:val="sr-Cyrl-CS"/>
        </w:rPr>
        <w:t>;</w:t>
      </w:r>
    </w:p>
    <w:p w14:paraId="306794BB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И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забрани понуђач мора Наручиоцу доделити једну контакт особу која је доступна за рекламације и решавање оперативних проблема </w:t>
      </w:r>
      <w:r>
        <w:rPr>
          <w:rFonts w:ascii="Times New Roman" w:hAnsi="Times New Roman"/>
          <w:sz w:val="24"/>
          <w:lang w:val="sr-Cyrl-RS" w:eastAsia="sr-Latn-RS"/>
        </w:rPr>
        <w:t xml:space="preserve">приликом </w:t>
      </w:r>
      <w:r w:rsidRPr="00E23919">
        <w:rPr>
          <w:rFonts w:ascii="Times New Roman" w:hAnsi="Times New Roman"/>
          <w:sz w:val="24"/>
          <w:lang w:val="sr-Cyrl-RS" w:eastAsia="sr-Latn-RS"/>
        </w:rPr>
        <w:t>пружањ</w:t>
      </w:r>
      <w:r>
        <w:rPr>
          <w:rFonts w:ascii="Times New Roman" w:hAnsi="Times New Roman"/>
          <w:sz w:val="24"/>
          <w:lang w:val="sr-Cyrl-RS" w:eastAsia="sr-Latn-RS"/>
        </w:rPr>
        <w:t>а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услуге мобилне телефоније;</w:t>
      </w:r>
    </w:p>
    <w:p w14:paraId="10C1A8A5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 w:rsidRPr="00E23919">
        <w:rPr>
          <w:rFonts w:ascii="Times New Roman" w:hAnsi="Times New Roman"/>
          <w:sz w:val="24"/>
          <w:lang w:val="sr-Cyrl-RS" w:eastAsia="sr-Latn-RS"/>
        </w:rPr>
        <w:t xml:space="preserve">Наручиоцу мора бити доступан месечни рачун и детаљан листинг позива за сваки број у групи, у електронској форми, без плаћања додатне накнаде. Изабрани понуђач ће достављати листинге на изабране е-маил адресе Наручиоца или ће бити омогућен приступ подацима преко корисничког интернет портала понуђача; </w:t>
      </w:r>
    </w:p>
    <w:p w14:paraId="706F8C31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Д</w:t>
      </w:r>
      <w:r w:rsidRPr="00E23919">
        <w:rPr>
          <w:rFonts w:ascii="Times New Roman" w:hAnsi="Times New Roman"/>
          <w:sz w:val="24"/>
          <w:lang w:val="sr-Cyrl-RS" w:eastAsia="sr-Latn-RS"/>
        </w:rPr>
        <w:t>а су понуђене цене услуга фиксне у динарском износу за време трајања уговорног периода;</w:t>
      </w:r>
    </w:p>
    <w:p w14:paraId="0262343B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Д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а сви кориснички пакети долазе са аутоматски активираном услугом мобилног роминга, без надокнаде и без депозита за активацију; </w:t>
      </w:r>
    </w:p>
    <w:p w14:paraId="0C7A7BCD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spacing w:after="33"/>
        <w:jc w:val="both"/>
        <w:rPr>
          <w:rFonts w:ascii="Times New Roman" w:hAnsi="Times New Roman"/>
          <w:sz w:val="24"/>
          <w:lang w:val="sr-Cyrl-C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Б</w:t>
      </w:r>
      <w:r w:rsidRPr="00E23919">
        <w:rPr>
          <w:rFonts w:ascii="Times New Roman" w:hAnsi="Times New Roman"/>
          <w:sz w:val="24"/>
          <w:lang w:val="sr-Cyrl-RS" w:eastAsia="sr-Latn-RS"/>
        </w:rPr>
        <w:t>есплатн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замен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СИМ картице за микро СИМ картицу, као и бесплатн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замен</w:t>
      </w:r>
      <w:r>
        <w:rPr>
          <w:rFonts w:ascii="Times New Roman" w:hAnsi="Times New Roman"/>
          <w:sz w:val="24"/>
          <w:lang w:val="sr-Cyrl-RS" w:eastAsia="sr-Latn-RS"/>
        </w:rPr>
        <w:t>у</w:t>
      </w:r>
      <w:r w:rsidRPr="00E23919">
        <w:rPr>
          <w:rFonts w:ascii="Times New Roman" w:hAnsi="Times New Roman"/>
          <w:sz w:val="24"/>
          <w:lang w:val="sr-Cyrl-RS" w:eastAsia="sr-Latn-RS"/>
        </w:rPr>
        <w:t xml:space="preserve"> неисправних, оштећених, изгубљених или украдених СИМ и микро СИМ картица, уз задржавање истог броја током периода важења уговора</w:t>
      </w:r>
      <w:r w:rsidRPr="00E23919">
        <w:rPr>
          <w:rFonts w:ascii="Times New Roman" w:hAnsi="Times New Roman"/>
          <w:sz w:val="24"/>
          <w:lang w:eastAsia="sr-Latn-RS"/>
        </w:rPr>
        <w:t xml:space="preserve">, у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року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не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дужем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од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 xml:space="preserve"> 48 </w:t>
      </w:r>
      <w:proofErr w:type="spellStart"/>
      <w:r w:rsidRPr="00E23919">
        <w:rPr>
          <w:rFonts w:ascii="Times New Roman" w:hAnsi="Times New Roman"/>
          <w:sz w:val="24"/>
          <w:lang w:eastAsia="sr-Latn-RS"/>
        </w:rPr>
        <w:t>сати</w:t>
      </w:r>
      <w:proofErr w:type="spellEnd"/>
      <w:r w:rsidRPr="00E23919">
        <w:rPr>
          <w:rFonts w:ascii="Times New Roman" w:hAnsi="Times New Roman"/>
          <w:sz w:val="24"/>
          <w:lang w:eastAsia="sr-Latn-RS"/>
        </w:rPr>
        <w:t>;</w:t>
      </w:r>
    </w:p>
    <w:p w14:paraId="51EC1C13" w14:textId="77777777" w:rsidR="00FD6AA8" w:rsidRPr="00E23919" w:rsidRDefault="00FD6AA8" w:rsidP="00FD6AA8">
      <w:pPr>
        <w:numPr>
          <w:ilvl w:val="0"/>
          <w:numId w:val="21"/>
        </w:numPr>
        <w:autoSpaceDE w:val="0"/>
        <w:autoSpaceDN w:val="0"/>
        <w:jc w:val="both"/>
        <w:rPr>
          <w:rFonts w:ascii="Times New Roman" w:hAnsi="Times New Roman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RS" w:eastAsia="sr-Latn-RS"/>
        </w:rPr>
        <w:t>Р</w:t>
      </w:r>
      <w:r w:rsidRPr="00E23919">
        <w:rPr>
          <w:rFonts w:ascii="Times New Roman" w:hAnsi="Times New Roman"/>
          <w:sz w:val="24"/>
          <w:lang w:val="sr-Cyrl-RS" w:eastAsia="sr-Latn-RS"/>
        </w:rPr>
        <w:t>ок за активирање додатних услуга: не дужи од 8 дана од дана упућивања налога од стране Наручиоца;</w:t>
      </w:r>
    </w:p>
    <w:p w14:paraId="69FDE300" w14:textId="6CF0C4A8" w:rsidR="00FD6AA8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proofErr w:type="spellStart"/>
      <w:r w:rsidRPr="00E23919">
        <w:rPr>
          <w:color w:val="auto"/>
          <w:lang w:val="en-US"/>
        </w:rPr>
        <w:t>Буџет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бенефицирану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набавку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време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трајања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уговорне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обавезе</w:t>
      </w:r>
      <w:proofErr w:type="spellEnd"/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понуђач ће да понуди тако што ће да упише</w:t>
      </w:r>
      <w:r w:rsidRPr="00E23919">
        <w:rPr>
          <w:color w:val="auto"/>
          <w:lang w:val="en-US"/>
        </w:rPr>
        <w:t xml:space="preserve"> </w:t>
      </w:r>
      <w:r w:rsidRPr="00E23919">
        <w:rPr>
          <w:color w:val="auto"/>
          <w:lang w:val="sr-Cyrl-CS"/>
        </w:rPr>
        <w:t>износ буџета у образац понуде. Телефонске апарате понуђач ће да набавља</w:t>
      </w:r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приложеном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важећем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ценовнику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пуним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ценама</w:t>
      </w:r>
      <w:proofErr w:type="spellEnd"/>
      <w:r w:rsidRPr="00E23919">
        <w:rPr>
          <w:color w:val="auto"/>
          <w:lang w:val="en-US"/>
        </w:rPr>
        <w:t xml:space="preserve"> (</w:t>
      </w:r>
      <w:proofErr w:type="spellStart"/>
      <w:r w:rsidRPr="00E23919">
        <w:rPr>
          <w:color w:val="auto"/>
          <w:lang w:val="en-US"/>
        </w:rPr>
        <w:t>са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гарантним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роком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за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сваки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</w:t>
      </w:r>
      <w:proofErr w:type="spellEnd"/>
      <w:r w:rsidRPr="00E23919">
        <w:rPr>
          <w:color w:val="auto"/>
          <w:lang w:val="en-US"/>
        </w:rPr>
        <w:t xml:space="preserve"> и </w:t>
      </w:r>
      <w:proofErr w:type="spellStart"/>
      <w:r w:rsidRPr="00E23919">
        <w:rPr>
          <w:color w:val="auto"/>
          <w:lang w:val="en-US"/>
        </w:rPr>
        <w:t>обезбеђеним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сервисом</w:t>
      </w:r>
      <w:proofErr w:type="spellEnd"/>
      <w:r w:rsidRPr="00E23919">
        <w:rPr>
          <w:color w:val="auto"/>
          <w:lang w:val="en-US"/>
        </w:rPr>
        <w:t xml:space="preserve">). </w:t>
      </w:r>
      <w:proofErr w:type="spellStart"/>
      <w:r w:rsidRPr="00E23919">
        <w:rPr>
          <w:color w:val="auto"/>
          <w:lang w:val="en-US"/>
        </w:rPr>
        <w:t>Рок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испоруке</w:t>
      </w:r>
      <w:proofErr w:type="spellEnd"/>
      <w:r w:rsidRPr="00E23919">
        <w:rPr>
          <w:color w:val="auto"/>
          <w:lang w:val="sr-Cyrl-CS"/>
        </w:rPr>
        <w:t xml:space="preserve"> </w:t>
      </w:r>
      <w:proofErr w:type="spellStart"/>
      <w:r w:rsidRPr="00E23919">
        <w:rPr>
          <w:color w:val="auto"/>
          <w:lang w:val="en-US"/>
        </w:rPr>
        <w:t>ових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телефонских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апарата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је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максимално</w:t>
      </w:r>
      <w:proofErr w:type="spellEnd"/>
      <w:r w:rsidRPr="00E23919">
        <w:rPr>
          <w:color w:val="auto"/>
          <w:lang w:val="en-US"/>
        </w:rPr>
        <w:t xml:space="preserve"> 20 </w:t>
      </w:r>
      <w:proofErr w:type="spellStart"/>
      <w:r w:rsidRPr="00E23919">
        <w:rPr>
          <w:color w:val="auto"/>
          <w:lang w:val="en-US"/>
        </w:rPr>
        <w:t>дана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од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писмене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поруџбине</w:t>
      </w:r>
      <w:proofErr w:type="spellEnd"/>
      <w:r w:rsidRPr="00E23919">
        <w:rPr>
          <w:color w:val="auto"/>
          <w:lang w:val="en-US"/>
        </w:rPr>
        <w:t xml:space="preserve"> </w:t>
      </w:r>
      <w:proofErr w:type="spellStart"/>
      <w:r w:rsidRPr="00E23919">
        <w:rPr>
          <w:color w:val="auto"/>
          <w:lang w:val="en-US"/>
        </w:rPr>
        <w:t>Наручиоца</w:t>
      </w:r>
      <w:proofErr w:type="spellEnd"/>
      <w:r>
        <w:rPr>
          <w:color w:val="auto"/>
          <w:lang w:val="sr-Cyrl-CS"/>
        </w:rPr>
        <w:t>;</w:t>
      </w:r>
    </w:p>
    <w:p w14:paraId="4BFA6D50" w14:textId="77777777" w:rsidR="00FD6AA8" w:rsidRPr="007F0C02" w:rsidRDefault="00FD6AA8" w:rsidP="00FD6AA8">
      <w:pPr>
        <w:pStyle w:val="Default"/>
        <w:numPr>
          <w:ilvl w:val="0"/>
          <w:numId w:val="21"/>
        </w:numPr>
        <w:spacing w:after="33"/>
        <w:jc w:val="both"/>
        <w:rPr>
          <w:color w:val="auto"/>
          <w:lang w:val="sr-Cyrl-CS"/>
        </w:rPr>
      </w:pPr>
      <w:r>
        <w:rPr>
          <w:lang w:val="sr-Cyrl-RS"/>
        </w:rPr>
        <w:t>Д</w:t>
      </w:r>
      <w:r>
        <w:t>а месец дана пре истека уговора откључа мобилне телефонске апарате купљене по бенефицираним ценама како би било могуће користити их у мрежама других оператора</w:t>
      </w:r>
      <w:r>
        <w:rPr>
          <w:lang w:val="sr-Cyrl-RS"/>
        </w:rPr>
        <w:t>.</w:t>
      </w:r>
    </w:p>
    <w:p w14:paraId="614068A2" w14:textId="77777777" w:rsidR="00FD6AA8" w:rsidRDefault="00FD6AA8" w:rsidP="00FD6AA8">
      <w:pPr>
        <w:pStyle w:val="Default"/>
        <w:spacing w:after="33"/>
        <w:jc w:val="both"/>
        <w:rPr>
          <w:u w:val="single"/>
          <w:lang w:val="sr-Latn-CS"/>
        </w:rPr>
      </w:pPr>
    </w:p>
    <w:p w14:paraId="7EFAEF22" w14:textId="770B3C38" w:rsidR="00FD6AA8" w:rsidRPr="007F0C02" w:rsidRDefault="00FD6AA8" w:rsidP="00FD6AA8">
      <w:pPr>
        <w:pStyle w:val="Default"/>
        <w:spacing w:after="33"/>
        <w:jc w:val="both"/>
        <w:rPr>
          <w:color w:val="auto"/>
          <w:lang w:val="sr-Cyrl-CS"/>
        </w:rPr>
      </w:pPr>
      <w:r w:rsidRPr="007F0C02">
        <w:rPr>
          <w:u w:val="single"/>
          <w:lang w:val="sr-Cyrl-CS"/>
        </w:rPr>
        <w:t xml:space="preserve">Планирани почетак важења уговора о јавној набавци за Партију </w:t>
      </w:r>
      <w:r w:rsidRPr="007F0C02">
        <w:rPr>
          <w:u w:val="single"/>
          <w:lang w:val="sr-Latn-CS"/>
        </w:rPr>
        <w:t>2</w:t>
      </w:r>
      <w:r w:rsidRPr="007F0C02">
        <w:rPr>
          <w:u w:val="single"/>
          <w:lang w:val="sr-Cyrl-CS"/>
        </w:rPr>
        <w:t xml:space="preserve"> са изабраним понуђачем је </w:t>
      </w:r>
      <w:r w:rsidR="003C1564" w:rsidRPr="00941EE4">
        <w:rPr>
          <w:u w:val="single"/>
          <w:lang w:val="sr-Cyrl-RS"/>
        </w:rPr>
        <w:t>20</w:t>
      </w:r>
      <w:r w:rsidRPr="00941EE4">
        <w:rPr>
          <w:u w:val="single"/>
          <w:lang w:val="sr-Cyrl-CS"/>
        </w:rPr>
        <w:t>.</w:t>
      </w:r>
      <w:r w:rsidRPr="00941EE4">
        <w:rPr>
          <w:u w:val="single"/>
          <w:lang w:val="sr-Latn-CS"/>
        </w:rPr>
        <w:t>0</w:t>
      </w:r>
      <w:r w:rsidRPr="00941EE4">
        <w:rPr>
          <w:u w:val="single"/>
          <w:lang w:val="sr-Cyrl-RS"/>
        </w:rPr>
        <w:t>7</w:t>
      </w:r>
      <w:r w:rsidRPr="00941EE4">
        <w:rPr>
          <w:u w:val="single"/>
          <w:lang w:val="sr-Cyrl-CS"/>
        </w:rPr>
        <w:t>.202</w:t>
      </w:r>
      <w:r w:rsidR="003C1564" w:rsidRPr="00941EE4">
        <w:rPr>
          <w:u w:val="single"/>
          <w:lang w:val="sr-Cyrl-CS"/>
        </w:rPr>
        <w:t>1</w:t>
      </w:r>
      <w:r w:rsidRPr="00941EE4">
        <w:rPr>
          <w:u w:val="single"/>
          <w:lang w:val="sr-Cyrl-CS"/>
        </w:rPr>
        <w:t>.</w:t>
      </w:r>
      <w:r w:rsidRPr="007F0C02">
        <w:rPr>
          <w:u w:val="single"/>
          <w:lang w:val="sr-Cyrl-CS"/>
        </w:rPr>
        <w:t xml:space="preserve"> године</w:t>
      </w:r>
      <w:r w:rsidRPr="007F0C02">
        <w:rPr>
          <w:u w:val="single"/>
        </w:rPr>
        <w:t>,</w:t>
      </w:r>
      <w:r w:rsidRPr="007F0C02">
        <w:rPr>
          <w:u w:val="single"/>
          <w:lang w:val="sr-Cyrl-CS"/>
        </w:rPr>
        <w:t xml:space="preserve"> односно након истека трајања </w:t>
      </w:r>
      <w:r w:rsidRPr="007F0C02">
        <w:rPr>
          <w:u w:val="single"/>
          <w:lang w:val="sr-Cyrl-RS"/>
        </w:rPr>
        <w:t>у</w:t>
      </w:r>
      <w:r w:rsidRPr="007F0C02">
        <w:rPr>
          <w:u w:val="single"/>
          <w:lang w:val="sr-Cyrl-CS"/>
        </w:rPr>
        <w:t>говора који Наручилац има већ закључен по спроведеној јавној набавци у 20</w:t>
      </w:r>
      <w:r w:rsidR="003C1564">
        <w:rPr>
          <w:u w:val="single"/>
          <w:lang w:val="sr-Cyrl-CS"/>
        </w:rPr>
        <w:t>20</w:t>
      </w:r>
      <w:r w:rsidRPr="007F0C02">
        <w:rPr>
          <w:u w:val="single"/>
          <w:lang w:val="sr-Cyrl-CS"/>
        </w:rPr>
        <w:t>. години, чији предмет је истоврстан предмету ове јавне набавке</w:t>
      </w:r>
      <w:r w:rsidRPr="007F0C02">
        <w:rPr>
          <w:u w:val="single"/>
        </w:rPr>
        <w:t>.</w:t>
      </w:r>
    </w:p>
    <w:p w14:paraId="1E68709F" w14:textId="77777777" w:rsidR="00FD6AA8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Latn-RS" w:eastAsia="ar-SA"/>
        </w:rPr>
      </w:pPr>
    </w:p>
    <w:p w14:paraId="050D6652" w14:textId="7098D3DC" w:rsidR="00270FA0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3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. Гаранција квалитета</w:t>
      </w:r>
    </w:p>
    <w:p w14:paraId="6E1B1142" w14:textId="77777777" w:rsidR="00270FA0" w:rsidRDefault="00270FA0" w:rsidP="00270FA0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26BDDA38" w14:textId="1FFBD279" w:rsidR="009F5165" w:rsidRPr="00A905F1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A905F1">
        <w:rPr>
          <w:rFonts w:ascii="Times New Roman" w:hAnsi="Times New Roman"/>
          <w:sz w:val="24"/>
        </w:rPr>
        <w:t>које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предмет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јавне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набавке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морају</w:t>
      </w:r>
      <w:proofErr w:type="spellEnd"/>
      <w:r w:rsidRPr="00A905F1">
        <w:rPr>
          <w:rFonts w:ascii="Times New Roman" w:hAnsi="Times New Roman"/>
          <w:sz w:val="24"/>
        </w:rPr>
        <w:t xml:space="preserve"> у </w:t>
      </w:r>
      <w:proofErr w:type="spellStart"/>
      <w:r w:rsidRPr="00A905F1">
        <w:rPr>
          <w:rFonts w:ascii="Times New Roman" w:hAnsi="Times New Roman"/>
          <w:sz w:val="24"/>
        </w:rPr>
        <w:t>погледу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квалитета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задовољавати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важеће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стандарде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испуњавати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услове</w:t>
      </w:r>
      <w:proofErr w:type="spellEnd"/>
      <w:r w:rsidRPr="00A905F1">
        <w:rPr>
          <w:rFonts w:ascii="Times New Roman" w:hAnsi="Times New Roman"/>
          <w:sz w:val="24"/>
        </w:rPr>
        <w:t xml:space="preserve"> и </w:t>
      </w:r>
      <w:proofErr w:type="spellStart"/>
      <w:r w:rsidRPr="00A905F1">
        <w:rPr>
          <w:rFonts w:ascii="Times New Roman" w:hAnsi="Times New Roman"/>
          <w:sz w:val="24"/>
        </w:rPr>
        <w:t>захтеве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из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спецификације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који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су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прописани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конкурсном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документацијом</w:t>
      </w:r>
      <w:proofErr w:type="spellEnd"/>
      <w:r w:rsidRPr="00A905F1">
        <w:rPr>
          <w:rFonts w:ascii="Times New Roman" w:hAnsi="Times New Roman"/>
          <w:sz w:val="24"/>
          <w:lang w:val="sr-Cyrl-RS"/>
        </w:rPr>
        <w:t>,</w:t>
      </w:r>
      <w:r w:rsidRPr="00A905F1">
        <w:rPr>
          <w:rFonts w:ascii="Times New Roman" w:hAnsi="Times New Roman"/>
          <w:sz w:val="24"/>
        </w:rPr>
        <w:t xml:space="preserve"> a </w:t>
      </w:r>
      <w:proofErr w:type="spellStart"/>
      <w:r w:rsidRPr="00A905F1">
        <w:rPr>
          <w:rFonts w:ascii="Times New Roman" w:hAnsi="Times New Roman"/>
          <w:sz w:val="24"/>
        </w:rPr>
        <w:t>што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понуђач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 xml:space="preserve">. </w:t>
      </w:r>
    </w:p>
    <w:p w14:paraId="721EB0AA" w14:textId="77777777" w:rsidR="00270FA0" w:rsidRDefault="00270FA0" w:rsidP="00270FA0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</w:p>
    <w:p w14:paraId="1E6C63E5" w14:textId="75EC2548" w:rsidR="00270FA0" w:rsidRDefault="00FD6AA8" w:rsidP="00270FA0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4</w:t>
      </w:r>
      <w:r w:rsidR="00270FA0"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 xml:space="preserve">. Начин спровођења контроле квалитета </w:t>
      </w:r>
    </w:p>
    <w:p w14:paraId="3F40FEAA" w14:textId="77777777" w:rsidR="00270FA0" w:rsidRDefault="00270FA0" w:rsidP="00270FA0">
      <w:pPr>
        <w:jc w:val="both"/>
        <w:rPr>
          <w:rFonts w:ascii="Times New Roman" w:hAnsi="Times New Roman"/>
          <w:sz w:val="24"/>
          <w:lang w:val="sr-Cyrl-RS"/>
        </w:rPr>
      </w:pPr>
    </w:p>
    <w:p w14:paraId="6F30BAC4" w14:textId="77777777" w:rsidR="009F5165" w:rsidRPr="00E143B3" w:rsidRDefault="009F5165" w:rsidP="009F5165">
      <w:pPr>
        <w:widowControl w:val="0"/>
        <w:tabs>
          <w:tab w:val="left" w:pos="567"/>
        </w:tabs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A905F1">
        <w:rPr>
          <w:rFonts w:ascii="Times New Roman" w:hAnsi="Times New Roman"/>
          <w:spacing w:val="-1"/>
          <w:sz w:val="24"/>
          <w:lang w:val="sr-Cyrl-RS"/>
        </w:rPr>
        <w:t>К</w:t>
      </w:r>
      <w:r w:rsidRPr="00A905F1">
        <w:rPr>
          <w:rFonts w:ascii="Times New Roman" w:hAnsi="Times New Roman"/>
          <w:sz w:val="24"/>
          <w:lang w:val="sr-Cyrl-RS"/>
        </w:rPr>
        <w:t>он</w:t>
      </w:r>
      <w:r w:rsidRPr="00A905F1">
        <w:rPr>
          <w:rFonts w:ascii="Times New Roman" w:hAnsi="Times New Roman"/>
          <w:spacing w:val="-1"/>
          <w:sz w:val="24"/>
          <w:lang w:val="sr-Cyrl-RS"/>
        </w:rPr>
        <w:t>т</w:t>
      </w:r>
      <w:r w:rsidRPr="00A905F1">
        <w:rPr>
          <w:rFonts w:ascii="Times New Roman" w:hAnsi="Times New Roman"/>
          <w:sz w:val="24"/>
          <w:lang w:val="sr-Cyrl-RS"/>
        </w:rPr>
        <w:t xml:space="preserve">рола </w:t>
      </w:r>
      <w:r w:rsidRPr="00A905F1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испоручених услуга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се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в</w:t>
      </w:r>
      <w:r w:rsidRPr="00A905F1">
        <w:rPr>
          <w:rFonts w:ascii="Times New Roman" w:hAnsi="Times New Roman"/>
          <w:spacing w:val="-2"/>
          <w:sz w:val="24"/>
          <w:lang w:val="sr-Cyrl-RS"/>
        </w:rPr>
        <w:t>р</w:t>
      </w:r>
      <w:r w:rsidRPr="00A905F1">
        <w:rPr>
          <w:rFonts w:ascii="Times New Roman" w:hAnsi="Times New Roman"/>
          <w:sz w:val="24"/>
          <w:lang w:val="sr-Cyrl-RS"/>
        </w:rPr>
        <w:t>ши</w:t>
      </w:r>
      <w:r w:rsidRPr="00A905F1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од</w:t>
      </w:r>
      <w:r w:rsidRPr="00A905F1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стра</w:t>
      </w:r>
      <w:r w:rsidRPr="00A905F1">
        <w:rPr>
          <w:rFonts w:ascii="Times New Roman" w:hAnsi="Times New Roman"/>
          <w:spacing w:val="-3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стр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не</w:t>
      </w:r>
      <w:r w:rsidRPr="00A905F1">
        <w:rPr>
          <w:rFonts w:ascii="Times New Roman" w:hAnsi="Times New Roman"/>
          <w:spacing w:val="26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z w:val="24"/>
          <w:lang w:val="sr-Cyrl-RS"/>
        </w:rPr>
        <w:t>сл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1"/>
          <w:sz w:val="24"/>
          <w:lang w:val="sr-Cyrl-RS"/>
        </w:rPr>
        <w:t>ж</w:t>
      </w:r>
      <w:r w:rsidRPr="00A905F1">
        <w:rPr>
          <w:rFonts w:ascii="Times New Roman" w:hAnsi="Times New Roman"/>
          <w:sz w:val="24"/>
          <w:lang w:val="sr-Cyrl-RS"/>
        </w:rPr>
        <w:t>бе</w:t>
      </w:r>
      <w:r w:rsidRPr="00A905F1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A905F1">
        <w:rPr>
          <w:rFonts w:ascii="Times New Roman" w:hAnsi="Times New Roman"/>
          <w:spacing w:val="-1"/>
          <w:sz w:val="24"/>
          <w:lang w:val="sr-Cyrl-RS"/>
        </w:rPr>
        <w:t>Н</w:t>
      </w:r>
      <w:r w:rsidRPr="00A905F1">
        <w:rPr>
          <w:rFonts w:ascii="Times New Roman" w:hAnsi="Times New Roman"/>
          <w:sz w:val="24"/>
          <w:lang w:val="sr-Cyrl-RS"/>
        </w:rPr>
        <w:t>ар</w:t>
      </w:r>
      <w:r w:rsidRPr="00A905F1">
        <w:rPr>
          <w:rFonts w:ascii="Times New Roman" w:hAnsi="Times New Roman"/>
          <w:spacing w:val="-2"/>
          <w:sz w:val="24"/>
          <w:lang w:val="sr-Cyrl-RS"/>
        </w:rPr>
        <w:t>у</w:t>
      </w:r>
      <w:r w:rsidRPr="00A905F1">
        <w:rPr>
          <w:rFonts w:ascii="Times New Roman" w:hAnsi="Times New Roman"/>
          <w:spacing w:val="-1"/>
          <w:sz w:val="24"/>
          <w:lang w:val="sr-Cyrl-RS"/>
        </w:rPr>
        <w:t>ч</w:t>
      </w:r>
      <w:r w:rsidRPr="00A905F1">
        <w:rPr>
          <w:rFonts w:ascii="Times New Roman" w:hAnsi="Times New Roman"/>
          <w:sz w:val="24"/>
          <w:lang w:val="sr-Cyrl-RS"/>
        </w:rPr>
        <w:t>ио</w:t>
      </w:r>
      <w:r w:rsidRPr="00A905F1">
        <w:rPr>
          <w:rFonts w:ascii="Times New Roman" w:hAnsi="Times New Roman"/>
          <w:spacing w:val="-1"/>
          <w:sz w:val="24"/>
          <w:lang w:val="sr-Cyrl-RS"/>
        </w:rPr>
        <w:t>ц</w:t>
      </w:r>
      <w:r w:rsidRPr="00A905F1">
        <w:rPr>
          <w:rFonts w:ascii="Times New Roman" w:hAnsi="Times New Roman"/>
          <w:sz w:val="24"/>
          <w:lang w:val="sr-Cyrl-RS"/>
        </w:rPr>
        <w:t>а.</w:t>
      </w:r>
    </w:p>
    <w:p w14:paraId="3B79D3A9" w14:textId="77777777" w:rsidR="009F5165" w:rsidRPr="005E7448" w:rsidRDefault="009F5165" w:rsidP="009F5165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4BB9C7F2" w14:textId="66D111D1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Гаранција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пружене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услуге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мора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трајати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колико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износи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период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трајања</w:t>
      </w:r>
      <w:proofErr w:type="spellEnd"/>
      <w:r w:rsidRPr="005E7448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</w:t>
      </w:r>
      <w:proofErr w:type="spellStart"/>
      <w:r w:rsidRPr="005E744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уговора</w:t>
      </w:r>
      <w:proofErr w:type="spellEnd"/>
      <w:r w:rsidRPr="005E7448">
        <w:rPr>
          <w:rFonts w:ascii="Times New Roman" w:hAnsi="Times New Roman"/>
          <w:sz w:val="24"/>
        </w:rPr>
        <w:t xml:space="preserve"> </w:t>
      </w:r>
      <w:proofErr w:type="spellStart"/>
      <w:r w:rsidRPr="005E7448">
        <w:rPr>
          <w:rFonts w:ascii="Times New Roman" w:hAnsi="Times New Roman"/>
          <w:sz w:val="24"/>
        </w:rPr>
        <w:t>што</w:t>
      </w:r>
      <w:proofErr w:type="spellEnd"/>
      <w:r w:rsidRPr="005E7448">
        <w:rPr>
          <w:rFonts w:ascii="Times New Roman" w:hAnsi="Times New Roman"/>
          <w:sz w:val="24"/>
          <w:lang w:val="sr-Cyrl-RS"/>
        </w:rPr>
        <w:t xml:space="preserve"> понуђач</w:t>
      </w:r>
      <w:r w:rsidRPr="00A905F1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потврђује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обра</w:t>
      </w:r>
      <w:proofErr w:type="spellEnd"/>
      <w:r w:rsidRPr="00A905F1">
        <w:rPr>
          <w:rFonts w:ascii="Times New Roman" w:hAnsi="Times New Roman"/>
          <w:sz w:val="24"/>
          <w:lang w:val="sr-Cyrl-RS"/>
        </w:rPr>
        <w:t>с</w:t>
      </w:r>
      <w:proofErr w:type="spellStart"/>
      <w:r w:rsidRPr="00A905F1">
        <w:rPr>
          <w:rFonts w:ascii="Times New Roman" w:hAnsi="Times New Roman"/>
          <w:sz w:val="24"/>
        </w:rPr>
        <w:t>ца</w:t>
      </w:r>
      <w:proofErr w:type="spellEnd"/>
      <w:r w:rsidRPr="00A905F1">
        <w:rPr>
          <w:rFonts w:ascii="Times New Roman" w:hAnsi="Times New Roman"/>
          <w:sz w:val="24"/>
        </w:rPr>
        <w:t xml:space="preserve"> </w:t>
      </w:r>
      <w:proofErr w:type="spellStart"/>
      <w:r w:rsidRPr="00A905F1">
        <w:rPr>
          <w:rFonts w:ascii="Times New Roman" w:hAnsi="Times New Roman"/>
          <w:sz w:val="24"/>
        </w:rPr>
        <w:t>понуде</w:t>
      </w:r>
      <w:proofErr w:type="spellEnd"/>
      <w:r w:rsidRPr="00A905F1">
        <w:rPr>
          <w:rFonts w:ascii="Times New Roman" w:hAnsi="Times New Roman"/>
          <w:sz w:val="24"/>
        </w:rPr>
        <w:t>.</w:t>
      </w:r>
    </w:p>
    <w:p w14:paraId="313868AE" w14:textId="77777777" w:rsidR="009F5165" w:rsidRPr="00B83491" w:rsidRDefault="009F5165" w:rsidP="009F5165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001E2F4B" w14:textId="537CFB0E" w:rsidR="009F5165" w:rsidRDefault="009F5165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EF4426">
        <w:rPr>
          <w:rFonts w:ascii="Times New Roman" w:hAnsi="Times New Roman"/>
          <w:color w:val="000000"/>
          <w:sz w:val="24"/>
        </w:rPr>
        <w:lastRenderedPageBreak/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A57481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6E88086B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51814DF9" w14:textId="04E7D96A" w:rsidR="009F5165" w:rsidRPr="009F5165" w:rsidRDefault="00FD6AA8" w:rsidP="009F5165">
      <w:pPr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5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Време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успостављања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услуге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32A9D1EC" w14:textId="77777777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Време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успостављања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услуге</w:t>
      </w:r>
      <w:proofErr w:type="spell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представља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период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од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закључења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уговора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тренутка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активирања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од стране изабраног понуђача</w:t>
      </w:r>
      <w:r w:rsidRPr="00616183">
        <w:rPr>
          <w:rFonts w:ascii="Times New Roman" w:hAnsi="Times New Roman"/>
          <w:sz w:val="24"/>
        </w:rPr>
        <w:t xml:space="preserve">. </w:t>
      </w:r>
    </w:p>
    <w:p w14:paraId="39FA06FF" w14:textId="77777777" w:rsidR="009F5165" w:rsidRDefault="009F5165" w:rsidP="009F5165">
      <w:pPr>
        <w:jc w:val="both"/>
        <w:rPr>
          <w:rFonts w:ascii="Times New Roman" w:hAnsi="Times New Roman"/>
          <w:b/>
          <w:sz w:val="24"/>
        </w:rPr>
      </w:pPr>
    </w:p>
    <w:p w14:paraId="6FCC2E96" w14:textId="1FB48E6D" w:rsidR="009F5165" w:rsidRDefault="00FD6AA8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6</w:t>
      </w:r>
      <w:r w:rsidR="009F5165">
        <w:rPr>
          <w:rFonts w:ascii="Times New Roman" w:hAnsi="Times New Roman"/>
          <w:b/>
          <w:sz w:val="24"/>
        </w:rPr>
        <w:t xml:space="preserve">. </w:t>
      </w:r>
      <w:proofErr w:type="spellStart"/>
      <w:r w:rsidR="009F5165" w:rsidRPr="00616183">
        <w:rPr>
          <w:rFonts w:ascii="Times New Roman" w:hAnsi="Times New Roman"/>
          <w:b/>
          <w:sz w:val="24"/>
        </w:rPr>
        <w:t>Стандард</w:t>
      </w:r>
      <w:proofErr w:type="spellEnd"/>
      <w:r w:rsidR="009F5165" w:rsidRPr="00616183">
        <w:rPr>
          <w:rFonts w:ascii="Times New Roman" w:hAnsi="Times New Roman"/>
          <w:b/>
          <w:sz w:val="24"/>
        </w:rPr>
        <w:t xml:space="preserve"> </w:t>
      </w:r>
      <w:proofErr w:type="spellStart"/>
      <w:r w:rsidR="009F5165" w:rsidRPr="00616183">
        <w:rPr>
          <w:rFonts w:ascii="Times New Roman" w:hAnsi="Times New Roman"/>
          <w:b/>
          <w:sz w:val="24"/>
        </w:rPr>
        <w:t>квалитета</w:t>
      </w:r>
      <w:proofErr w:type="spellEnd"/>
      <w:r w:rsidR="009F5165" w:rsidRPr="00616183">
        <w:rPr>
          <w:rFonts w:ascii="Times New Roman" w:hAnsi="Times New Roman"/>
          <w:sz w:val="24"/>
        </w:rPr>
        <w:t xml:space="preserve"> </w:t>
      </w:r>
    </w:p>
    <w:p w14:paraId="1F27DA0E" w14:textId="1AC625BB" w:rsidR="009F5165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616183">
        <w:rPr>
          <w:rFonts w:ascii="Times New Roman" w:hAnsi="Times New Roman"/>
          <w:sz w:val="24"/>
        </w:rPr>
        <w:t>Понуђач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дужан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која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предмет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набавке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пружа</w:t>
      </w:r>
      <w:proofErr w:type="spellEnd"/>
      <w:r w:rsidRPr="00616183">
        <w:rPr>
          <w:rFonts w:ascii="Times New Roman" w:hAnsi="Times New Roman"/>
          <w:sz w:val="24"/>
        </w:rPr>
        <w:t xml:space="preserve"> у </w:t>
      </w:r>
      <w:proofErr w:type="spellStart"/>
      <w:r w:rsidRPr="00616183">
        <w:rPr>
          <w:rFonts w:ascii="Times New Roman" w:hAnsi="Times New Roman"/>
          <w:sz w:val="24"/>
        </w:rPr>
        <w:t>складу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са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Правилником</w:t>
      </w:r>
      <w:proofErr w:type="spellEnd"/>
      <w:r w:rsidRPr="00616183">
        <w:rPr>
          <w:rFonts w:ascii="Times New Roman" w:hAnsi="Times New Roman"/>
          <w:sz w:val="24"/>
        </w:rPr>
        <w:t xml:space="preserve"> о </w:t>
      </w:r>
      <w:proofErr w:type="spellStart"/>
      <w:r w:rsidRPr="00616183">
        <w:rPr>
          <w:rFonts w:ascii="Times New Roman" w:hAnsi="Times New Roman"/>
          <w:sz w:val="24"/>
        </w:rPr>
        <w:t>параметрима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квалитета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јавно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доступних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комуникационих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услуга</w:t>
      </w:r>
      <w:proofErr w:type="spellEnd"/>
      <w:r w:rsidRPr="00616183">
        <w:rPr>
          <w:rFonts w:ascii="Times New Roman" w:hAnsi="Times New Roman"/>
          <w:sz w:val="24"/>
        </w:rPr>
        <w:t xml:space="preserve"> и </w:t>
      </w:r>
      <w:proofErr w:type="spellStart"/>
      <w:r w:rsidRPr="00616183">
        <w:rPr>
          <w:rFonts w:ascii="Times New Roman" w:hAnsi="Times New Roman"/>
          <w:sz w:val="24"/>
        </w:rPr>
        <w:t>спровођењу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контроле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обављања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делатности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електронских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комуникација</w:t>
      </w:r>
      <w:proofErr w:type="spellEnd"/>
      <w:r w:rsidRPr="00616183">
        <w:rPr>
          <w:rFonts w:ascii="Times New Roman" w:hAnsi="Times New Roman"/>
          <w:sz w:val="24"/>
        </w:rPr>
        <w:t xml:space="preserve"> („</w:t>
      </w:r>
      <w:proofErr w:type="spellStart"/>
      <w:r w:rsidRPr="00616183">
        <w:rPr>
          <w:rFonts w:ascii="Times New Roman" w:hAnsi="Times New Roman"/>
          <w:sz w:val="24"/>
        </w:rPr>
        <w:t>Сл</w:t>
      </w:r>
      <w:proofErr w:type="spellEnd"/>
      <w:r w:rsidRPr="00616183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г</w:t>
      </w:r>
      <w:proofErr w:type="spellStart"/>
      <w:r w:rsidRPr="00616183">
        <w:rPr>
          <w:rFonts w:ascii="Times New Roman" w:hAnsi="Times New Roman"/>
          <w:sz w:val="24"/>
        </w:rPr>
        <w:t>ласник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gramStart"/>
      <w:r w:rsidRPr="00616183">
        <w:rPr>
          <w:rFonts w:ascii="Times New Roman" w:hAnsi="Times New Roman"/>
          <w:sz w:val="24"/>
        </w:rPr>
        <w:t>РС“</w:t>
      </w:r>
      <w:proofErr w:type="gramEnd"/>
      <w:r w:rsidRPr="00616183">
        <w:rPr>
          <w:rFonts w:ascii="Times New Roman" w:hAnsi="Times New Roman"/>
          <w:sz w:val="24"/>
        </w:rPr>
        <w:t xml:space="preserve">, </w:t>
      </w:r>
      <w:proofErr w:type="spellStart"/>
      <w:r w:rsidRPr="00616183">
        <w:rPr>
          <w:rFonts w:ascii="Times New Roman" w:hAnsi="Times New Roman"/>
          <w:sz w:val="24"/>
        </w:rPr>
        <w:t>бр</w:t>
      </w:r>
      <w:proofErr w:type="spellEnd"/>
      <w:r w:rsidRPr="00616183">
        <w:rPr>
          <w:rFonts w:ascii="Times New Roman" w:hAnsi="Times New Roman"/>
          <w:sz w:val="24"/>
        </w:rPr>
        <w:t xml:space="preserve">. 73/2011 и 3/2014), </w:t>
      </w:r>
      <w:proofErr w:type="spellStart"/>
      <w:r w:rsidRPr="00616183">
        <w:rPr>
          <w:rFonts w:ascii="Times New Roman" w:hAnsi="Times New Roman"/>
          <w:sz w:val="24"/>
        </w:rPr>
        <w:t>што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proofErr w:type="spellStart"/>
      <w:r w:rsidRPr="00616183">
        <w:rPr>
          <w:rFonts w:ascii="Times New Roman" w:hAnsi="Times New Roman"/>
          <w:sz w:val="24"/>
        </w:rPr>
        <w:t>потврђује</w:t>
      </w:r>
      <w:proofErr w:type="spellEnd"/>
      <w:r w:rsidRPr="00616183">
        <w:rPr>
          <w:rFonts w:ascii="Times New Roman" w:hAnsi="Times New Roman"/>
          <w:sz w:val="24"/>
        </w:rPr>
        <w:t xml:space="preserve"> </w:t>
      </w:r>
      <w:r w:rsidR="00A57481">
        <w:rPr>
          <w:rFonts w:ascii="Times New Roman" w:hAnsi="Times New Roman"/>
          <w:sz w:val="24"/>
          <w:lang w:val="sr-Cyrl-RS"/>
        </w:rPr>
        <w:t>достављањем</w:t>
      </w:r>
      <w:r w:rsidR="00B31A71">
        <w:rPr>
          <w:rFonts w:ascii="Times New Roman" w:hAnsi="Times New Roman"/>
          <w:sz w:val="24"/>
          <w:lang w:val="sr-Cyrl-RS"/>
        </w:rPr>
        <w:t xml:space="preserve"> </w:t>
      </w:r>
      <w:bookmarkStart w:id="1" w:name="_GoBack"/>
      <w:bookmarkEnd w:id="1"/>
      <w:proofErr w:type="spellStart"/>
      <w:r w:rsidRPr="00616183">
        <w:rPr>
          <w:rFonts w:ascii="Times New Roman" w:hAnsi="Times New Roman"/>
          <w:sz w:val="24"/>
        </w:rPr>
        <w:t>обра</w:t>
      </w:r>
      <w:proofErr w:type="spellEnd"/>
      <w:r>
        <w:rPr>
          <w:rFonts w:ascii="Times New Roman" w:hAnsi="Times New Roman"/>
          <w:sz w:val="24"/>
          <w:lang w:val="sr-Cyrl-RS"/>
        </w:rPr>
        <w:t>с</w:t>
      </w:r>
      <w:proofErr w:type="spellStart"/>
      <w:r>
        <w:rPr>
          <w:rFonts w:ascii="Times New Roman" w:hAnsi="Times New Roman"/>
          <w:sz w:val="24"/>
        </w:rPr>
        <w:t>ца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</w:t>
      </w:r>
      <w:proofErr w:type="spellEnd"/>
      <w:r>
        <w:rPr>
          <w:rFonts w:ascii="Times New Roman" w:hAnsi="Times New Roman"/>
          <w:sz w:val="24"/>
          <w:lang w:val="sr-Cyrl-RS"/>
        </w:rPr>
        <w:t>е.</w:t>
      </w:r>
    </w:p>
    <w:p w14:paraId="2C4B51DD" w14:textId="77777777" w:rsidR="009F5165" w:rsidRDefault="009F5165" w:rsidP="009F5165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9BF887C" w14:textId="6B79804F" w:rsidR="009F5165" w:rsidRPr="009F5165" w:rsidRDefault="00FD6AA8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7</w:t>
      </w:r>
      <w:r w:rsidR="009F5165">
        <w:rPr>
          <w:rFonts w:ascii="Times New Roman" w:hAnsi="Times New Roman"/>
          <w:b/>
          <w:sz w:val="24"/>
          <w:lang w:val="sr-Latn-RS"/>
        </w:rPr>
        <w:t xml:space="preserve">. </w:t>
      </w:r>
      <w:r w:rsidR="009F5165" w:rsidRPr="00425AC9">
        <w:rPr>
          <w:rFonts w:ascii="Times New Roman" w:hAnsi="Times New Roman"/>
          <w:b/>
          <w:sz w:val="24"/>
          <w:lang w:val="sr-Cyrl-RS"/>
        </w:rPr>
        <w:t>Начин подношења приговора и решавања рекламације</w:t>
      </w:r>
    </w:p>
    <w:p w14:paraId="13E3C2A9" w14:textId="77777777" w:rsidR="009F5165" w:rsidRPr="00976629" w:rsidRDefault="009F5165" w:rsidP="009F516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На начин подношења приговора и поступања по истом за обавезе проистекле из уговора закљученог након спроведеног поступка предметне јавне набавке примењиваће се одредбе Закона о електронским комуникацијама  („Сл. гласник РС“</w:t>
      </w:r>
      <w:r w:rsidRPr="00425AC9">
        <w:rPr>
          <w:rFonts w:ascii="Times New Roman" w:hAnsi="Times New Roman"/>
          <w:sz w:val="24"/>
          <w:lang w:val="sr-Cyrl-RS"/>
        </w:rPr>
        <w:t>, бр.</w:t>
      </w:r>
      <w:r>
        <w:rPr>
          <w:rFonts w:ascii="Times New Roman" w:hAnsi="Times New Roman"/>
          <w:sz w:val="24"/>
          <w:lang w:val="sr-Cyrl-RS"/>
        </w:rPr>
        <w:t xml:space="preserve"> 44/2010, 60/2013 - одлука УС</w:t>
      </w:r>
      <w:r>
        <w:rPr>
          <w:rFonts w:ascii="Times New Roman" w:hAnsi="Times New Roman"/>
          <w:sz w:val="24"/>
          <w:lang w:val="sr-Latn-CS"/>
        </w:rPr>
        <w:t xml:space="preserve">, </w:t>
      </w:r>
      <w:r w:rsidRPr="00425AC9">
        <w:rPr>
          <w:rFonts w:ascii="Times New Roman" w:hAnsi="Times New Roman"/>
          <w:sz w:val="24"/>
          <w:lang w:val="sr-Cyrl-RS"/>
        </w:rPr>
        <w:t>62/2014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и </w:t>
      </w:r>
      <w:r w:rsidRPr="008729CA">
        <w:rPr>
          <w:rFonts w:ascii="Times New Roman" w:hAnsi="Times New Roman"/>
          <w:sz w:val="24"/>
          <w:lang w:val="sr-Cyrl-RS"/>
        </w:rPr>
        <w:t>95/2018-др.закон</w:t>
      </w:r>
      <w:r w:rsidRPr="00425AC9">
        <w:rPr>
          <w:rFonts w:ascii="Times New Roman" w:hAnsi="Times New Roman"/>
          <w:sz w:val="24"/>
          <w:lang w:val="sr-Cyrl-RS"/>
        </w:rPr>
        <w:t>)</w:t>
      </w:r>
      <w:r>
        <w:rPr>
          <w:rFonts w:ascii="Times New Roman" w:hAnsi="Times New Roman"/>
          <w:sz w:val="24"/>
          <w:lang w:val="sr-Cyrl-RS"/>
        </w:rPr>
        <w:t>.</w:t>
      </w:r>
    </w:p>
    <w:p w14:paraId="64BB921F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AE19C70" w14:textId="6BE8253A" w:rsidR="00270FA0" w:rsidRDefault="00FD6AA8" w:rsidP="00270FA0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>8</w:t>
      </w:r>
      <w:r w:rsidR="00270FA0">
        <w:rPr>
          <w:rFonts w:ascii="Times New Roman" w:eastAsia="Calibri" w:hAnsi="Times New Roman"/>
          <w:b/>
          <w:sz w:val="24"/>
          <w:lang w:val="sr-Cyrl-RS"/>
        </w:rPr>
        <w:t>. Коришћење патента и одговорност за повреду заштићених права интелектуалне својине трећих лица</w:t>
      </w:r>
      <w:r w:rsidR="00270FA0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0C3B1AC1" w14:textId="77777777" w:rsidR="00270FA0" w:rsidRDefault="00270FA0" w:rsidP="00270FA0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527E1C14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4B080D6C" w14:textId="77777777" w:rsidR="00270FA0" w:rsidRDefault="00270FA0" w:rsidP="00270FA0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0EF7C021" w14:textId="77777777" w:rsidR="00270FA0" w:rsidRDefault="00270FA0" w:rsidP="00270FA0"/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1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750D3A15"/>
    <w:multiLevelType w:val="hybridMultilevel"/>
    <w:tmpl w:val="E6F01D52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4"/>
  </w:num>
  <w:num w:numId="12">
    <w:abstractNumId w:val="18"/>
  </w:num>
  <w:num w:numId="13">
    <w:abstractNumId w:val="17"/>
  </w:num>
  <w:num w:numId="14">
    <w:abstractNumId w:val="5"/>
  </w:num>
  <w:num w:numId="15">
    <w:abstractNumId w:val="6"/>
  </w:num>
  <w:num w:numId="16">
    <w:abstractNumId w:val="1"/>
  </w:num>
  <w:num w:numId="17">
    <w:abstractNumId w:val="11"/>
  </w:num>
  <w:num w:numId="18">
    <w:abstractNumId w:val="19"/>
  </w:num>
  <w:num w:numId="19">
    <w:abstractNumId w:val="9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06AA1"/>
    <w:rsid w:val="00130627"/>
    <w:rsid w:val="001777BC"/>
    <w:rsid w:val="00191EA8"/>
    <w:rsid w:val="001E122B"/>
    <w:rsid w:val="002146C5"/>
    <w:rsid w:val="00220A9C"/>
    <w:rsid w:val="00270FA0"/>
    <w:rsid w:val="002726AD"/>
    <w:rsid w:val="00286A22"/>
    <w:rsid w:val="00300017"/>
    <w:rsid w:val="00341F6D"/>
    <w:rsid w:val="003C1564"/>
    <w:rsid w:val="003E5D13"/>
    <w:rsid w:val="0041693C"/>
    <w:rsid w:val="00451217"/>
    <w:rsid w:val="0048105B"/>
    <w:rsid w:val="005148BE"/>
    <w:rsid w:val="00626ACC"/>
    <w:rsid w:val="006D0AD0"/>
    <w:rsid w:val="007A30CC"/>
    <w:rsid w:val="0082286F"/>
    <w:rsid w:val="008C523A"/>
    <w:rsid w:val="008D547F"/>
    <w:rsid w:val="00941EE4"/>
    <w:rsid w:val="00980110"/>
    <w:rsid w:val="009916C1"/>
    <w:rsid w:val="009F5165"/>
    <w:rsid w:val="00A34A3C"/>
    <w:rsid w:val="00A57481"/>
    <w:rsid w:val="00B047EC"/>
    <w:rsid w:val="00B245ED"/>
    <w:rsid w:val="00B3029A"/>
    <w:rsid w:val="00B31A71"/>
    <w:rsid w:val="00B84FA4"/>
    <w:rsid w:val="00B853A7"/>
    <w:rsid w:val="00B969A6"/>
    <w:rsid w:val="00BF0677"/>
    <w:rsid w:val="00C97F3B"/>
    <w:rsid w:val="00F018B0"/>
    <w:rsid w:val="00F10027"/>
    <w:rsid w:val="00FA1F29"/>
    <w:rsid w:val="00FD6AA8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43</cp:revision>
  <dcterms:created xsi:type="dcterms:W3CDTF">2020-07-18T19:49:00Z</dcterms:created>
  <dcterms:modified xsi:type="dcterms:W3CDTF">2021-05-14T06:23:00Z</dcterms:modified>
</cp:coreProperties>
</file>