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7CAB" w14:textId="77777777" w:rsidR="0047783A" w:rsidRPr="00E82463" w:rsidRDefault="0047783A" w:rsidP="003051AA">
      <w:pPr>
        <w:pStyle w:val="Heading1"/>
        <w:numPr>
          <w:ilvl w:val="0"/>
          <w:numId w:val="0"/>
        </w:numPr>
        <w:ind w:right="-144"/>
        <w:jc w:val="center"/>
        <w:rPr>
          <w:szCs w:val="28"/>
          <w:lang w:val="en-GB"/>
        </w:rPr>
      </w:pPr>
      <w:bookmarkStart w:id="0" w:name="_Toc42488069"/>
      <w:bookmarkStart w:id="1" w:name="_GoBack"/>
      <w:bookmarkEnd w:id="1"/>
      <w:r w:rsidRPr="00E82463">
        <w:rPr>
          <w:szCs w:val="28"/>
          <w:lang w:val="en-GB"/>
        </w:rPr>
        <w:t>A.</w:t>
      </w:r>
      <w:r w:rsidRPr="00E82463">
        <w:rPr>
          <w:szCs w:val="28"/>
          <w:lang w:val="en-GB"/>
        </w:rPr>
        <w:tab/>
        <w:t>INSTRUCTIONS TO TENDERERS</w:t>
      </w:r>
      <w:bookmarkEnd w:id="0"/>
    </w:p>
    <w:p w14:paraId="5E66837C" w14:textId="12208F51"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443FB6">
        <w:rPr>
          <w:rFonts w:ascii="Times New Roman" w:hAnsi="Times New Roman"/>
          <w:szCs w:val="28"/>
          <w:lang w:val="en-GB"/>
        </w:rPr>
        <w:t>1-06-404-87/2021</w:t>
      </w:r>
    </w:p>
    <w:p w14:paraId="1DCF244F"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2EB0B2A2" w14:textId="77777777"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4BC1B2B7" w14:textId="77777777" w:rsidR="0047783A" w:rsidRPr="00E82463" w:rsidRDefault="0047783A" w:rsidP="00A4424B">
      <w:pPr>
        <w:pStyle w:val="Heading1"/>
      </w:pPr>
      <w:bookmarkStart w:id="2" w:name="_Toc42488070"/>
      <w:r w:rsidRPr="00E82463">
        <w:t xml:space="preserve">Supplies to </w:t>
      </w:r>
      <w:proofErr w:type="spellStart"/>
      <w:r w:rsidRPr="00E82463">
        <w:t>be</w:t>
      </w:r>
      <w:proofErr w:type="spellEnd"/>
      <w:r w:rsidRPr="00E82463">
        <w:t xml:space="preserve"> </w:t>
      </w:r>
      <w:proofErr w:type="spellStart"/>
      <w:r w:rsidRPr="00E82463">
        <w:t>provided</w:t>
      </w:r>
      <w:bookmarkEnd w:id="2"/>
      <w:proofErr w:type="spellEnd"/>
    </w:p>
    <w:p w14:paraId="60F1E35B" w14:textId="77777777"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14:paraId="6FAACA1F" w14:textId="490FAEA5" w:rsidR="00C7322E" w:rsidRDefault="00C7322E" w:rsidP="0042695A">
      <w:pPr>
        <w:spacing w:before="0" w:after="0"/>
        <w:ind w:left="709" w:hanging="142"/>
        <w:jc w:val="both"/>
        <w:rPr>
          <w:rFonts w:ascii="Times New Roman" w:hAnsi="Times New Roman"/>
          <w:sz w:val="22"/>
        </w:rPr>
      </w:pPr>
      <w:r w:rsidRPr="004F1F8C">
        <w:rPr>
          <w:rFonts w:ascii="Times New Roman" w:hAnsi="Times New Roman"/>
          <w:sz w:val="22"/>
        </w:rPr>
        <w:t xml:space="preserve">the </w:t>
      </w:r>
      <w:r w:rsidRPr="006929A0">
        <w:rPr>
          <w:rFonts w:ascii="Times New Roman" w:hAnsi="Times New Roman"/>
          <w:sz w:val="22"/>
        </w:rPr>
        <w:t>supply, delivery, unloading</w:t>
      </w:r>
      <w:r>
        <w:rPr>
          <w:rFonts w:ascii="Times New Roman" w:hAnsi="Times New Roman"/>
          <w:sz w:val="22"/>
        </w:rPr>
        <w:t>,</w:t>
      </w:r>
      <w:r w:rsidR="00880C89">
        <w:rPr>
          <w:rFonts w:ascii="Times New Roman" w:hAnsi="Times New Roman"/>
          <w:sz w:val="22"/>
        </w:rPr>
        <w:t xml:space="preserve"> </w:t>
      </w:r>
      <w:r w:rsidR="00663CF4" w:rsidRPr="00663CF4">
        <w:rPr>
          <w:rFonts w:ascii="Times New Roman" w:hAnsi="Times New Roman"/>
          <w:sz w:val="22"/>
        </w:rPr>
        <w:t>installation</w:t>
      </w:r>
      <w:r w:rsidR="00663CF4">
        <w:rPr>
          <w:rFonts w:ascii="Times New Roman" w:hAnsi="Times New Roman"/>
          <w:sz w:val="22"/>
        </w:rPr>
        <w:t xml:space="preserve"> (for Lot 2)</w:t>
      </w:r>
      <w:r w:rsidR="00663CF4" w:rsidRPr="00663CF4">
        <w:rPr>
          <w:rFonts w:ascii="Times New Roman" w:hAnsi="Times New Roman"/>
          <w:sz w:val="22"/>
        </w:rPr>
        <w:t xml:space="preserve">, </w:t>
      </w:r>
      <w:r w:rsidR="007B0E04" w:rsidRPr="007B0E04">
        <w:rPr>
          <w:rFonts w:ascii="Times New Roman" w:hAnsi="Times New Roman"/>
          <w:sz w:val="22"/>
        </w:rPr>
        <w:t>testing (for Lot 2)</w:t>
      </w:r>
      <w:r w:rsidR="007B0E04">
        <w:rPr>
          <w:rFonts w:ascii="Times New Roman" w:hAnsi="Times New Roman"/>
          <w:sz w:val="22"/>
        </w:rPr>
        <w:t xml:space="preserve">, </w:t>
      </w:r>
      <w:r w:rsidR="00663CF4" w:rsidRPr="00663CF4">
        <w:rPr>
          <w:rFonts w:ascii="Times New Roman" w:hAnsi="Times New Roman"/>
          <w:sz w:val="22"/>
        </w:rPr>
        <w:t>commissioning</w:t>
      </w:r>
      <w:r w:rsidR="00663CF4">
        <w:rPr>
          <w:rFonts w:ascii="Times New Roman" w:hAnsi="Times New Roman"/>
          <w:sz w:val="22"/>
        </w:rPr>
        <w:t xml:space="preserve"> </w:t>
      </w:r>
      <w:r w:rsidR="007B0E04">
        <w:rPr>
          <w:rFonts w:ascii="Times New Roman" w:hAnsi="Times New Roman"/>
          <w:sz w:val="22"/>
        </w:rPr>
        <w:t xml:space="preserve">(for Lot 2), </w:t>
      </w:r>
      <w:r w:rsidR="005D484F" w:rsidRPr="005D484F">
        <w:rPr>
          <w:rFonts w:ascii="Times New Roman" w:hAnsi="Times New Roman"/>
          <w:sz w:val="22"/>
        </w:rPr>
        <w:t xml:space="preserve">commercial warranty </w:t>
      </w:r>
      <w:r w:rsidRPr="004F1F8C">
        <w:rPr>
          <w:rFonts w:ascii="Times New Roman" w:hAnsi="Times New Roman"/>
          <w:sz w:val="22"/>
        </w:rPr>
        <w:t>of the following supplies:</w:t>
      </w:r>
    </w:p>
    <w:p w14:paraId="23E25A9A" w14:textId="0BCBDBE5" w:rsidR="00880C89" w:rsidRDefault="00880C89" w:rsidP="0042695A">
      <w:pPr>
        <w:spacing w:before="0" w:after="0"/>
        <w:ind w:left="709" w:hanging="142"/>
        <w:jc w:val="both"/>
        <w:rPr>
          <w:rFonts w:ascii="Times New Roman" w:hAnsi="Times New Roman"/>
          <w:sz w:val="22"/>
        </w:rPr>
      </w:pP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594"/>
        <w:gridCol w:w="1583"/>
      </w:tblGrid>
      <w:tr w:rsidR="00874810" w:rsidRPr="003E401C" w14:paraId="5C46755A" w14:textId="77777777" w:rsidTr="00874810">
        <w:trPr>
          <w:trHeight w:val="577"/>
          <w:jc w:val="center"/>
        </w:trPr>
        <w:tc>
          <w:tcPr>
            <w:tcW w:w="6980" w:type="dxa"/>
            <w:gridSpan w:val="3"/>
            <w:shd w:val="clear" w:color="auto" w:fill="E7E6E6"/>
          </w:tcPr>
          <w:p w14:paraId="636607CF" w14:textId="2C200FBD"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LOT 1: Supply of Equipment for Development Agency of Serbia- Supply of ICT Equipment</w:t>
            </w:r>
          </w:p>
        </w:tc>
      </w:tr>
      <w:tr w:rsidR="00874810" w:rsidRPr="000C2084" w14:paraId="76A66C69" w14:textId="77777777" w:rsidTr="00874810">
        <w:trPr>
          <w:jc w:val="center"/>
        </w:trPr>
        <w:tc>
          <w:tcPr>
            <w:tcW w:w="803" w:type="dxa"/>
          </w:tcPr>
          <w:p w14:paraId="76BD43CC" w14:textId="3F0164F9" w:rsidR="00874810" w:rsidRPr="00874810" w:rsidRDefault="00874810" w:rsidP="00556C56">
            <w:pPr>
              <w:rPr>
                <w:rFonts w:ascii="Times New Roman" w:hAnsi="Times New Roman"/>
                <w:sz w:val="22"/>
                <w:szCs w:val="22"/>
              </w:rPr>
            </w:pPr>
            <w:r w:rsidRPr="00874810">
              <w:rPr>
                <w:rFonts w:ascii="Times New Roman" w:hAnsi="Times New Roman"/>
                <w:sz w:val="22"/>
                <w:szCs w:val="22"/>
              </w:rPr>
              <w:t>Item</w:t>
            </w:r>
          </w:p>
        </w:tc>
        <w:tc>
          <w:tcPr>
            <w:tcW w:w="4594" w:type="dxa"/>
            <w:shd w:val="clear" w:color="auto" w:fill="auto"/>
          </w:tcPr>
          <w:p w14:paraId="1610DFC8" w14:textId="13386D14" w:rsidR="00874810" w:rsidRPr="00874810" w:rsidRDefault="00874810" w:rsidP="00556C56">
            <w:pPr>
              <w:rPr>
                <w:rFonts w:ascii="Times New Roman" w:hAnsi="Times New Roman"/>
                <w:sz w:val="22"/>
                <w:szCs w:val="22"/>
              </w:rPr>
            </w:pPr>
            <w:r w:rsidRPr="00874810">
              <w:rPr>
                <w:rFonts w:ascii="Times New Roman" w:hAnsi="Times New Roman"/>
                <w:sz w:val="22"/>
                <w:szCs w:val="22"/>
              </w:rPr>
              <w:t>Description</w:t>
            </w:r>
          </w:p>
        </w:tc>
        <w:tc>
          <w:tcPr>
            <w:tcW w:w="1583" w:type="dxa"/>
            <w:shd w:val="clear" w:color="auto" w:fill="auto"/>
          </w:tcPr>
          <w:p w14:paraId="2065A638" w14:textId="77777777" w:rsidR="00874810" w:rsidRPr="00874810" w:rsidRDefault="00874810" w:rsidP="00556C56">
            <w:pPr>
              <w:rPr>
                <w:rFonts w:ascii="Times New Roman" w:hAnsi="Times New Roman"/>
                <w:sz w:val="22"/>
                <w:szCs w:val="22"/>
              </w:rPr>
            </w:pPr>
            <w:r w:rsidRPr="00874810">
              <w:rPr>
                <w:rFonts w:ascii="Times New Roman" w:hAnsi="Times New Roman"/>
                <w:sz w:val="22"/>
                <w:szCs w:val="22"/>
              </w:rPr>
              <w:t>Quantity</w:t>
            </w:r>
          </w:p>
        </w:tc>
      </w:tr>
      <w:tr w:rsidR="00874810" w:rsidRPr="003E401C" w14:paraId="0D509A4A" w14:textId="77777777" w:rsidTr="00874810">
        <w:trPr>
          <w:jc w:val="center"/>
        </w:trPr>
        <w:tc>
          <w:tcPr>
            <w:tcW w:w="803" w:type="dxa"/>
          </w:tcPr>
          <w:p w14:paraId="60FA72A4" w14:textId="551330FB" w:rsidR="00874810" w:rsidRPr="00874810" w:rsidRDefault="00874810" w:rsidP="00556C56">
            <w:pPr>
              <w:rPr>
                <w:rFonts w:ascii="Times New Roman" w:hAnsi="Times New Roman"/>
                <w:sz w:val="22"/>
                <w:szCs w:val="22"/>
              </w:rPr>
            </w:pPr>
            <w:r w:rsidRPr="00874810">
              <w:rPr>
                <w:rFonts w:ascii="Times New Roman" w:hAnsi="Times New Roman"/>
                <w:sz w:val="22"/>
                <w:szCs w:val="22"/>
              </w:rPr>
              <w:t>1</w:t>
            </w:r>
          </w:p>
        </w:tc>
        <w:tc>
          <w:tcPr>
            <w:tcW w:w="4594" w:type="dxa"/>
            <w:vAlign w:val="center"/>
          </w:tcPr>
          <w:p w14:paraId="6999EF94" w14:textId="55DED767" w:rsidR="00874810" w:rsidRPr="008761BC" w:rsidRDefault="00874810" w:rsidP="00556C56">
            <w:pPr>
              <w:rPr>
                <w:rFonts w:ascii="Times New Roman" w:hAnsi="Times New Roman"/>
                <w:sz w:val="22"/>
                <w:szCs w:val="22"/>
              </w:rPr>
            </w:pPr>
            <w:r w:rsidRPr="00581F0D">
              <w:rPr>
                <w:rFonts w:ascii="Times New Roman" w:hAnsi="Times New Roman"/>
                <w:b/>
                <w:sz w:val="22"/>
                <w:szCs w:val="22"/>
              </w:rPr>
              <w:t xml:space="preserve">Laptop </w:t>
            </w:r>
            <w:r>
              <w:rPr>
                <w:rFonts w:ascii="Times New Roman" w:hAnsi="Times New Roman"/>
                <w:b/>
                <w:sz w:val="22"/>
                <w:szCs w:val="22"/>
              </w:rPr>
              <w:t>– type 1</w:t>
            </w:r>
          </w:p>
        </w:tc>
        <w:tc>
          <w:tcPr>
            <w:tcW w:w="1583" w:type="dxa"/>
            <w:shd w:val="clear" w:color="auto" w:fill="auto"/>
          </w:tcPr>
          <w:p w14:paraId="5188EF49" w14:textId="77777777" w:rsidR="00874810" w:rsidRPr="00874810" w:rsidRDefault="00874810" w:rsidP="00556C56">
            <w:pPr>
              <w:rPr>
                <w:rFonts w:ascii="Times New Roman" w:hAnsi="Times New Roman"/>
                <w:b/>
                <w:sz w:val="22"/>
                <w:szCs w:val="22"/>
              </w:rPr>
            </w:pPr>
            <w:r w:rsidRPr="00874810">
              <w:rPr>
                <w:rFonts w:ascii="Times New Roman" w:hAnsi="Times New Roman"/>
                <w:b/>
                <w:sz w:val="22"/>
              </w:rPr>
              <w:t>6</w:t>
            </w:r>
          </w:p>
        </w:tc>
      </w:tr>
      <w:tr w:rsidR="00874810" w:rsidRPr="000F5D7A" w14:paraId="0F4B5616" w14:textId="77777777" w:rsidTr="00874810">
        <w:trPr>
          <w:jc w:val="center"/>
        </w:trPr>
        <w:tc>
          <w:tcPr>
            <w:tcW w:w="803" w:type="dxa"/>
          </w:tcPr>
          <w:p w14:paraId="227F69B4" w14:textId="6EC24F64" w:rsidR="00874810" w:rsidRPr="00874810" w:rsidRDefault="00874810" w:rsidP="00556C56">
            <w:pPr>
              <w:rPr>
                <w:rFonts w:ascii="Times New Roman" w:hAnsi="Times New Roman"/>
                <w:sz w:val="22"/>
                <w:szCs w:val="22"/>
              </w:rPr>
            </w:pPr>
            <w:r w:rsidRPr="00874810">
              <w:rPr>
                <w:rFonts w:ascii="Times New Roman" w:hAnsi="Times New Roman"/>
                <w:sz w:val="22"/>
                <w:szCs w:val="22"/>
              </w:rPr>
              <w:t>2</w:t>
            </w:r>
          </w:p>
        </w:tc>
        <w:tc>
          <w:tcPr>
            <w:tcW w:w="4594" w:type="dxa"/>
            <w:vAlign w:val="center"/>
          </w:tcPr>
          <w:p w14:paraId="683BC965" w14:textId="030CF0D2" w:rsidR="00874810" w:rsidRPr="00E85892" w:rsidRDefault="00874810" w:rsidP="00556C56">
            <w:pPr>
              <w:rPr>
                <w:rFonts w:ascii="Times New Roman" w:hAnsi="Times New Roman"/>
                <w:sz w:val="22"/>
                <w:szCs w:val="22"/>
              </w:rPr>
            </w:pPr>
            <w:r w:rsidRPr="00581F0D">
              <w:rPr>
                <w:rFonts w:ascii="Times New Roman" w:hAnsi="Times New Roman"/>
                <w:b/>
                <w:sz w:val="22"/>
                <w:szCs w:val="22"/>
              </w:rPr>
              <w:t xml:space="preserve">Laptop – type </w:t>
            </w:r>
            <w:r>
              <w:rPr>
                <w:rFonts w:ascii="Times New Roman" w:hAnsi="Times New Roman"/>
                <w:b/>
                <w:sz w:val="22"/>
                <w:szCs w:val="22"/>
              </w:rPr>
              <w:t>2</w:t>
            </w:r>
          </w:p>
        </w:tc>
        <w:tc>
          <w:tcPr>
            <w:tcW w:w="1583" w:type="dxa"/>
            <w:shd w:val="clear" w:color="auto" w:fill="auto"/>
          </w:tcPr>
          <w:p w14:paraId="58AA1097" w14:textId="77777777"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4</w:t>
            </w:r>
          </w:p>
        </w:tc>
      </w:tr>
      <w:tr w:rsidR="00874810" w:rsidRPr="000F5D7A" w14:paraId="53065FE5" w14:textId="77777777" w:rsidTr="00874810">
        <w:trPr>
          <w:jc w:val="center"/>
        </w:trPr>
        <w:tc>
          <w:tcPr>
            <w:tcW w:w="803" w:type="dxa"/>
          </w:tcPr>
          <w:p w14:paraId="5CF8546E" w14:textId="76C35FD5" w:rsidR="00874810" w:rsidRPr="00874810" w:rsidRDefault="00874810" w:rsidP="00556C56">
            <w:pPr>
              <w:rPr>
                <w:rFonts w:ascii="Times New Roman" w:hAnsi="Times New Roman"/>
                <w:sz w:val="22"/>
                <w:szCs w:val="22"/>
              </w:rPr>
            </w:pPr>
            <w:r w:rsidRPr="00874810">
              <w:rPr>
                <w:rFonts w:ascii="Times New Roman" w:hAnsi="Times New Roman"/>
                <w:sz w:val="22"/>
                <w:szCs w:val="22"/>
              </w:rPr>
              <w:t>3</w:t>
            </w:r>
          </w:p>
        </w:tc>
        <w:tc>
          <w:tcPr>
            <w:tcW w:w="4594" w:type="dxa"/>
            <w:vAlign w:val="center"/>
          </w:tcPr>
          <w:p w14:paraId="58324CAD" w14:textId="0D06E7D3" w:rsidR="00874810" w:rsidRPr="008761BC" w:rsidRDefault="00874810" w:rsidP="00556C56">
            <w:pPr>
              <w:rPr>
                <w:rFonts w:ascii="Times New Roman" w:hAnsi="Times New Roman"/>
                <w:sz w:val="22"/>
                <w:szCs w:val="22"/>
              </w:rPr>
            </w:pPr>
            <w:r w:rsidRPr="00E85892">
              <w:rPr>
                <w:rFonts w:ascii="Times New Roman" w:hAnsi="Times New Roman"/>
                <w:b/>
                <w:sz w:val="22"/>
                <w:szCs w:val="22"/>
              </w:rPr>
              <w:t>Laptop</w:t>
            </w:r>
            <w:r w:rsidRPr="00581F0D">
              <w:rPr>
                <w:rFonts w:ascii="Times New Roman" w:hAnsi="Times New Roman"/>
                <w:b/>
                <w:sz w:val="22"/>
                <w:szCs w:val="22"/>
              </w:rPr>
              <w:t xml:space="preserve"> </w:t>
            </w:r>
            <w:r>
              <w:rPr>
                <w:rFonts w:ascii="Times New Roman" w:hAnsi="Times New Roman"/>
                <w:b/>
                <w:sz w:val="22"/>
                <w:szCs w:val="22"/>
              </w:rPr>
              <w:t xml:space="preserve">- </w:t>
            </w:r>
            <w:r w:rsidRPr="00581F0D">
              <w:rPr>
                <w:rFonts w:ascii="Times New Roman" w:hAnsi="Times New Roman"/>
                <w:b/>
                <w:sz w:val="22"/>
                <w:szCs w:val="22"/>
              </w:rPr>
              <w:t xml:space="preserve">type </w:t>
            </w:r>
            <w:r>
              <w:rPr>
                <w:rFonts w:ascii="Times New Roman" w:hAnsi="Times New Roman"/>
                <w:b/>
                <w:sz w:val="22"/>
                <w:szCs w:val="22"/>
              </w:rPr>
              <w:t>3</w:t>
            </w:r>
          </w:p>
        </w:tc>
        <w:tc>
          <w:tcPr>
            <w:tcW w:w="1583" w:type="dxa"/>
            <w:shd w:val="clear" w:color="auto" w:fill="auto"/>
          </w:tcPr>
          <w:p w14:paraId="1CB47C04" w14:textId="77777777"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1</w:t>
            </w:r>
          </w:p>
        </w:tc>
      </w:tr>
      <w:tr w:rsidR="00874810" w:rsidRPr="000F5D7A" w14:paraId="50376A60" w14:textId="77777777" w:rsidTr="00874810">
        <w:trPr>
          <w:jc w:val="center"/>
        </w:trPr>
        <w:tc>
          <w:tcPr>
            <w:tcW w:w="803" w:type="dxa"/>
          </w:tcPr>
          <w:p w14:paraId="52078CC8" w14:textId="567703D7" w:rsidR="00874810" w:rsidRPr="00874810" w:rsidRDefault="00874810" w:rsidP="00556C56">
            <w:pPr>
              <w:rPr>
                <w:rFonts w:ascii="Times New Roman" w:hAnsi="Times New Roman"/>
                <w:sz w:val="22"/>
                <w:szCs w:val="22"/>
              </w:rPr>
            </w:pPr>
            <w:r w:rsidRPr="00874810">
              <w:rPr>
                <w:rFonts w:ascii="Times New Roman" w:hAnsi="Times New Roman"/>
                <w:sz w:val="22"/>
                <w:szCs w:val="22"/>
              </w:rPr>
              <w:t>4</w:t>
            </w:r>
          </w:p>
        </w:tc>
        <w:tc>
          <w:tcPr>
            <w:tcW w:w="4594" w:type="dxa"/>
          </w:tcPr>
          <w:p w14:paraId="58C1803F" w14:textId="3DCBE471" w:rsidR="00874810" w:rsidRDefault="00874810" w:rsidP="00556C56">
            <w:pPr>
              <w:rPr>
                <w:rFonts w:ascii="Times New Roman" w:hAnsi="Times New Roman"/>
                <w:b/>
                <w:sz w:val="22"/>
                <w:szCs w:val="22"/>
              </w:rPr>
            </w:pPr>
            <w:r>
              <w:rPr>
                <w:rFonts w:ascii="Times New Roman" w:hAnsi="Times New Roman"/>
                <w:b/>
                <w:sz w:val="22"/>
                <w:szCs w:val="22"/>
              </w:rPr>
              <w:t>Laptop bag</w:t>
            </w:r>
          </w:p>
        </w:tc>
        <w:tc>
          <w:tcPr>
            <w:tcW w:w="1583" w:type="dxa"/>
            <w:shd w:val="clear" w:color="auto" w:fill="auto"/>
          </w:tcPr>
          <w:p w14:paraId="1261E268" w14:textId="0C06DF2A"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5</w:t>
            </w:r>
          </w:p>
        </w:tc>
      </w:tr>
      <w:tr w:rsidR="00874810" w:rsidRPr="000F5D7A" w14:paraId="29315F3C" w14:textId="77777777" w:rsidTr="00874810">
        <w:trPr>
          <w:jc w:val="center"/>
        </w:trPr>
        <w:tc>
          <w:tcPr>
            <w:tcW w:w="803" w:type="dxa"/>
          </w:tcPr>
          <w:p w14:paraId="419C2166" w14:textId="61E54A2F" w:rsidR="00874810" w:rsidRPr="00874810" w:rsidRDefault="00874810" w:rsidP="00556C56">
            <w:pPr>
              <w:rPr>
                <w:rFonts w:ascii="Times New Roman" w:hAnsi="Times New Roman"/>
                <w:sz w:val="22"/>
                <w:szCs w:val="22"/>
              </w:rPr>
            </w:pPr>
            <w:r w:rsidRPr="00874810">
              <w:rPr>
                <w:rFonts w:ascii="Times New Roman" w:hAnsi="Times New Roman"/>
                <w:sz w:val="22"/>
                <w:szCs w:val="22"/>
              </w:rPr>
              <w:t>5</w:t>
            </w:r>
          </w:p>
        </w:tc>
        <w:tc>
          <w:tcPr>
            <w:tcW w:w="4594" w:type="dxa"/>
          </w:tcPr>
          <w:p w14:paraId="556AD662" w14:textId="06B0A44F" w:rsidR="00874810" w:rsidRDefault="00874810" w:rsidP="00556C56">
            <w:pPr>
              <w:rPr>
                <w:rFonts w:ascii="Times New Roman" w:hAnsi="Times New Roman"/>
                <w:b/>
                <w:sz w:val="22"/>
                <w:szCs w:val="22"/>
              </w:rPr>
            </w:pPr>
            <w:r>
              <w:rPr>
                <w:rFonts w:ascii="Times New Roman" w:hAnsi="Times New Roman"/>
                <w:b/>
                <w:sz w:val="22"/>
                <w:szCs w:val="22"/>
              </w:rPr>
              <w:t>Mouse</w:t>
            </w:r>
          </w:p>
        </w:tc>
        <w:tc>
          <w:tcPr>
            <w:tcW w:w="1583" w:type="dxa"/>
            <w:shd w:val="clear" w:color="auto" w:fill="auto"/>
          </w:tcPr>
          <w:p w14:paraId="7EAF6136" w14:textId="7252C95C"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5</w:t>
            </w:r>
          </w:p>
        </w:tc>
      </w:tr>
      <w:tr w:rsidR="00874810" w:rsidRPr="000F5D7A" w14:paraId="3E6200D0" w14:textId="77777777" w:rsidTr="00874810">
        <w:trPr>
          <w:jc w:val="center"/>
        </w:trPr>
        <w:tc>
          <w:tcPr>
            <w:tcW w:w="803" w:type="dxa"/>
          </w:tcPr>
          <w:p w14:paraId="06164082" w14:textId="7E7AC8A0" w:rsidR="00874810" w:rsidRPr="00874810" w:rsidRDefault="00874810" w:rsidP="00556C56">
            <w:pPr>
              <w:rPr>
                <w:rFonts w:ascii="Times New Roman" w:hAnsi="Times New Roman"/>
                <w:sz w:val="22"/>
                <w:szCs w:val="22"/>
              </w:rPr>
            </w:pPr>
            <w:r w:rsidRPr="00874810">
              <w:rPr>
                <w:rFonts w:ascii="Times New Roman" w:hAnsi="Times New Roman"/>
                <w:sz w:val="22"/>
                <w:szCs w:val="22"/>
              </w:rPr>
              <w:t>6</w:t>
            </w:r>
          </w:p>
        </w:tc>
        <w:tc>
          <w:tcPr>
            <w:tcW w:w="4594" w:type="dxa"/>
          </w:tcPr>
          <w:p w14:paraId="29474755" w14:textId="1DBA1076" w:rsidR="00874810" w:rsidRDefault="00874810" w:rsidP="00556C56">
            <w:pPr>
              <w:rPr>
                <w:rFonts w:ascii="Times New Roman" w:hAnsi="Times New Roman"/>
                <w:b/>
                <w:sz w:val="22"/>
                <w:szCs w:val="22"/>
              </w:rPr>
            </w:pPr>
            <w:r>
              <w:rPr>
                <w:rFonts w:ascii="Times New Roman" w:hAnsi="Times New Roman"/>
                <w:b/>
                <w:sz w:val="22"/>
                <w:szCs w:val="22"/>
              </w:rPr>
              <w:t>Tablet</w:t>
            </w:r>
          </w:p>
        </w:tc>
        <w:tc>
          <w:tcPr>
            <w:tcW w:w="1583" w:type="dxa"/>
            <w:shd w:val="clear" w:color="auto" w:fill="auto"/>
          </w:tcPr>
          <w:p w14:paraId="2E884F96" w14:textId="08D32EF6"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3</w:t>
            </w:r>
          </w:p>
        </w:tc>
      </w:tr>
      <w:tr w:rsidR="00874810" w:rsidRPr="000F5D7A" w14:paraId="11AA0B1C" w14:textId="77777777" w:rsidTr="00874810">
        <w:trPr>
          <w:jc w:val="center"/>
        </w:trPr>
        <w:tc>
          <w:tcPr>
            <w:tcW w:w="803" w:type="dxa"/>
          </w:tcPr>
          <w:p w14:paraId="3211394E" w14:textId="503CA004" w:rsidR="00874810" w:rsidRPr="00874810" w:rsidRDefault="00874810" w:rsidP="00556C56">
            <w:pPr>
              <w:rPr>
                <w:rFonts w:ascii="Times New Roman" w:hAnsi="Times New Roman"/>
                <w:sz w:val="22"/>
                <w:szCs w:val="22"/>
              </w:rPr>
            </w:pPr>
            <w:r w:rsidRPr="00874810">
              <w:rPr>
                <w:rFonts w:ascii="Times New Roman" w:hAnsi="Times New Roman"/>
                <w:sz w:val="22"/>
                <w:szCs w:val="22"/>
              </w:rPr>
              <w:t>7</w:t>
            </w:r>
          </w:p>
        </w:tc>
        <w:tc>
          <w:tcPr>
            <w:tcW w:w="4594" w:type="dxa"/>
          </w:tcPr>
          <w:p w14:paraId="3699C81B" w14:textId="1EB57333" w:rsidR="00874810" w:rsidRDefault="00874810" w:rsidP="00556C56">
            <w:pPr>
              <w:rPr>
                <w:rFonts w:ascii="Times New Roman" w:hAnsi="Times New Roman"/>
                <w:b/>
                <w:sz w:val="22"/>
                <w:szCs w:val="22"/>
              </w:rPr>
            </w:pPr>
            <w:r>
              <w:rPr>
                <w:rFonts w:ascii="Times New Roman" w:hAnsi="Times New Roman"/>
                <w:b/>
                <w:sz w:val="22"/>
                <w:szCs w:val="22"/>
              </w:rPr>
              <w:t>Scanner</w:t>
            </w:r>
          </w:p>
        </w:tc>
        <w:tc>
          <w:tcPr>
            <w:tcW w:w="1583" w:type="dxa"/>
            <w:shd w:val="clear" w:color="auto" w:fill="auto"/>
          </w:tcPr>
          <w:p w14:paraId="449E8D93" w14:textId="77777777"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2</w:t>
            </w:r>
          </w:p>
        </w:tc>
      </w:tr>
      <w:tr w:rsidR="00874810" w:rsidRPr="000F5D7A" w14:paraId="01E2E5DB" w14:textId="77777777" w:rsidTr="00874810">
        <w:trPr>
          <w:jc w:val="center"/>
        </w:trPr>
        <w:tc>
          <w:tcPr>
            <w:tcW w:w="803" w:type="dxa"/>
          </w:tcPr>
          <w:p w14:paraId="2273D149" w14:textId="526062C5" w:rsidR="00874810" w:rsidRPr="00874810" w:rsidRDefault="00874810" w:rsidP="00663CF4">
            <w:pPr>
              <w:rPr>
                <w:rFonts w:ascii="Times New Roman" w:hAnsi="Times New Roman"/>
                <w:sz w:val="22"/>
                <w:szCs w:val="22"/>
              </w:rPr>
            </w:pPr>
            <w:r w:rsidRPr="00874810">
              <w:rPr>
                <w:rFonts w:ascii="Times New Roman" w:hAnsi="Times New Roman"/>
                <w:sz w:val="22"/>
                <w:szCs w:val="22"/>
              </w:rPr>
              <w:t>8</w:t>
            </w:r>
          </w:p>
        </w:tc>
        <w:tc>
          <w:tcPr>
            <w:tcW w:w="4594" w:type="dxa"/>
          </w:tcPr>
          <w:p w14:paraId="4378E852" w14:textId="59D02DA4" w:rsidR="00874810" w:rsidRPr="00E85892" w:rsidRDefault="00874810" w:rsidP="00663CF4">
            <w:pPr>
              <w:rPr>
                <w:rFonts w:ascii="Times New Roman" w:hAnsi="Times New Roman"/>
                <w:sz w:val="22"/>
                <w:szCs w:val="22"/>
              </w:rPr>
            </w:pPr>
            <w:r>
              <w:rPr>
                <w:rFonts w:ascii="Times New Roman" w:hAnsi="Times New Roman"/>
                <w:b/>
                <w:sz w:val="22"/>
                <w:szCs w:val="22"/>
              </w:rPr>
              <w:t>Mobile phone – type 1</w:t>
            </w:r>
          </w:p>
        </w:tc>
        <w:tc>
          <w:tcPr>
            <w:tcW w:w="1583" w:type="dxa"/>
            <w:shd w:val="clear" w:color="auto" w:fill="auto"/>
          </w:tcPr>
          <w:p w14:paraId="10755FA5" w14:textId="77777777"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9</w:t>
            </w:r>
          </w:p>
        </w:tc>
      </w:tr>
      <w:tr w:rsidR="00874810" w:rsidRPr="000F5D7A" w14:paraId="0698702F" w14:textId="77777777" w:rsidTr="00874810">
        <w:trPr>
          <w:jc w:val="center"/>
        </w:trPr>
        <w:tc>
          <w:tcPr>
            <w:tcW w:w="803" w:type="dxa"/>
          </w:tcPr>
          <w:p w14:paraId="72EF5007" w14:textId="7006B46B" w:rsidR="00874810" w:rsidRPr="00874810" w:rsidRDefault="00874810" w:rsidP="00556C56">
            <w:pPr>
              <w:rPr>
                <w:rFonts w:ascii="Times New Roman" w:hAnsi="Times New Roman"/>
                <w:sz w:val="22"/>
                <w:szCs w:val="22"/>
              </w:rPr>
            </w:pPr>
            <w:r w:rsidRPr="00874810">
              <w:rPr>
                <w:rFonts w:ascii="Times New Roman" w:hAnsi="Times New Roman"/>
                <w:sz w:val="22"/>
                <w:szCs w:val="22"/>
              </w:rPr>
              <w:t>9</w:t>
            </w:r>
          </w:p>
        </w:tc>
        <w:tc>
          <w:tcPr>
            <w:tcW w:w="4594" w:type="dxa"/>
          </w:tcPr>
          <w:p w14:paraId="7898BCC6" w14:textId="503095CA" w:rsidR="00874810" w:rsidRPr="008761BC" w:rsidRDefault="00874810" w:rsidP="00556C56">
            <w:pPr>
              <w:rPr>
                <w:rFonts w:ascii="Times New Roman" w:hAnsi="Times New Roman"/>
                <w:sz w:val="22"/>
                <w:szCs w:val="22"/>
              </w:rPr>
            </w:pPr>
            <w:r w:rsidRPr="00663CF4">
              <w:rPr>
                <w:rFonts w:ascii="Times New Roman" w:hAnsi="Times New Roman"/>
                <w:b/>
                <w:sz w:val="22"/>
                <w:szCs w:val="22"/>
              </w:rPr>
              <w:t xml:space="preserve">Mobile phone </w:t>
            </w:r>
            <w:r w:rsidRPr="00581F0D">
              <w:rPr>
                <w:rFonts w:ascii="Times New Roman" w:hAnsi="Times New Roman"/>
                <w:b/>
                <w:sz w:val="22"/>
                <w:szCs w:val="22"/>
              </w:rPr>
              <w:t xml:space="preserve">– type </w:t>
            </w:r>
            <w:r>
              <w:rPr>
                <w:rFonts w:ascii="Times New Roman" w:hAnsi="Times New Roman"/>
                <w:b/>
                <w:sz w:val="22"/>
                <w:szCs w:val="22"/>
              </w:rPr>
              <w:t>2</w:t>
            </w:r>
          </w:p>
        </w:tc>
        <w:tc>
          <w:tcPr>
            <w:tcW w:w="1583" w:type="dxa"/>
            <w:shd w:val="clear" w:color="auto" w:fill="auto"/>
          </w:tcPr>
          <w:p w14:paraId="168EFD4F" w14:textId="77777777"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4</w:t>
            </w:r>
          </w:p>
        </w:tc>
      </w:tr>
      <w:tr w:rsidR="00874810" w:rsidRPr="000F5D7A" w14:paraId="174D1B5F" w14:textId="77777777" w:rsidTr="00874810">
        <w:trPr>
          <w:jc w:val="center"/>
        </w:trPr>
        <w:tc>
          <w:tcPr>
            <w:tcW w:w="803" w:type="dxa"/>
          </w:tcPr>
          <w:p w14:paraId="21A855A2" w14:textId="7CF4AB37" w:rsidR="00874810" w:rsidRPr="00874810" w:rsidRDefault="00874810" w:rsidP="00556C56">
            <w:pPr>
              <w:rPr>
                <w:rFonts w:ascii="Times New Roman" w:hAnsi="Times New Roman"/>
                <w:sz w:val="22"/>
                <w:szCs w:val="22"/>
              </w:rPr>
            </w:pPr>
            <w:r w:rsidRPr="00874810">
              <w:rPr>
                <w:rFonts w:ascii="Times New Roman" w:hAnsi="Times New Roman"/>
                <w:sz w:val="22"/>
                <w:szCs w:val="22"/>
              </w:rPr>
              <w:t>10</w:t>
            </w:r>
          </w:p>
        </w:tc>
        <w:tc>
          <w:tcPr>
            <w:tcW w:w="4594" w:type="dxa"/>
            <w:vAlign w:val="center"/>
          </w:tcPr>
          <w:p w14:paraId="21145C32" w14:textId="61DE2117" w:rsidR="00874810" w:rsidRPr="00E85892" w:rsidRDefault="00874810" w:rsidP="00556C56">
            <w:pPr>
              <w:rPr>
                <w:rFonts w:ascii="Times New Roman" w:hAnsi="Times New Roman"/>
                <w:sz w:val="22"/>
                <w:szCs w:val="22"/>
              </w:rPr>
            </w:pPr>
            <w:r w:rsidRPr="00663CF4">
              <w:rPr>
                <w:rFonts w:ascii="Times New Roman" w:hAnsi="Times New Roman"/>
                <w:b/>
                <w:sz w:val="22"/>
                <w:szCs w:val="22"/>
              </w:rPr>
              <w:t xml:space="preserve">Mobile phone </w:t>
            </w:r>
            <w:r w:rsidRPr="00581F0D">
              <w:rPr>
                <w:rFonts w:ascii="Times New Roman" w:hAnsi="Times New Roman"/>
                <w:b/>
                <w:sz w:val="22"/>
                <w:szCs w:val="22"/>
              </w:rPr>
              <w:t xml:space="preserve">– type </w:t>
            </w:r>
            <w:r>
              <w:rPr>
                <w:rFonts w:ascii="Times New Roman" w:hAnsi="Times New Roman"/>
                <w:b/>
                <w:sz w:val="22"/>
                <w:szCs w:val="22"/>
              </w:rPr>
              <w:t>3</w:t>
            </w:r>
          </w:p>
        </w:tc>
        <w:tc>
          <w:tcPr>
            <w:tcW w:w="1583" w:type="dxa"/>
            <w:shd w:val="clear" w:color="auto" w:fill="auto"/>
          </w:tcPr>
          <w:p w14:paraId="2521A895" w14:textId="77777777" w:rsidR="00874810" w:rsidRPr="00874810" w:rsidRDefault="00874810" w:rsidP="00556C56">
            <w:pPr>
              <w:rPr>
                <w:rFonts w:ascii="Times New Roman" w:hAnsi="Times New Roman"/>
                <w:b/>
                <w:sz w:val="22"/>
                <w:szCs w:val="22"/>
              </w:rPr>
            </w:pPr>
            <w:r w:rsidRPr="00874810">
              <w:rPr>
                <w:rFonts w:ascii="Times New Roman" w:hAnsi="Times New Roman"/>
                <w:b/>
                <w:sz w:val="22"/>
                <w:szCs w:val="22"/>
              </w:rPr>
              <w:t>1</w:t>
            </w:r>
          </w:p>
        </w:tc>
      </w:tr>
    </w:tbl>
    <w:p w14:paraId="26BF9C70" w14:textId="4D1FD25E" w:rsidR="00880C89" w:rsidRDefault="00880C89" w:rsidP="00AC5BD7">
      <w:pPr>
        <w:spacing w:before="0" w:after="0"/>
        <w:ind w:left="709" w:hanging="142"/>
        <w:jc w:val="center"/>
        <w:rPr>
          <w:rFonts w:ascii="Times New Roman" w:hAnsi="Times New Roman"/>
          <w:sz w:val="22"/>
        </w:rPr>
      </w:pPr>
    </w:p>
    <w:p w14:paraId="167892E6" w14:textId="77777777" w:rsidR="007B0E04" w:rsidRDefault="007B0E04" w:rsidP="0042695A">
      <w:pPr>
        <w:spacing w:before="0" w:after="0"/>
        <w:ind w:left="709" w:hanging="142"/>
        <w:jc w:val="both"/>
        <w:rPr>
          <w:rFonts w:ascii="Times New Roman" w:hAnsi="Times New Roman"/>
          <w:sz w:val="22"/>
          <w:szCs w:val="22"/>
        </w:rPr>
      </w:pPr>
    </w:p>
    <w:p w14:paraId="6D3ABA20" w14:textId="7D53E4AC" w:rsidR="00874810" w:rsidRPr="00874810" w:rsidRDefault="00874810" w:rsidP="0042695A">
      <w:pPr>
        <w:spacing w:before="0" w:after="0"/>
        <w:ind w:left="709" w:hanging="142"/>
        <w:jc w:val="both"/>
        <w:rPr>
          <w:rFonts w:ascii="Times New Roman" w:hAnsi="Times New Roman"/>
          <w:sz w:val="22"/>
          <w:szCs w:val="22"/>
        </w:rPr>
      </w:pPr>
      <w:r w:rsidRPr="00874810">
        <w:rPr>
          <w:rFonts w:ascii="Times New Roman" w:hAnsi="Times New Roman"/>
          <w:sz w:val="22"/>
          <w:szCs w:val="22"/>
        </w:rPr>
        <w:t>and</w:t>
      </w:r>
    </w:p>
    <w:p w14:paraId="26D2F8F6" w14:textId="3C8E1CF8" w:rsidR="00874810" w:rsidRDefault="00874810" w:rsidP="0042695A">
      <w:pPr>
        <w:spacing w:before="0" w:after="0"/>
        <w:ind w:left="709" w:hanging="142"/>
        <w:jc w:val="both"/>
        <w:rPr>
          <w:highlight w:val="yellow"/>
        </w:rPr>
      </w:pPr>
    </w:p>
    <w:p w14:paraId="32FA1D5A" w14:textId="7B8FAAE2" w:rsidR="00874810" w:rsidRDefault="00874810" w:rsidP="0042695A">
      <w:pPr>
        <w:spacing w:before="0" w:after="0"/>
        <w:ind w:left="709" w:hanging="142"/>
        <w:jc w:val="both"/>
        <w:rPr>
          <w:highlight w:val="yellow"/>
        </w:rPr>
      </w:pPr>
    </w:p>
    <w:p w14:paraId="519B966A" w14:textId="77777777" w:rsidR="00874810" w:rsidRPr="0042695A" w:rsidRDefault="00874810" w:rsidP="0042695A">
      <w:pPr>
        <w:spacing w:before="0" w:after="0"/>
        <w:ind w:left="709" w:hanging="142"/>
        <w:jc w:val="both"/>
        <w:rPr>
          <w:highlight w:val="yellow"/>
        </w:rPr>
      </w:pPr>
    </w:p>
    <w:p w14:paraId="72F57429" w14:textId="162351E6" w:rsidR="00880C89" w:rsidRPr="00880C89" w:rsidRDefault="007C2011" w:rsidP="00880C89">
      <w:pPr>
        <w:ind w:left="567"/>
        <w:jc w:val="both"/>
        <w:rPr>
          <w:rFonts w:ascii="Times New Roman" w:hAnsi="Times New Roman"/>
          <w:sz w:val="22"/>
        </w:rPr>
      </w:pPr>
      <w:r w:rsidRPr="00E82463" w:rsidDel="007C2011">
        <w:rPr>
          <w:rFonts w:ascii="Times New Roman" w:hAnsi="Times New Roman"/>
          <w:sz w:val="22"/>
          <w:highlight w:val="yell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772"/>
        <w:gridCol w:w="1620"/>
      </w:tblGrid>
      <w:tr w:rsidR="00874810" w:rsidRPr="003E401C" w14:paraId="151008B8" w14:textId="77777777" w:rsidTr="0025551B">
        <w:trPr>
          <w:trHeight w:val="577"/>
          <w:jc w:val="center"/>
        </w:trPr>
        <w:tc>
          <w:tcPr>
            <w:tcW w:w="7417" w:type="dxa"/>
            <w:gridSpan w:val="3"/>
            <w:shd w:val="clear" w:color="auto" w:fill="E7E6E6"/>
          </w:tcPr>
          <w:p w14:paraId="709B68CA" w14:textId="7ADF7D6A" w:rsidR="00874810" w:rsidRPr="007B0E04" w:rsidRDefault="00874810" w:rsidP="001C509F">
            <w:pPr>
              <w:rPr>
                <w:rFonts w:ascii="Times New Roman" w:hAnsi="Times New Roman"/>
                <w:b/>
                <w:sz w:val="22"/>
                <w:szCs w:val="22"/>
              </w:rPr>
            </w:pPr>
            <w:r w:rsidRPr="007B0E04">
              <w:rPr>
                <w:rFonts w:ascii="Times New Roman" w:hAnsi="Times New Roman"/>
                <w:b/>
                <w:sz w:val="22"/>
                <w:szCs w:val="22"/>
              </w:rPr>
              <w:lastRenderedPageBreak/>
              <w:t>LOT 2: Supply of Equipment for Development Agency of Serbia- Supply of Video Conferencing System with Elements</w:t>
            </w:r>
          </w:p>
        </w:tc>
      </w:tr>
      <w:tr w:rsidR="00874810" w:rsidRPr="000C2084" w14:paraId="0AE92623" w14:textId="77777777" w:rsidTr="0025551B">
        <w:trPr>
          <w:jc w:val="center"/>
        </w:trPr>
        <w:tc>
          <w:tcPr>
            <w:tcW w:w="1025" w:type="dxa"/>
          </w:tcPr>
          <w:p w14:paraId="714A4174" w14:textId="5670CF3B" w:rsidR="00874810" w:rsidRPr="007B0E04" w:rsidRDefault="0025551B" w:rsidP="00556C56">
            <w:pPr>
              <w:rPr>
                <w:rFonts w:ascii="Times New Roman" w:hAnsi="Times New Roman"/>
                <w:sz w:val="22"/>
                <w:szCs w:val="22"/>
              </w:rPr>
            </w:pPr>
            <w:r w:rsidRPr="007B0E04">
              <w:rPr>
                <w:rFonts w:ascii="Times New Roman" w:hAnsi="Times New Roman"/>
                <w:sz w:val="22"/>
                <w:szCs w:val="22"/>
              </w:rPr>
              <w:t>Item</w:t>
            </w:r>
          </w:p>
        </w:tc>
        <w:tc>
          <w:tcPr>
            <w:tcW w:w="4772" w:type="dxa"/>
            <w:shd w:val="clear" w:color="auto" w:fill="auto"/>
          </w:tcPr>
          <w:p w14:paraId="232B2DB9" w14:textId="762E8251" w:rsidR="00874810" w:rsidRPr="007B0E04" w:rsidRDefault="00874810" w:rsidP="00556C56">
            <w:pPr>
              <w:rPr>
                <w:rFonts w:ascii="Times New Roman" w:hAnsi="Times New Roman"/>
                <w:sz w:val="22"/>
                <w:szCs w:val="22"/>
              </w:rPr>
            </w:pPr>
            <w:r w:rsidRPr="007B0E04">
              <w:rPr>
                <w:rFonts w:ascii="Times New Roman" w:hAnsi="Times New Roman"/>
                <w:sz w:val="22"/>
                <w:szCs w:val="22"/>
              </w:rPr>
              <w:t>Description</w:t>
            </w:r>
          </w:p>
        </w:tc>
        <w:tc>
          <w:tcPr>
            <w:tcW w:w="1620" w:type="dxa"/>
            <w:shd w:val="clear" w:color="auto" w:fill="auto"/>
          </w:tcPr>
          <w:p w14:paraId="4A85D27F" w14:textId="77777777" w:rsidR="00874810" w:rsidRPr="007B0E04" w:rsidRDefault="00874810" w:rsidP="00556C56">
            <w:pPr>
              <w:rPr>
                <w:rFonts w:ascii="Times New Roman" w:hAnsi="Times New Roman"/>
                <w:sz w:val="22"/>
                <w:szCs w:val="22"/>
              </w:rPr>
            </w:pPr>
            <w:r w:rsidRPr="007B0E04">
              <w:rPr>
                <w:rFonts w:ascii="Times New Roman" w:hAnsi="Times New Roman"/>
                <w:sz w:val="22"/>
                <w:szCs w:val="22"/>
              </w:rPr>
              <w:t>Quantity</w:t>
            </w:r>
          </w:p>
        </w:tc>
      </w:tr>
      <w:tr w:rsidR="00874810" w:rsidRPr="003E401C" w14:paraId="2CE3F7AB" w14:textId="77777777" w:rsidTr="0025551B">
        <w:trPr>
          <w:jc w:val="center"/>
        </w:trPr>
        <w:tc>
          <w:tcPr>
            <w:tcW w:w="1025" w:type="dxa"/>
          </w:tcPr>
          <w:p w14:paraId="390E4657" w14:textId="2DDFB6FB" w:rsidR="00874810" w:rsidRDefault="0025551B" w:rsidP="00556C56">
            <w:pPr>
              <w:rPr>
                <w:rFonts w:ascii="Times New Roman" w:hAnsi="Times New Roman"/>
                <w:sz w:val="22"/>
                <w:szCs w:val="22"/>
              </w:rPr>
            </w:pPr>
            <w:r>
              <w:rPr>
                <w:rFonts w:ascii="Times New Roman" w:hAnsi="Times New Roman"/>
                <w:sz w:val="22"/>
                <w:szCs w:val="22"/>
              </w:rPr>
              <w:t>1</w:t>
            </w:r>
          </w:p>
        </w:tc>
        <w:tc>
          <w:tcPr>
            <w:tcW w:w="4772" w:type="dxa"/>
            <w:vAlign w:val="center"/>
          </w:tcPr>
          <w:p w14:paraId="2D68B195" w14:textId="68E16D3B" w:rsidR="00874810" w:rsidRPr="007B0E04" w:rsidRDefault="002653A9" w:rsidP="00556C56">
            <w:pPr>
              <w:rPr>
                <w:rFonts w:ascii="Times New Roman" w:hAnsi="Times New Roman"/>
                <w:b/>
                <w:sz w:val="22"/>
                <w:szCs w:val="22"/>
              </w:rPr>
            </w:pPr>
            <w:r>
              <w:rPr>
                <w:rFonts w:ascii="Times New Roman" w:hAnsi="Times New Roman"/>
                <w:b/>
                <w:sz w:val="22"/>
                <w:szCs w:val="22"/>
              </w:rPr>
              <w:t>Audio-</w:t>
            </w:r>
            <w:r w:rsidR="007B0E04">
              <w:rPr>
                <w:rFonts w:ascii="Times New Roman" w:hAnsi="Times New Roman"/>
                <w:b/>
                <w:sz w:val="22"/>
                <w:szCs w:val="22"/>
              </w:rPr>
              <w:t>Video system with t</w:t>
            </w:r>
            <w:r w:rsidR="00874810" w:rsidRPr="007B0E04">
              <w:rPr>
                <w:rFonts w:ascii="Times New Roman" w:hAnsi="Times New Roman"/>
                <w:b/>
                <w:sz w:val="22"/>
                <w:szCs w:val="22"/>
              </w:rPr>
              <w:t>ouch screen</w:t>
            </w:r>
          </w:p>
        </w:tc>
        <w:tc>
          <w:tcPr>
            <w:tcW w:w="1620" w:type="dxa"/>
            <w:shd w:val="clear" w:color="auto" w:fill="auto"/>
          </w:tcPr>
          <w:p w14:paraId="247162B1" w14:textId="370700BA" w:rsidR="00874810" w:rsidRPr="0003565D" w:rsidRDefault="00874810" w:rsidP="00556C56">
            <w:pPr>
              <w:rPr>
                <w:rFonts w:ascii="Times New Roman" w:hAnsi="Times New Roman"/>
                <w:b/>
                <w:sz w:val="22"/>
                <w:szCs w:val="22"/>
              </w:rPr>
            </w:pPr>
            <w:r w:rsidRPr="0003565D">
              <w:rPr>
                <w:rFonts w:ascii="Times New Roman" w:hAnsi="Times New Roman"/>
                <w:b/>
                <w:sz w:val="22"/>
              </w:rPr>
              <w:t>1</w:t>
            </w:r>
          </w:p>
        </w:tc>
      </w:tr>
      <w:tr w:rsidR="00874810" w:rsidRPr="000F5D7A" w14:paraId="40E2E79D" w14:textId="77777777" w:rsidTr="0025551B">
        <w:trPr>
          <w:jc w:val="center"/>
        </w:trPr>
        <w:tc>
          <w:tcPr>
            <w:tcW w:w="1025" w:type="dxa"/>
          </w:tcPr>
          <w:p w14:paraId="5BACED7D" w14:textId="32850EA9" w:rsidR="00874810" w:rsidRDefault="0025551B" w:rsidP="00556C56">
            <w:pPr>
              <w:rPr>
                <w:rFonts w:ascii="Times New Roman" w:hAnsi="Times New Roman"/>
                <w:sz w:val="22"/>
                <w:szCs w:val="22"/>
              </w:rPr>
            </w:pPr>
            <w:r>
              <w:rPr>
                <w:rFonts w:ascii="Times New Roman" w:hAnsi="Times New Roman"/>
                <w:sz w:val="22"/>
                <w:szCs w:val="22"/>
              </w:rPr>
              <w:t>2</w:t>
            </w:r>
          </w:p>
        </w:tc>
        <w:tc>
          <w:tcPr>
            <w:tcW w:w="4772" w:type="dxa"/>
            <w:vAlign w:val="center"/>
          </w:tcPr>
          <w:p w14:paraId="40A12D05" w14:textId="73AD5543" w:rsidR="00874810" w:rsidRPr="007B0E04" w:rsidRDefault="00874810" w:rsidP="00556C56">
            <w:pPr>
              <w:rPr>
                <w:rFonts w:ascii="Times New Roman" w:hAnsi="Times New Roman"/>
                <w:b/>
                <w:sz w:val="22"/>
                <w:szCs w:val="22"/>
              </w:rPr>
            </w:pPr>
            <w:r w:rsidRPr="007B0E04">
              <w:rPr>
                <w:rFonts w:ascii="Times New Roman" w:hAnsi="Times New Roman"/>
                <w:b/>
                <w:sz w:val="22"/>
                <w:szCs w:val="22"/>
              </w:rPr>
              <w:t>Computer</w:t>
            </w:r>
          </w:p>
        </w:tc>
        <w:tc>
          <w:tcPr>
            <w:tcW w:w="1620" w:type="dxa"/>
            <w:shd w:val="clear" w:color="auto" w:fill="auto"/>
          </w:tcPr>
          <w:p w14:paraId="0248E0C0" w14:textId="188ACD01" w:rsidR="00874810" w:rsidRPr="0003565D" w:rsidRDefault="00874810" w:rsidP="00556C56">
            <w:pPr>
              <w:rPr>
                <w:rFonts w:ascii="Times New Roman" w:hAnsi="Times New Roman"/>
                <w:b/>
                <w:sz w:val="22"/>
                <w:szCs w:val="22"/>
              </w:rPr>
            </w:pPr>
            <w:r w:rsidRPr="0003565D">
              <w:rPr>
                <w:rFonts w:ascii="Times New Roman" w:hAnsi="Times New Roman"/>
                <w:b/>
                <w:sz w:val="22"/>
                <w:szCs w:val="22"/>
              </w:rPr>
              <w:t>1</w:t>
            </w:r>
          </w:p>
        </w:tc>
      </w:tr>
      <w:tr w:rsidR="00874810" w:rsidRPr="000F5D7A" w14:paraId="13CD68F7" w14:textId="77777777" w:rsidTr="0025551B">
        <w:trPr>
          <w:jc w:val="center"/>
        </w:trPr>
        <w:tc>
          <w:tcPr>
            <w:tcW w:w="1025" w:type="dxa"/>
          </w:tcPr>
          <w:p w14:paraId="215DBD0A" w14:textId="7E0BB03F" w:rsidR="00874810" w:rsidRDefault="0025551B" w:rsidP="00556C56">
            <w:pPr>
              <w:rPr>
                <w:rFonts w:ascii="Times New Roman" w:hAnsi="Times New Roman"/>
                <w:sz w:val="22"/>
                <w:szCs w:val="22"/>
              </w:rPr>
            </w:pPr>
            <w:r>
              <w:rPr>
                <w:rFonts w:ascii="Times New Roman" w:hAnsi="Times New Roman"/>
                <w:sz w:val="22"/>
                <w:szCs w:val="22"/>
              </w:rPr>
              <w:t>3</w:t>
            </w:r>
          </w:p>
        </w:tc>
        <w:tc>
          <w:tcPr>
            <w:tcW w:w="4772" w:type="dxa"/>
            <w:vAlign w:val="center"/>
          </w:tcPr>
          <w:p w14:paraId="5BDC3EEA" w14:textId="222755F8" w:rsidR="00874810" w:rsidRPr="007B0E04" w:rsidRDefault="0003565D" w:rsidP="00556C56">
            <w:pPr>
              <w:rPr>
                <w:rFonts w:ascii="Times New Roman" w:hAnsi="Times New Roman"/>
                <w:b/>
                <w:sz w:val="22"/>
                <w:szCs w:val="22"/>
              </w:rPr>
            </w:pPr>
            <w:r w:rsidRPr="007B0E04">
              <w:rPr>
                <w:rFonts w:ascii="Times New Roman" w:hAnsi="Times New Roman"/>
                <w:b/>
                <w:sz w:val="22"/>
                <w:szCs w:val="22"/>
              </w:rPr>
              <w:t>Wi-Fi</w:t>
            </w:r>
            <w:r w:rsidR="00874810" w:rsidRPr="007B0E04">
              <w:rPr>
                <w:rFonts w:ascii="Times New Roman" w:hAnsi="Times New Roman"/>
                <w:b/>
                <w:sz w:val="22"/>
                <w:szCs w:val="22"/>
              </w:rPr>
              <w:t xml:space="preserve"> </w:t>
            </w:r>
            <w:r w:rsidR="007B0E04" w:rsidRPr="007B0E04">
              <w:rPr>
                <w:rFonts w:ascii="Times New Roman" w:hAnsi="Times New Roman"/>
                <w:b/>
                <w:sz w:val="22"/>
                <w:szCs w:val="22"/>
              </w:rPr>
              <w:t>Access</w:t>
            </w:r>
            <w:r w:rsidR="00874810" w:rsidRPr="007B0E04">
              <w:rPr>
                <w:rFonts w:ascii="Times New Roman" w:hAnsi="Times New Roman"/>
                <w:b/>
                <w:sz w:val="22"/>
                <w:szCs w:val="22"/>
              </w:rPr>
              <w:t xml:space="preserve"> point</w:t>
            </w:r>
          </w:p>
        </w:tc>
        <w:tc>
          <w:tcPr>
            <w:tcW w:w="1620" w:type="dxa"/>
            <w:shd w:val="clear" w:color="auto" w:fill="auto"/>
          </w:tcPr>
          <w:p w14:paraId="2B666F6D" w14:textId="77777777" w:rsidR="00874810" w:rsidRPr="0003565D" w:rsidRDefault="00874810" w:rsidP="00556C56">
            <w:pPr>
              <w:rPr>
                <w:rFonts w:ascii="Times New Roman" w:hAnsi="Times New Roman"/>
                <w:b/>
                <w:sz w:val="22"/>
                <w:szCs w:val="22"/>
              </w:rPr>
            </w:pPr>
            <w:r w:rsidRPr="0003565D">
              <w:rPr>
                <w:rFonts w:ascii="Times New Roman" w:hAnsi="Times New Roman"/>
                <w:b/>
                <w:sz w:val="22"/>
                <w:szCs w:val="22"/>
              </w:rPr>
              <w:t>1</w:t>
            </w:r>
          </w:p>
        </w:tc>
      </w:tr>
      <w:tr w:rsidR="00874810" w:rsidRPr="000F5D7A" w14:paraId="280DC2D9" w14:textId="77777777" w:rsidTr="0025551B">
        <w:trPr>
          <w:jc w:val="center"/>
        </w:trPr>
        <w:tc>
          <w:tcPr>
            <w:tcW w:w="1025" w:type="dxa"/>
          </w:tcPr>
          <w:p w14:paraId="79C7B7F9" w14:textId="73B09A85" w:rsidR="00874810" w:rsidRPr="00874810" w:rsidRDefault="0025551B" w:rsidP="00556C56">
            <w:pPr>
              <w:rPr>
                <w:rFonts w:ascii="Times New Roman" w:hAnsi="Times New Roman"/>
                <w:sz w:val="22"/>
                <w:szCs w:val="22"/>
              </w:rPr>
            </w:pPr>
            <w:r>
              <w:rPr>
                <w:rFonts w:ascii="Times New Roman" w:hAnsi="Times New Roman"/>
                <w:sz w:val="22"/>
                <w:szCs w:val="22"/>
              </w:rPr>
              <w:t>4</w:t>
            </w:r>
          </w:p>
        </w:tc>
        <w:tc>
          <w:tcPr>
            <w:tcW w:w="4772" w:type="dxa"/>
          </w:tcPr>
          <w:p w14:paraId="4A408054" w14:textId="2429FC7B" w:rsidR="00874810" w:rsidRPr="007B0E04" w:rsidRDefault="00874810" w:rsidP="00556C56">
            <w:pPr>
              <w:rPr>
                <w:rFonts w:ascii="Times New Roman" w:hAnsi="Times New Roman"/>
                <w:b/>
                <w:sz w:val="22"/>
                <w:szCs w:val="22"/>
              </w:rPr>
            </w:pPr>
            <w:r w:rsidRPr="007B0E04">
              <w:rPr>
                <w:rFonts w:ascii="Times New Roman" w:hAnsi="Times New Roman"/>
                <w:b/>
                <w:sz w:val="22"/>
                <w:szCs w:val="22"/>
              </w:rPr>
              <w:t>TV</w:t>
            </w:r>
          </w:p>
        </w:tc>
        <w:tc>
          <w:tcPr>
            <w:tcW w:w="1620" w:type="dxa"/>
            <w:shd w:val="clear" w:color="auto" w:fill="auto"/>
          </w:tcPr>
          <w:p w14:paraId="278803FD" w14:textId="33535910" w:rsidR="00874810" w:rsidRPr="0003565D" w:rsidRDefault="00874810" w:rsidP="00556C56">
            <w:pPr>
              <w:rPr>
                <w:rFonts w:ascii="Times New Roman" w:hAnsi="Times New Roman"/>
                <w:b/>
                <w:sz w:val="22"/>
                <w:szCs w:val="22"/>
              </w:rPr>
            </w:pPr>
            <w:r w:rsidRPr="0003565D">
              <w:rPr>
                <w:rFonts w:ascii="Times New Roman" w:hAnsi="Times New Roman"/>
                <w:b/>
                <w:sz w:val="22"/>
                <w:szCs w:val="22"/>
              </w:rPr>
              <w:t>1</w:t>
            </w:r>
          </w:p>
        </w:tc>
      </w:tr>
      <w:tr w:rsidR="00874810" w:rsidRPr="000F5D7A" w14:paraId="218090AB" w14:textId="77777777" w:rsidTr="0025551B">
        <w:trPr>
          <w:jc w:val="center"/>
        </w:trPr>
        <w:tc>
          <w:tcPr>
            <w:tcW w:w="1025" w:type="dxa"/>
          </w:tcPr>
          <w:p w14:paraId="0ACFBFD2" w14:textId="73D39244" w:rsidR="00874810" w:rsidRDefault="0025551B" w:rsidP="00556C56">
            <w:pPr>
              <w:rPr>
                <w:rFonts w:ascii="Times New Roman" w:hAnsi="Times New Roman"/>
                <w:sz w:val="22"/>
                <w:szCs w:val="22"/>
              </w:rPr>
            </w:pPr>
            <w:r>
              <w:rPr>
                <w:rFonts w:ascii="Times New Roman" w:hAnsi="Times New Roman"/>
                <w:sz w:val="22"/>
                <w:szCs w:val="22"/>
              </w:rPr>
              <w:t>5</w:t>
            </w:r>
          </w:p>
        </w:tc>
        <w:tc>
          <w:tcPr>
            <w:tcW w:w="4772" w:type="dxa"/>
          </w:tcPr>
          <w:p w14:paraId="32F8D2AE" w14:textId="7DE9BB9F" w:rsidR="00874810" w:rsidRPr="007B0E04" w:rsidRDefault="00874810" w:rsidP="00556C56">
            <w:pPr>
              <w:rPr>
                <w:rFonts w:ascii="Times New Roman" w:hAnsi="Times New Roman"/>
                <w:b/>
                <w:sz w:val="22"/>
                <w:szCs w:val="22"/>
              </w:rPr>
            </w:pPr>
            <w:r w:rsidRPr="007B0E04">
              <w:rPr>
                <w:rFonts w:ascii="Times New Roman" w:hAnsi="Times New Roman"/>
                <w:b/>
                <w:sz w:val="22"/>
                <w:szCs w:val="22"/>
              </w:rPr>
              <w:t>Monitor</w:t>
            </w:r>
          </w:p>
        </w:tc>
        <w:tc>
          <w:tcPr>
            <w:tcW w:w="1620" w:type="dxa"/>
            <w:shd w:val="clear" w:color="auto" w:fill="auto"/>
          </w:tcPr>
          <w:p w14:paraId="0EB71A81" w14:textId="0857CBA2" w:rsidR="00874810" w:rsidRPr="0003565D" w:rsidRDefault="00874810" w:rsidP="00556C56">
            <w:pPr>
              <w:rPr>
                <w:rFonts w:ascii="Times New Roman" w:hAnsi="Times New Roman"/>
                <w:b/>
                <w:sz w:val="22"/>
                <w:szCs w:val="22"/>
              </w:rPr>
            </w:pPr>
            <w:r w:rsidRPr="0003565D">
              <w:rPr>
                <w:rFonts w:ascii="Times New Roman" w:hAnsi="Times New Roman"/>
                <w:b/>
                <w:sz w:val="22"/>
                <w:szCs w:val="22"/>
              </w:rPr>
              <w:t>1</w:t>
            </w:r>
          </w:p>
        </w:tc>
      </w:tr>
      <w:tr w:rsidR="00874810" w:rsidRPr="000F5D7A" w14:paraId="1DCDF3BA" w14:textId="77777777" w:rsidTr="0025551B">
        <w:trPr>
          <w:jc w:val="center"/>
        </w:trPr>
        <w:tc>
          <w:tcPr>
            <w:tcW w:w="1025" w:type="dxa"/>
          </w:tcPr>
          <w:p w14:paraId="67A37C45" w14:textId="62DBAD3F" w:rsidR="00874810" w:rsidRDefault="0025551B" w:rsidP="00556C56">
            <w:pPr>
              <w:rPr>
                <w:rFonts w:ascii="Times New Roman" w:hAnsi="Times New Roman"/>
                <w:sz w:val="22"/>
                <w:szCs w:val="22"/>
              </w:rPr>
            </w:pPr>
            <w:r>
              <w:rPr>
                <w:rFonts w:ascii="Times New Roman" w:hAnsi="Times New Roman"/>
                <w:sz w:val="22"/>
                <w:szCs w:val="22"/>
              </w:rPr>
              <w:t>6</w:t>
            </w:r>
          </w:p>
        </w:tc>
        <w:tc>
          <w:tcPr>
            <w:tcW w:w="4772" w:type="dxa"/>
          </w:tcPr>
          <w:p w14:paraId="5C3AC6BD" w14:textId="5EFE94E8" w:rsidR="00874810" w:rsidRPr="007B0E04" w:rsidRDefault="00874810" w:rsidP="00556C56">
            <w:pPr>
              <w:rPr>
                <w:rFonts w:ascii="Times New Roman" w:hAnsi="Times New Roman"/>
                <w:b/>
                <w:sz w:val="22"/>
                <w:szCs w:val="22"/>
              </w:rPr>
            </w:pPr>
            <w:r w:rsidRPr="007B0E04">
              <w:rPr>
                <w:rFonts w:ascii="Times New Roman" w:hAnsi="Times New Roman"/>
                <w:b/>
                <w:sz w:val="22"/>
                <w:szCs w:val="22"/>
              </w:rPr>
              <w:t>Projector</w:t>
            </w:r>
          </w:p>
        </w:tc>
        <w:tc>
          <w:tcPr>
            <w:tcW w:w="1620" w:type="dxa"/>
            <w:shd w:val="clear" w:color="auto" w:fill="auto"/>
          </w:tcPr>
          <w:p w14:paraId="55E71999" w14:textId="0F288BEE" w:rsidR="00874810" w:rsidRPr="0003565D" w:rsidRDefault="00874810" w:rsidP="00556C56">
            <w:pPr>
              <w:rPr>
                <w:rFonts w:ascii="Times New Roman" w:hAnsi="Times New Roman"/>
                <w:b/>
                <w:sz w:val="22"/>
                <w:szCs w:val="22"/>
              </w:rPr>
            </w:pPr>
            <w:r w:rsidRPr="0003565D">
              <w:rPr>
                <w:rFonts w:ascii="Times New Roman" w:hAnsi="Times New Roman"/>
                <w:b/>
                <w:sz w:val="22"/>
                <w:szCs w:val="22"/>
              </w:rPr>
              <w:t>1</w:t>
            </w:r>
          </w:p>
        </w:tc>
      </w:tr>
      <w:tr w:rsidR="00874810" w:rsidRPr="000F5D7A" w14:paraId="7E2058C4" w14:textId="77777777" w:rsidTr="0025551B">
        <w:trPr>
          <w:jc w:val="center"/>
        </w:trPr>
        <w:tc>
          <w:tcPr>
            <w:tcW w:w="1025" w:type="dxa"/>
          </w:tcPr>
          <w:p w14:paraId="7AACD60D" w14:textId="1B93C14A" w:rsidR="00874810" w:rsidRDefault="0025551B" w:rsidP="00556C56">
            <w:pPr>
              <w:rPr>
                <w:rFonts w:ascii="Times New Roman" w:hAnsi="Times New Roman"/>
                <w:sz w:val="22"/>
                <w:szCs w:val="22"/>
              </w:rPr>
            </w:pPr>
            <w:r>
              <w:rPr>
                <w:rFonts w:ascii="Times New Roman" w:hAnsi="Times New Roman"/>
                <w:sz w:val="22"/>
                <w:szCs w:val="22"/>
              </w:rPr>
              <w:t>7</w:t>
            </w:r>
          </w:p>
        </w:tc>
        <w:tc>
          <w:tcPr>
            <w:tcW w:w="4772" w:type="dxa"/>
            <w:vAlign w:val="center"/>
          </w:tcPr>
          <w:p w14:paraId="010BE4B1" w14:textId="05E343CD" w:rsidR="00874810" w:rsidRPr="007B0E04" w:rsidRDefault="00874810" w:rsidP="00556C56">
            <w:pPr>
              <w:rPr>
                <w:rFonts w:ascii="Times New Roman" w:hAnsi="Times New Roman"/>
                <w:b/>
                <w:sz w:val="22"/>
                <w:szCs w:val="22"/>
              </w:rPr>
            </w:pPr>
            <w:r w:rsidRPr="007B0E04">
              <w:rPr>
                <w:rFonts w:ascii="Times New Roman" w:hAnsi="Times New Roman"/>
                <w:b/>
                <w:sz w:val="22"/>
                <w:szCs w:val="22"/>
              </w:rPr>
              <w:t>Projection screen (wall mount electrical)</w:t>
            </w:r>
          </w:p>
        </w:tc>
        <w:tc>
          <w:tcPr>
            <w:tcW w:w="1620" w:type="dxa"/>
            <w:shd w:val="clear" w:color="auto" w:fill="auto"/>
          </w:tcPr>
          <w:p w14:paraId="4050FDAB" w14:textId="77777777" w:rsidR="00874810" w:rsidRPr="0003565D" w:rsidRDefault="00874810" w:rsidP="00556C56">
            <w:pPr>
              <w:rPr>
                <w:rFonts w:ascii="Times New Roman" w:hAnsi="Times New Roman"/>
                <w:b/>
                <w:sz w:val="22"/>
                <w:szCs w:val="22"/>
              </w:rPr>
            </w:pPr>
            <w:r w:rsidRPr="0003565D">
              <w:rPr>
                <w:rFonts w:ascii="Times New Roman" w:hAnsi="Times New Roman"/>
                <w:b/>
                <w:sz w:val="22"/>
                <w:szCs w:val="22"/>
              </w:rPr>
              <w:t>1</w:t>
            </w:r>
          </w:p>
        </w:tc>
      </w:tr>
      <w:tr w:rsidR="00874810" w:rsidRPr="000F5D7A" w14:paraId="4985DE9E" w14:textId="77777777" w:rsidTr="0025551B">
        <w:trPr>
          <w:jc w:val="center"/>
        </w:trPr>
        <w:tc>
          <w:tcPr>
            <w:tcW w:w="1025" w:type="dxa"/>
          </w:tcPr>
          <w:p w14:paraId="3DD77EDC" w14:textId="2424B8E7" w:rsidR="00874810" w:rsidRDefault="0025551B" w:rsidP="00556C56">
            <w:pPr>
              <w:rPr>
                <w:rFonts w:ascii="Times New Roman" w:hAnsi="Times New Roman"/>
                <w:sz w:val="22"/>
                <w:szCs w:val="22"/>
              </w:rPr>
            </w:pPr>
            <w:r>
              <w:rPr>
                <w:rFonts w:ascii="Times New Roman" w:hAnsi="Times New Roman"/>
                <w:sz w:val="22"/>
                <w:szCs w:val="22"/>
              </w:rPr>
              <w:t>8</w:t>
            </w:r>
          </w:p>
        </w:tc>
        <w:tc>
          <w:tcPr>
            <w:tcW w:w="4772" w:type="dxa"/>
            <w:vAlign w:val="center"/>
          </w:tcPr>
          <w:p w14:paraId="1A04BC39" w14:textId="539CB4F8" w:rsidR="00874810" w:rsidRPr="007B0E04" w:rsidRDefault="00874810" w:rsidP="00556C56">
            <w:pPr>
              <w:rPr>
                <w:rFonts w:ascii="Times New Roman" w:hAnsi="Times New Roman"/>
                <w:b/>
                <w:sz w:val="22"/>
                <w:szCs w:val="22"/>
              </w:rPr>
            </w:pPr>
            <w:r w:rsidRPr="007B0E04">
              <w:rPr>
                <w:rFonts w:ascii="Times New Roman" w:hAnsi="Times New Roman"/>
                <w:b/>
                <w:sz w:val="22"/>
                <w:szCs w:val="22"/>
              </w:rPr>
              <w:t>Projection screen (movable on tripod)</w:t>
            </w:r>
          </w:p>
        </w:tc>
        <w:tc>
          <w:tcPr>
            <w:tcW w:w="1620" w:type="dxa"/>
            <w:shd w:val="clear" w:color="auto" w:fill="auto"/>
          </w:tcPr>
          <w:p w14:paraId="42B58A42" w14:textId="7FC6BDC2" w:rsidR="00874810" w:rsidRPr="0003565D" w:rsidRDefault="00874810" w:rsidP="00556C56">
            <w:pPr>
              <w:rPr>
                <w:rFonts w:ascii="Times New Roman" w:hAnsi="Times New Roman"/>
                <w:b/>
                <w:sz w:val="22"/>
                <w:szCs w:val="22"/>
              </w:rPr>
            </w:pPr>
            <w:r w:rsidRPr="0003565D">
              <w:rPr>
                <w:rFonts w:ascii="Times New Roman" w:hAnsi="Times New Roman"/>
                <w:b/>
                <w:sz w:val="22"/>
                <w:szCs w:val="22"/>
              </w:rPr>
              <w:t>1</w:t>
            </w:r>
          </w:p>
        </w:tc>
      </w:tr>
      <w:tr w:rsidR="00874810" w:rsidRPr="000F5D7A" w14:paraId="0C37187F" w14:textId="77777777" w:rsidTr="0025551B">
        <w:trPr>
          <w:jc w:val="center"/>
        </w:trPr>
        <w:tc>
          <w:tcPr>
            <w:tcW w:w="1025" w:type="dxa"/>
          </w:tcPr>
          <w:p w14:paraId="722C2D11" w14:textId="0268C5A9" w:rsidR="00874810" w:rsidRDefault="0025551B" w:rsidP="00556C56">
            <w:pPr>
              <w:rPr>
                <w:rFonts w:ascii="Times New Roman" w:hAnsi="Times New Roman"/>
                <w:sz w:val="22"/>
                <w:szCs w:val="22"/>
              </w:rPr>
            </w:pPr>
            <w:r>
              <w:rPr>
                <w:rFonts w:ascii="Times New Roman" w:hAnsi="Times New Roman"/>
                <w:sz w:val="22"/>
                <w:szCs w:val="22"/>
              </w:rPr>
              <w:t>9</w:t>
            </w:r>
          </w:p>
        </w:tc>
        <w:tc>
          <w:tcPr>
            <w:tcW w:w="4772" w:type="dxa"/>
            <w:vAlign w:val="center"/>
          </w:tcPr>
          <w:p w14:paraId="2DA7C2BE" w14:textId="0F2AA5ED" w:rsidR="00874810" w:rsidRPr="007B0E04" w:rsidRDefault="00874810" w:rsidP="00556C56">
            <w:pPr>
              <w:rPr>
                <w:rFonts w:ascii="Times New Roman" w:hAnsi="Times New Roman"/>
                <w:b/>
                <w:sz w:val="22"/>
                <w:szCs w:val="22"/>
              </w:rPr>
            </w:pPr>
            <w:r w:rsidRPr="007B0E04">
              <w:rPr>
                <w:rFonts w:ascii="Times New Roman" w:hAnsi="Times New Roman"/>
                <w:b/>
                <w:sz w:val="22"/>
                <w:szCs w:val="22"/>
              </w:rPr>
              <w:t>Movable stand for the Video-conferencing system (TV, camera, speakers, PC)</w:t>
            </w:r>
          </w:p>
        </w:tc>
        <w:tc>
          <w:tcPr>
            <w:tcW w:w="1620" w:type="dxa"/>
            <w:shd w:val="clear" w:color="auto" w:fill="auto"/>
          </w:tcPr>
          <w:p w14:paraId="17E6CC44" w14:textId="0C7FA42E" w:rsidR="00874810" w:rsidRPr="0003565D" w:rsidRDefault="00874810" w:rsidP="00556C56">
            <w:pPr>
              <w:rPr>
                <w:rFonts w:ascii="Times New Roman" w:hAnsi="Times New Roman"/>
                <w:b/>
                <w:sz w:val="22"/>
                <w:szCs w:val="22"/>
              </w:rPr>
            </w:pPr>
            <w:r w:rsidRPr="0003565D">
              <w:rPr>
                <w:rFonts w:ascii="Times New Roman" w:hAnsi="Times New Roman"/>
                <w:b/>
                <w:sz w:val="22"/>
                <w:szCs w:val="22"/>
              </w:rPr>
              <w:t>1</w:t>
            </w:r>
          </w:p>
        </w:tc>
      </w:tr>
    </w:tbl>
    <w:p w14:paraId="33D45892" w14:textId="4974137A" w:rsidR="00880C89" w:rsidRDefault="00880C89" w:rsidP="00E82463">
      <w:pPr>
        <w:ind w:left="567"/>
        <w:jc w:val="both"/>
        <w:rPr>
          <w:rFonts w:ascii="Times New Roman" w:hAnsi="Times New Roman"/>
          <w:sz w:val="22"/>
        </w:rPr>
      </w:pPr>
    </w:p>
    <w:p w14:paraId="169FF48B" w14:textId="08B49009" w:rsidR="005D484F" w:rsidRPr="005D484F" w:rsidRDefault="007C2011" w:rsidP="005D484F">
      <w:pPr>
        <w:ind w:left="567"/>
        <w:jc w:val="both"/>
        <w:rPr>
          <w:rFonts w:ascii="Times New Roman" w:hAnsi="Times New Roman"/>
          <w:sz w:val="22"/>
        </w:rPr>
      </w:pPr>
      <w:r w:rsidRPr="00E5794C">
        <w:rPr>
          <w:rFonts w:ascii="Times New Roman" w:hAnsi="Times New Roman"/>
          <w:sz w:val="22"/>
        </w:rPr>
        <w:t>in 2 lot</w:t>
      </w:r>
      <w:r>
        <w:rPr>
          <w:rFonts w:ascii="Times New Roman" w:hAnsi="Times New Roman"/>
          <w:sz w:val="22"/>
        </w:rPr>
        <w:t>s</w:t>
      </w:r>
      <w:r w:rsidR="00E5794C">
        <w:rPr>
          <w:rFonts w:ascii="Times New Roman" w:hAnsi="Times New Roman"/>
          <w:sz w:val="22"/>
        </w:rPr>
        <w:t xml:space="preserve"> </w:t>
      </w:r>
      <w:r w:rsidR="005D484F" w:rsidRPr="005D484F">
        <w:rPr>
          <w:rFonts w:ascii="Times New Roman" w:hAnsi="Times New Roman"/>
          <w:sz w:val="22"/>
        </w:rPr>
        <w:t xml:space="preserve">at the addresses indicated in the Distribution list for each lot </w:t>
      </w:r>
      <w:r w:rsidR="00E5794C">
        <w:rPr>
          <w:rFonts w:ascii="Times New Roman" w:hAnsi="Times New Roman"/>
          <w:sz w:val="22"/>
        </w:rPr>
        <w:t>(Addition</w:t>
      </w:r>
      <w:r w:rsidR="005D484F" w:rsidRPr="005D484F">
        <w:rPr>
          <w:rFonts w:ascii="Times New Roman" w:hAnsi="Times New Roman"/>
          <w:sz w:val="22"/>
        </w:rPr>
        <w:t xml:space="preserve"> to the Annex II +III Technical specifications + Technical Offer</w:t>
      </w:r>
      <w:r w:rsidR="00E5794C">
        <w:rPr>
          <w:rFonts w:ascii="Times New Roman" w:hAnsi="Times New Roman"/>
          <w:sz w:val="22"/>
        </w:rPr>
        <w:t xml:space="preserve"> </w:t>
      </w:r>
      <w:r w:rsidR="00E5794C" w:rsidRPr="00E5794C">
        <w:rPr>
          <w:rFonts w:ascii="Times New Roman" w:hAnsi="Times New Roman"/>
          <w:b/>
          <w:sz w:val="22"/>
        </w:rPr>
        <w:t xml:space="preserve">- </w:t>
      </w:r>
      <w:r w:rsidR="00E5794C" w:rsidRPr="00E5794C">
        <w:rPr>
          <w:rFonts w:ascii="Times New Roman" w:hAnsi="Times New Roman"/>
          <w:sz w:val="22"/>
        </w:rPr>
        <w:t>part II – Place of delivery/Acceptance</w:t>
      </w:r>
      <w:r w:rsidR="005D484F" w:rsidRPr="00E5794C">
        <w:rPr>
          <w:rFonts w:ascii="Times New Roman" w:hAnsi="Times New Roman"/>
          <w:sz w:val="22"/>
        </w:rPr>
        <w:t>)</w:t>
      </w:r>
      <w:r w:rsidR="005D484F" w:rsidRPr="005D484F">
        <w:rPr>
          <w:rFonts w:ascii="Times New Roman" w:hAnsi="Times New Roman"/>
          <w:sz w:val="22"/>
        </w:rPr>
        <w:t xml:space="preserve"> and the Incoterm applicable shall be </w:t>
      </w:r>
      <w:r w:rsidR="00B5769A" w:rsidRPr="002D2760">
        <w:rPr>
          <w:rFonts w:ascii="Times New Roman" w:hAnsi="Times New Roman"/>
          <w:sz w:val="22"/>
        </w:rPr>
        <w:t>DDP</w:t>
      </w:r>
      <w:r w:rsidR="00B5769A" w:rsidRPr="002D2760">
        <w:rPr>
          <w:rStyle w:val="FootnoteReference"/>
          <w:rFonts w:ascii="Times New Roman" w:hAnsi="Times New Roman"/>
          <w:sz w:val="22"/>
        </w:rPr>
        <w:footnoteReference w:id="1"/>
      </w:r>
      <w:r w:rsidR="005D484F">
        <w:rPr>
          <w:rFonts w:ascii="Times New Roman" w:hAnsi="Times New Roman"/>
          <w:sz w:val="22"/>
        </w:rPr>
        <w:t>.</w:t>
      </w:r>
      <w:r w:rsidR="005D484F" w:rsidRPr="005D484F">
        <w:rPr>
          <w:rFonts w:ascii="Times New Roman" w:hAnsi="Times New Roman"/>
          <w:sz w:val="22"/>
        </w:rPr>
        <w:t xml:space="preserve"> The period of implementation of the tasks shall be </w:t>
      </w:r>
      <w:r w:rsidR="00E7401C">
        <w:rPr>
          <w:rFonts w:ascii="Times New Roman" w:hAnsi="Times New Roman"/>
          <w:sz w:val="22"/>
        </w:rPr>
        <w:t>30</w:t>
      </w:r>
      <w:r w:rsidR="00101562" w:rsidRPr="005D484F">
        <w:rPr>
          <w:rFonts w:ascii="Times New Roman" w:hAnsi="Times New Roman"/>
          <w:sz w:val="22"/>
        </w:rPr>
        <w:t xml:space="preserve"> </w:t>
      </w:r>
      <w:r w:rsidR="005D484F" w:rsidRPr="005D484F">
        <w:rPr>
          <w:rFonts w:ascii="Times New Roman" w:hAnsi="Times New Roman"/>
          <w:sz w:val="22"/>
        </w:rPr>
        <w:t xml:space="preserve">days for Lot 1, </w:t>
      </w:r>
      <w:r w:rsidR="007B0E04">
        <w:rPr>
          <w:rFonts w:ascii="Times New Roman" w:hAnsi="Times New Roman"/>
          <w:sz w:val="22"/>
        </w:rPr>
        <w:t xml:space="preserve">and </w:t>
      </w:r>
      <w:r w:rsidR="00E7401C">
        <w:rPr>
          <w:rFonts w:ascii="Times New Roman" w:hAnsi="Times New Roman"/>
          <w:sz w:val="22"/>
        </w:rPr>
        <w:t>30</w:t>
      </w:r>
      <w:r w:rsidR="00101562" w:rsidRPr="005D484F">
        <w:rPr>
          <w:rFonts w:ascii="Times New Roman" w:hAnsi="Times New Roman"/>
          <w:sz w:val="22"/>
        </w:rPr>
        <w:t xml:space="preserve"> </w:t>
      </w:r>
      <w:r w:rsidR="005D484F" w:rsidRPr="005D484F">
        <w:rPr>
          <w:rFonts w:ascii="Times New Roman" w:hAnsi="Times New Roman"/>
          <w:sz w:val="22"/>
        </w:rPr>
        <w:t xml:space="preserve">days for Lot 2, starting from day of issuance of Commencement Order and ending on the day of issuance of the certificate of Provisional Acceptance for each lot. The implementation period will include delivery period </w:t>
      </w:r>
      <w:r w:rsidR="005D484F" w:rsidRPr="007B0E04">
        <w:rPr>
          <w:rFonts w:ascii="Times New Roman" w:hAnsi="Times New Roman"/>
          <w:sz w:val="22"/>
        </w:rPr>
        <w:t xml:space="preserve">of </w:t>
      </w:r>
      <w:r w:rsidR="00E7401C">
        <w:rPr>
          <w:rFonts w:ascii="Times New Roman" w:hAnsi="Times New Roman"/>
          <w:sz w:val="22"/>
        </w:rPr>
        <w:t>29</w:t>
      </w:r>
      <w:r w:rsidR="00101562" w:rsidRPr="007B0E04">
        <w:rPr>
          <w:rFonts w:ascii="Times New Roman" w:hAnsi="Times New Roman"/>
          <w:sz w:val="22"/>
        </w:rPr>
        <w:t xml:space="preserve"> </w:t>
      </w:r>
      <w:r w:rsidR="005D484F" w:rsidRPr="007B0E04">
        <w:rPr>
          <w:rFonts w:ascii="Times New Roman" w:hAnsi="Times New Roman"/>
          <w:sz w:val="22"/>
        </w:rPr>
        <w:t xml:space="preserve">days for Lot 1, </w:t>
      </w:r>
      <w:r w:rsidR="00E7401C">
        <w:rPr>
          <w:rFonts w:ascii="Times New Roman" w:hAnsi="Times New Roman"/>
          <w:sz w:val="22"/>
        </w:rPr>
        <w:t>29</w:t>
      </w:r>
      <w:r w:rsidR="00101562" w:rsidRPr="007B0E04">
        <w:rPr>
          <w:rFonts w:ascii="Times New Roman" w:hAnsi="Times New Roman"/>
          <w:sz w:val="22"/>
        </w:rPr>
        <w:t xml:space="preserve"> </w:t>
      </w:r>
      <w:r w:rsidR="005D484F" w:rsidRPr="007B0E04">
        <w:rPr>
          <w:rFonts w:ascii="Times New Roman" w:hAnsi="Times New Roman"/>
          <w:sz w:val="22"/>
        </w:rPr>
        <w:t>days for Lot 2.</w:t>
      </w:r>
    </w:p>
    <w:p w14:paraId="21B0BE65" w14:textId="77777777" w:rsidR="0047783A" w:rsidRPr="00E82463" w:rsidRDefault="00E82463" w:rsidP="00E82463">
      <w:pPr>
        <w:pStyle w:val="Heading2"/>
        <w:keepNext w:val="0"/>
        <w:ind w:left="567" w:hanging="567"/>
        <w:jc w:val="both"/>
        <w:rPr>
          <w:rFonts w:ascii="Times New Roman" w:hAnsi="Times New Roman"/>
          <w:sz w:val="22"/>
          <w:lang w:val="en-GB"/>
        </w:rPr>
      </w:pPr>
      <w:bookmarkStart w:id="3" w:name="_Ref499723935"/>
      <w:bookmarkStart w:id="4"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14:paraId="1484ED54" w14:textId="0F8A3B01" w:rsidR="0047783A" w:rsidRPr="00E82463" w:rsidRDefault="0047783A" w:rsidP="00E82463">
      <w:pPr>
        <w:pStyle w:val="Heading2"/>
        <w:keepNext w:val="0"/>
        <w:tabs>
          <w:tab w:val="left" w:pos="709"/>
        </w:tabs>
        <w:ind w:left="567" w:hanging="567"/>
        <w:jc w:val="both"/>
        <w:rPr>
          <w:rFonts w:ascii="Times New Roman" w:hAnsi="Times New Roman"/>
          <w:lang w:val="en-GB"/>
        </w:rPr>
      </w:pPr>
      <w:r w:rsidRPr="00E82463">
        <w:rPr>
          <w:rFonts w:ascii="Times New Roman" w:hAnsi="Times New Roman"/>
          <w:sz w:val="22"/>
          <w:lang w:val="en-GB"/>
        </w:rPr>
        <w:tab/>
      </w:r>
    </w:p>
    <w:p w14:paraId="4A9171AD" w14:textId="77777777"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14:paraId="48C2E299" w14:textId="77777777" w:rsidR="0047783A" w:rsidRPr="00E82463" w:rsidRDefault="0047783A" w:rsidP="00A4424B">
      <w:pPr>
        <w:pStyle w:val="Heading1"/>
      </w:pPr>
      <w:bookmarkStart w:id="5" w:name="_Toc42488071"/>
      <w:proofErr w:type="spellStart"/>
      <w:r w:rsidRPr="00E82463">
        <w:t>Timetable</w:t>
      </w:r>
      <w:bookmarkEnd w:id="5"/>
      <w:proofErr w:type="spellEnd"/>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5F965BD0" w14:textId="77777777" w:rsidTr="00A4424B">
        <w:tc>
          <w:tcPr>
            <w:tcW w:w="3969" w:type="dxa"/>
            <w:tcBorders>
              <w:bottom w:val="nil"/>
            </w:tcBorders>
          </w:tcPr>
          <w:p w14:paraId="777BDEDF" w14:textId="77777777" w:rsidR="0047783A" w:rsidRPr="00E82463" w:rsidRDefault="0047783A">
            <w:pPr>
              <w:keepNext/>
              <w:jc w:val="both"/>
              <w:rPr>
                <w:rFonts w:ascii="Times New Roman" w:hAnsi="Times New Roman"/>
              </w:rPr>
            </w:pPr>
          </w:p>
        </w:tc>
        <w:tc>
          <w:tcPr>
            <w:tcW w:w="2410" w:type="dxa"/>
            <w:shd w:val="pct10" w:color="auto" w:fill="FFFFFF"/>
          </w:tcPr>
          <w:p w14:paraId="6622024D"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41BF3663" w14:textId="77777777"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14:paraId="6B9507F4" w14:textId="77777777" w:rsidTr="00A4424B">
        <w:tc>
          <w:tcPr>
            <w:tcW w:w="3969" w:type="dxa"/>
            <w:shd w:val="pct10" w:color="auto" w:fill="FFFFFF"/>
          </w:tcPr>
          <w:p w14:paraId="264D3153" w14:textId="77777777"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7A6A132B" w14:textId="1FAA072C" w:rsidR="0047783A" w:rsidRPr="00A165DE" w:rsidRDefault="0047783A" w:rsidP="00A165DE">
            <w:pPr>
              <w:jc w:val="center"/>
              <w:rPr>
                <w:rFonts w:ascii="Times New Roman" w:hAnsi="Times New Roman"/>
                <w:sz w:val="22"/>
              </w:rPr>
            </w:pPr>
            <w:r w:rsidRPr="00A165DE">
              <w:rPr>
                <w:rFonts w:ascii="Times New Roman" w:hAnsi="Times New Roman"/>
                <w:sz w:val="22"/>
              </w:rPr>
              <w:t>Not applicable</w:t>
            </w:r>
          </w:p>
        </w:tc>
        <w:tc>
          <w:tcPr>
            <w:tcW w:w="2268" w:type="dxa"/>
          </w:tcPr>
          <w:p w14:paraId="526E468A" w14:textId="3058D6D2" w:rsidR="0047783A" w:rsidRPr="00A165DE" w:rsidRDefault="00DA4D57" w:rsidP="00A165DE">
            <w:pPr>
              <w:jc w:val="center"/>
              <w:rPr>
                <w:rFonts w:ascii="Times New Roman" w:hAnsi="Times New Roman"/>
                <w:sz w:val="22"/>
              </w:rPr>
            </w:pPr>
            <w:r w:rsidRPr="00A165DE">
              <w:rPr>
                <w:rFonts w:ascii="Times New Roman" w:hAnsi="Times New Roman"/>
                <w:sz w:val="22"/>
              </w:rPr>
              <w:t xml:space="preserve"> Not applicable</w:t>
            </w:r>
          </w:p>
        </w:tc>
      </w:tr>
      <w:tr w:rsidR="0047783A" w:rsidRPr="00E82463" w14:paraId="0ADF0A54" w14:textId="77777777" w:rsidTr="00A4424B">
        <w:tc>
          <w:tcPr>
            <w:tcW w:w="3969" w:type="dxa"/>
            <w:shd w:val="pct10" w:color="auto" w:fill="FFFFFF"/>
          </w:tcPr>
          <w:p w14:paraId="4F5F0417" w14:textId="77777777"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0B2CC84A" w14:textId="05200062" w:rsidR="0047783A" w:rsidRPr="00E82463" w:rsidRDefault="00CC339F" w:rsidP="0047783A">
            <w:pPr>
              <w:rPr>
                <w:rFonts w:ascii="Times New Roman" w:hAnsi="Times New Roman"/>
                <w:sz w:val="22"/>
              </w:rPr>
            </w:pPr>
            <w:r>
              <w:rPr>
                <w:rFonts w:ascii="Times New Roman" w:hAnsi="Times New Roman"/>
                <w:sz w:val="22"/>
              </w:rPr>
              <w:t>6</w:t>
            </w:r>
            <w:r w:rsidRPr="00CC339F">
              <w:rPr>
                <w:rFonts w:ascii="Times New Roman" w:hAnsi="Times New Roman"/>
                <w:sz w:val="22"/>
                <w:vertAlign w:val="superscript"/>
              </w:rPr>
              <w:t>th</w:t>
            </w:r>
            <w:r>
              <w:rPr>
                <w:rFonts w:ascii="Times New Roman" w:hAnsi="Times New Roman"/>
                <w:sz w:val="22"/>
              </w:rPr>
              <w:t xml:space="preserve"> December 2021</w:t>
            </w:r>
          </w:p>
        </w:tc>
        <w:tc>
          <w:tcPr>
            <w:tcW w:w="2268" w:type="dxa"/>
          </w:tcPr>
          <w:p w14:paraId="500C81DE" w14:textId="1B0A5EC2" w:rsidR="0047783A" w:rsidRPr="00E82463" w:rsidRDefault="00CC339F" w:rsidP="00A4424B">
            <w:pPr>
              <w:jc w:val="center"/>
              <w:rPr>
                <w:rFonts w:ascii="Times New Roman" w:hAnsi="Times New Roman"/>
                <w:sz w:val="22"/>
              </w:rPr>
            </w:pPr>
            <w:r>
              <w:rPr>
                <w:rFonts w:ascii="Times New Roman" w:hAnsi="Times New Roman"/>
                <w:sz w:val="22"/>
              </w:rPr>
              <w:t>13:00</w:t>
            </w:r>
          </w:p>
        </w:tc>
      </w:tr>
      <w:tr w:rsidR="0047783A" w:rsidRPr="00E82463" w14:paraId="3E157DCF" w14:textId="77777777" w:rsidTr="00A4424B">
        <w:tc>
          <w:tcPr>
            <w:tcW w:w="3969" w:type="dxa"/>
            <w:shd w:val="pct10" w:color="auto" w:fill="FFFFFF"/>
          </w:tcPr>
          <w:p w14:paraId="299BE27A" w14:textId="77777777"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w:t>
            </w:r>
            <w:r w:rsidRPr="00E82463">
              <w:rPr>
                <w:rFonts w:ascii="Times New Roman" w:hAnsi="Times New Roman"/>
                <w:b/>
                <w:sz w:val="22"/>
              </w:rPr>
              <w:lastRenderedPageBreak/>
              <w:t xml:space="preserve">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5C4C315E" w14:textId="1FAC221A" w:rsidR="0047783A" w:rsidRPr="00E82463" w:rsidRDefault="00CC339F" w:rsidP="0047783A">
            <w:pPr>
              <w:rPr>
                <w:rFonts w:ascii="Times New Roman" w:hAnsi="Times New Roman"/>
                <w:sz w:val="22"/>
              </w:rPr>
            </w:pPr>
            <w:r>
              <w:rPr>
                <w:rFonts w:ascii="Times New Roman" w:hAnsi="Times New Roman"/>
                <w:sz w:val="22"/>
              </w:rPr>
              <w:lastRenderedPageBreak/>
              <w:t>16</w:t>
            </w:r>
            <w:r w:rsidRPr="00CC339F">
              <w:rPr>
                <w:rFonts w:ascii="Times New Roman" w:hAnsi="Times New Roman"/>
                <w:sz w:val="22"/>
                <w:vertAlign w:val="superscript"/>
              </w:rPr>
              <w:t>th</w:t>
            </w:r>
            <w:r>
              <w:rPr>
                <w:rFonts w:ascii="Times New Roman" w:hAnsi="Times New Roman"/>
                <w:sz w:val="22"/>
              </w:rPr>
              <w:t xml:space="preserve"> December 2021</w:t>
            </w:r>
          </w:p>
        </w:tc>
        <w:tc>
          <w:tcPr>
            <w:tcW w:w="2268" w:type="dxa"/>
          </w:tcPr>
          <w:p w14:paraId="720ED530" w14:textId="77777777" w:rsidR="0047783A" w:rsidRPr="00E82463" w:rsidRDefault="0047783A" w:rsidP="00A4424B">
            <w:pPr>
              <w:jc w:val="center"/>
              <w:rPr>
                <w:rFonts w:ascii="Times New Roman" w:hAnsi="Times New Roman"/>
                <w:sz w:val="22"/>
              </w:rPr>
            </w:pPr>
            <w:r w:rsidRPr="00E82463">
              <w:rPr>
                <w:rFonts w:ascii="Times New Roman" w:hAnsi="Times New Roman"/>
                <w:sz w:val="22"/>
              </w:rPr>
              <w:t>-</w:t>
            </w:r>
          </w:p>
        </w:tc>
      </w:tr>
      <w:tr w:rsidR="0047783A" w:rsidRPr="00E82463" w14:paraId="55137236" w14:textId="77777777" w:rsidTr="00A4424B">
        <w:tc>
          <w:tcPr>
            <w:tcW w:w="3969" w:type="dxa"/>
            <w:shd w:val="pct10" w:color="auto" w:fill="FFFFFF"/>
          </w:tcPr>
          <w:p w14:paraId="59885347" w14:textId="77777777"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5DEFA5E7" w14:textId="516F2E3C" w:rsidR="0047783A" w:rsidRPr="00E82463" w:rsidRDefault="00CC339F" w:rsidP="0047783A">
            <w:pPr>
              <w:rPr>
                <w:rFonts w:ascii="Times New Roman" w:hAnsi="Times New Roman"/>
                <w:sz w:val="22"/>
              </w:rPr>
            </w:pPr>
            <w:r>
              <w:rPr>
                <w:rFonts w:ascii="Times New Roman" w:hAnsi="Times New Roman"/>
                <w:sz w:val="22"/>
              </w:rPr>
              <w:t>27</w:t>
            </w:r>
            <w:r w:rsidRPr="00CC339F">
              <w:rPr>
                <w:rFonts w:ascii="Times New Roman" w:hAnsi="Times New Roman"/>
                <w:sz w:val="22"/>
                <w:vertAlign w:val="superscript"/>
              </w:rPr>
              <w:t>th</w:t>
            </w:r>
            <w:r>
              <w:rPr>
                <w:rFonts w:ascii="Times New Roman" w:hAnsi="Times New Roman"/>
                <w:sz w:val="22"/>
              </w:rPr>
              <w:t xml:space="preserve"> December 2021</w:t>
            </w:r>
          </w:p>
        </w:tc>
        <w:tc>
          <w:tcPr>
            <w:tcW w:w="2268" w:type="dxa"/>
          </w:tcPr>
          <w:p w14:paraId="4DBC8A53" w14:textId="2F776D53" w:rsidR="0047783A" w:rsidRPr="00E82463" w:rsidRDefault="00CC339F" w:rsidP="00A4424B">
            <w:pPr>
              <w:jc w:val="center"/>
              <w:rPr>
                <w:rFonts w:ascii="Times New Roman" w:hAnsi="Times New Roman"/>
                <w:sz w:val="22"/>
              </w:rPr>
            </w:pPr>
            <w:r>
              <w:rPr>
                <w:rFonts w:ascii="Times New Roman" w:hAnsi="Times New Roman"/>
                <w:sz w:val="22"/>
              </w:rPr>
              <w:t>15:00</w:t>
            </w:r>
          </w:p>
        </w:tc>
      </w:tr>
      <w:tr w:rsidR="0047783A" w:rsidRPr="00E82463" w14:paraId="5A887EB1" w14:textId="77777777" w:rsidTr="00A4424B">
        <w:tc>
          <w:tcPr>
            <w:tcW w:w="3969" w:type="dxa"/>
            <w:shd w:val="pct10" w:color="auto" w:fill="FFFFFF"/>
          </w:tcPr>
          <w:p w14:paraId="66115636" w14:textId="77777777"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4225323B" w14:textId="4568D6F3" w:rsidR="0047783A" w:rsidRPr="00E82463" w:rsidRDefault="000878A8" w:rsidP="0047783A">
            <w:pPr>
              <w:rPr>
                <w:rFonts w:ascii="Times New Roman" w:hAnsi="Times New Roman"/>
                <w:sz w:val="22"/>
              </w:rPr>
            </w:pPr>
            <w:r>
              <w:rPr>
                <w:rFonts w:ascii="Times New Roman" w:hAnsi="Times New Roman"/>
                <w:sz w:val="22"/>
              </w:rPr>
              <w:t>11</w:t>
            </w:r>
            <w:r w:rsidR="00C627A9" w:rsidRPr="00C627A9">
              <w:rPr>
                <w:rFonts w:ascii="Times New Roman" w:hAnsi="Times New Roman"/>
                <w:sz w:val="22"/>
                <w:vertAlign w:val="superscript"/>
              </w:rPr>
              <w:t>th</w:t>
            </w:r>
            <w:r w:rsidR="00C627A9">
              <w:rPr>
                <w:rFonts w:ascii="Times New Roman" w:hAnsi="Times New Roman"/>
                <w:sz w:val="22"/>
              </w:rPr>
              <w:t xml:space="preserve"> January 2022</w:t>
            </w:r>
          </w:p>
        </w:tc>
        <w:tc>
          <w:tcPr>
            <w:tcW w:w="2268" w:type="dxa"/>
          </w:tcPr>
          <w:p w14:paraId="2804C864" w14:textId="3D4876B8" w:rsidR="0047783A" w:rsidRPr="00E82463" w:rsidRDefault="00C627A9" w:rsidP="00A4424B">
            <w:pPr>
              <w:jc w:val="center"/>
              <w:rPr>
                <w:rFonts w:ascii="Times New Roman" w:hAnsi="Times New Roman"/>
                <w:sz w:val="22"/>
              </w:rPr>
            </w:pPr>
            <w:r>
              <w:rPr>
                <w:rFonts w:ascii="Times New Roman" w:hAnsi="Times New Roman"/>
                <w:sz w:val="22"/>
              </w:rPr>
              <w:t>12:00</w:t>
            </w:r>
          </w:p>
        </w:tc>
      </w:tr>
      <w:tr w:rsidR="0047783A" w:rsidRPr="00E82463" w14:paraId="05CC8064" w14:textId="77777777" w:rsidTr="00A4424B">
        <w:tc>
          <w:tcPr>
            <w:tcW w:w="3969" w:type="dxa"/>
            <w:shd w:val="pct10" w:color="auto" w:fill="FFFFFF"/>
          </w:tcPr>
          <w:p w14:paraId="41712863"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2D2740DF" w14:textId="7C0DBD80" w:rsidR="0047783A" w:rsidRPr="00E82463" w:rsidRDefault="00C627A9" w:rsidP="00F679ED">
            <w:pPr>
              <w:tabs>
                <w:tab w:val="left" w:pos="851"/>
              </w:tabs>
              <w:rPr>
                <w:rFonts w:ascii="Times New Roman" w:hAnsi="Times New Roman"/>
                <w:sz w:val="22"/>
              </w:rPr>
            </w:pPr>
            <w:r>
              <w:rPr>
                <w:rFonts w:ascii="Times New Roman" w:hAnsi="Times New Roman"/>
                <w:sz w:val="22"/>
              </w:rPr>
              <w:t>1</w:t>
            </w:r>
            <w:r w:rsidR="000878A8">
              <w:rPr>
                <w:rFonts w:ascii="Times New Roman" w:hAnsi="Times New Roman"/>
                <w:sz w:val="22"/>
              </w:rPr>
              <w:t>9</w:t>
            </w:r>
            <w:r w:rsidRPr="00C627A9">
              <w:rPr>
                <w:rFonts w:ascii="Times New Roman" w:hAnsi="Times New Roman"/>
                <w:sz w:val="22"/>
                <w:vertAlign w:val="superscript"/>
              </w:rPr>
              <w:t>th</w:t>
            </w:r>
            <w:r>
              <w:rPr>
                <w:rFonts w:ascii="Times New Roman" w:hAnsi="Times New Roman"/>
                <w:sz w:val="22"/>
              </w:rPr>
              <w:t xml:space="preserve"> January 2022</w:t>
            </w:r>
          </w:p>
        </w:tc>
        <w:tc>
          <w:tcPr>
            <w:tcW w:w="2268" w:type="dxa"/>
          </w:tcPr>
          <w:p w14:paraId="55F07BDC" w14:textId="77777777"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14:paraId="44D3AE0D" w14:textId="77777777" w:rsidTr="00A4424B">
        <w:tc>
          <w:tcPr>
            <w:tcW w:w="3969" w:type="dxa"/>
            <w:shd w:val="pct10" w:color="auto" w:fill="FFFFFF"/>
          </w:tcPr>
          <w:p w14:paraId="11662B29"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17928B87" w14:textId="593F59FA" w:rsidR="0047783A" w:rsidRPr="00E82463" w:rsidRDefault="004723A2" w:rsidP="00F679ED">
            <w:pPr>
              <w:tabs>
                <w:tab w:val="left" w:pos="851"/>
              </w:tabs>
              <w:rPr>
                <w:rFonts w:ascii="Times New Roman" w:hAnsi="Times New Roman"/>
                <w:sz w:val="22"/>
              </w:rPr>
            </w:pPr>
            <w:r w:rsidRPr="004723A2">
              <w:rPr>
                <w:rFonts w:ascii="Times New Roman" w:hAnsi="Times New Roman"/>
                <w:sz w:val="22"/>
              </w:rPr>
              <w:t>04</w:t>
            </w:r>
            <w:r w:rsidR="00C627A9" w:rsidRPr="004723A2">
              <w:rPr>
                <w:rFonts w:ascii="Times New Roman" w:hAnsi="Times New Roman"/>
                <w:sz w:val="22"/>
                <w:vertAlign w:val="superscript"/>
              </w:rPr>
              <w:t>th</w:t>
            </w:r>
            <w:r w:rsidR="00C627A9" w:rsidRPr="004723A2">
              <w:rPr>
                <w:rFonts w:ascii="Times New Roman" w:hAnsi="Times New Roman"/>
                <w:sz w:val="22"/>
              </w:rPr>
              <w:t xml:space="preserve"> </w:t>
            </w:r>
            <w:r w:rsidRPr="004723A2">
              <w:rPr>
                <w:rFonts w:ascii="Times New Roman" w:hAnsi="Times New Roman"/>
                <w:sz w:val="22"/>
              </w:rPr>
              <w:t>February</w:t>
            </w:r>
            <w:r w:rsidR="00C627A9" w:rsidRPr="004723A2">
              <w:rPr>
                <w:rFonts w:ascii="Times New Roman" w:hAnsi="Times New Roman"/>
                <w:sz w:val="22"/>
              </w:rPr>
              <w:t xml:space="preserve"> 2022</w:t>
            </w:r>
          </w:p>
        </w:tc>
        <w:tc>
          <w:tcPr>
            <w:tcW w:w="2268" w:type="dxa"/>
          </w:tcPr>
          <w:p w14:paraId="6BFF8664" w14:textId="77777777" w:rsidR="0047783A" w:rsidRPr="00E82463" w:rsidRDefault="0047783A" w:rsidP="00C627A9">
            <w:pPr>
              <w:tabs>
                <w:tab w:val="left" w:pos="851"/>
              </w:tabs>
              <w:jc w:val="center"/>
              <w:rPr>
                <w:rFonts w:ascii="Times New Roman" w:hAnsi="Times New Roman"/>
                <w:sz w:val="22"/>
              </w:rPr>
            </w:pPr>
            <w:r w:rsidRPr="00E82463">
              <w:rPr>
                <w:rFonts w:ascii="Times New Roman" w:hAnsi="Times New Roman"/>
                <w:sz w:val="22"/>
              </w:rPr>
              <w:t>-</w:t>
            </w:r>
          </w:p>
        </w:tc>
      </w:tr>
    </w:tbl>
    <w:p w14:paraId="47570A42" w14:textId="70CC8C81" w:rsidR="00F679ED" w:rsidRPr="00E82463"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14:paraId="71315D91" w14:textId="77777777" w:rsidR="0047783A" w:rsidRPr="00E82463" w:rsidRDefault="0047783A" w:rsidP="00A4424B">
      <w:pPr>
        <w:pStyle w:val="Heading1"/>
      </w:pPr>
      <w:bookmarkStart w:id="7" w:name="_Toc42488072"/>
      <w:bookmarkEnd w:id="6"/>
      <w:r w:rsidRPr="00E82463">
        <w:t>Participation</w:t>
      </w:r>
      <w:bookmarkEnd w:id="7"/>
    </w:p>
    <w:p w14:paraId="0DDF6A7B" w14:textId="2ED63DCB" w:rsidR="00E11B9D" w:rsidRPr="00E11B9D" w:rsidRDefault="0047783A" w:rsidP="00B1645C">
      <w:pPr>
        <w:pStyle w:val="PRAGHeading2"/>
        <w:numPr>
          <w:ilvl w:val="0"/>
          <w:numId w:val="0"/>
        </w:numPr>
        <w:ind w:left="567" w:hanging="567"/>
        <w:jc w:val="both"/>
        <w:rPr>
          <w:sz w:val="22"/>
          <w:szCs w:val="22"/>
        </w:rPr>
      </w:pPr>
      <w:r w:rsidRPr="00E82463">
        <w:rPr>
          <w:sz w:val="22"/>
          <w:lang w:val="en-GB"/>
        </w:rPr>
        <w:t>3.1</w:t>
      </w:r>
      <w:r w:rsidRPr="00E82463">
        <w:rPr>
          <w:sz w:val="22"/>
          <w:lang w:val="en-GB"/>
        </w:rPr>
        <w:tab/>
      </w:r>
      <w:r w:rsidR="00E11B9D" w:rsidRPr="00E11B9D">
        <w:rPr>
          <w:sz w:val="22"/>
          <w:szCs w:val="22"/>
        </w:rPr>
        <w:t xml:space="preserve">Participation in </w:t>
      </w:r>
      <w:proofErr w:type="spellStart"/>
      <w:r w:rsidR="00E11B9D" w:rsidRPr="00E11B9D">
        <w:rPr>
          <w:sz w:val="22"/>
          <w:szCs w:val="22"/>
        </w:rPr>
        <w:t>this</w:t>
      </w:r>
      <w:proofErr w:type="spellEnd"/>
      <w:r w:rsidR="00E11B9D" w:rsidRPr="00E11B9D">
        <w:rPr>
          <w:sz w:val="22"/>
          <w:szCs w:val="22"/>
        </w:rPr>
        <w:t xml:space="preserve"> tender </w:t>
      </w:r>
      <w:proofErr w:type="spellStart"/>
      <w:r w:rsidR="00E11B9D" w:rsidRPr="00E11B9D">
        <w:rPr>
          <w:sz w:val="22"/>
          <w:szCs w:val="22"/>
        </w:rPr>
        <w:t>procedure</w:t>
      </w:r>
      <w:proofErr w:type="spellEnd"/>
      <w:r w:rsidR="00E11B9D" w:rsidRPr="00E11B9D">
        <w:rPr>
          <w:sz w:val="22"/>
          <w:szCs w:val="22"/>
        </w:rPr>
        <w:t xml:space="preserve"> </w:t>
      </w:r>
      <w:proofErr w:type="spellStart"/>
      <w:r w:rsidR="00E11B9D" w:rsidRPr="00E11B9D">
        <w:rPr>
          <w:sz w:val="22"/>
          <w:szCs w:val="22"/>
        </w:rPr>
        <w:t>is</w:t>
      </w:r>
      <w:proofErr w:type="spellEnd"/>
      <w:r w:rsidR="00E11B9D" w:rsidRPr="00E11B9D">
        <w:rPr>
          <w:sz w:val="22"/>
          <w:szCs w:val="22"/>
        </w:rPr>
        <w:t xml:space="preserve"> open </w:t>
      </w:r>
      <w:proofErr w:type="spellStart"/>
      <w:r w:rsidR="00E11B9D" w:rsidRPr="00E11B9D">
        <w:rPr>
          <w:sz w:val="22"/>
          <w:szCs w:val="22"/>
        </w:rPr>
        <w:t>only</w:t>
      </w:r>
      <w:proofErr w:type="spellEnd"/>
      <w:r w:rsidR="00E11B9D" w:rsidRPr="00E11B9D">
        <w:rPr>
          <w:sz w:val="22"/>
          <w:szCs w:val="22"/>
        </w:rPr>
        <w:t xml:space="preserve"> to the </w:t>
      </w:r>
      <w:proofErr w:type="spellStart"/>
      <w:r w:rsidR="00E11B9D" w:rsidRPr="00E11B9D">
        <w:rPr>
          <w:sz w:val="22"/>
          <w:szCs w:val="22"/>
        </w:rPr>
        <w:t>invited</w:t>
      </w:r>
      <w:proofErr w:type="spellEnd"/>
      <w:r w:rsidR="00E11B9D" w:rsidRPr="00E11B9D">
        <w:rPr>
          <w:sz w:val="22"/>
          <w:szCs w:val="22"/>
        </w:rPr>
        <w:t xml:space="preserve"> </w:t>
      </w:r>
      <w:proofErr w:type="spellStart"/>
      <w:r w:rsidR="00E11B9D" w:rsidRPr="00E11B9D">
        <w:rPr>
          <w:sz w:val="22"/>
          <w:szCs w:val="22"/>
        </w:rPr>
        <w:t>tenderers</w:t>
      </w:r>
      <w:proofErr w:type="spellEnd"/>
      <w:r w:rsidR="00E11B9D" w:rsidRPr="00E11B9D">
        <w:rPr>
          <w:sz w:val="22"/>
          <w:szCs w:val="22"/>
        </w:rPr>
        <w:t xml:space="preserve">. For the </w:t>
      </w:r>
      <w:proofErr w:type="spellStart"/>
      <w:r w:rsidR="00E11B9D" w:rsidRPr="00E11B9D">
        <w:rPr>
          <w:sz w:val="22"/>
          <w:szCs w:val="22"/>
        </w:rPr>
        <w:t>eligibility</w:t>
      </w:r>
      <w:proofErr w:type="spellEnd"/>
      <w:r w:rsidR="00E11B9D" w:rsidRPr="00E11B9D">
        <w:rPr>
          <w:sz w:val="22"/>
          <w:szCs w:val="22"/>
        </w:rPr>
        <w:t xml:space="preserve">, </w:t>
      </w:r>
      <w:proofErr w:type="spellStart"/>
      <w:r w:rsidR="00E11B9D" w:rsidRPr="00E11B9D">
        <w:rPr>
          <w:sz w:val="22"/>
          <w:szCs w:val="22"/>
        </w:rPr>
        <w:t>please</w:t>
      </w:r>
      <w:proofErr w:type="spellEnd"/>
      <w:r w:rsidR="00E11B9D" w:rsidRPr="00E11B9D">
        <w:rPr>
          <w:sz w:val="22"/>
          <w:szCs w:val="22"/>
        </w:rPr>
        <w:t xml:space="preserve"> </w:t>
      </w:r>
      <w:proofErr w:type="spellStart"/>
      <w:r w:rsidR="00E11B9D" w:rsidRPr="00E11B9D">
        <w:rPr>
          <w:sz w:val="22"/>
          <w:szCs w:val="22"/>
        </w:rPr>
        <w:t>see</w:t>
      </w:r>
      <w:proofErr w:type="spellEnd"/>
      <w:r w:rsidR="00E11B9D" w:rsidRPr="00E11B9D">
        <w:rPr>
          <w:sz w:val="22"/>
          <w:szCs w:val="22"/>
        </w:rPr>
        <w:t xml:space="preserve"> point </w:t>
      </w:r>
      <w:r w:rsidR="00B1645C">
        <w:rPr>
          <w:sz w:val="22"/>
          <w:szCs w:val="22"/>
        </w:rPr>
        <w:t>4</w:t>
      </w:r>
      <w:r w:rsidR="00E11B9D" w:rsidRPr="00E11B9D">
        <w:rPr>
          <w:sz w:val="22"/>
          <w:szCs w:val="22"/>
        </w:rPr>
        <w:t xml:space="preserve"> of the </w:t>
      </w:r>
      <w:proofErr w:type="spellStart"/>
      <w:r w:rsidR="00B1645C">
        <w:rPr>
          <w:sz w:val="22"/>
          <w:szCs w:val="22"/>
        </w:rPr>
        <w:t>Additional</w:t>
      </w:r>
      <w:proofErr w:type="spellEnd"/>
      <w:r w:rsidR="00B1645C">
        <w:rPr>
          <w:sz w:val="22"/>
          <w:szCs w:val="22"/>
        </w:rPr>
        <w:t xml:space="preserve"> information to </w:t>
      </w:r>
      <w:proofErr w:type="spellStart"/>
      <w:r w:rsidR="00E11B9D" w:rsidRPr="00E11B9D">
        <w:rPr>
          <w:sz w:val="22"/>
          <w:szCs w:val="22"/>
        </w:rPr>
        <w:t>contract</w:t>
      </w:r>
      <w:proofErr w:type="spellEnd"/>
      <w:r w:rsidR="00E11B9D" w:rsidRPr="00E11B9D">
        <w:rPr>
          <w:sz w:val="22"/>
          <w:szCs w:val="22"/>
        </w:rPr>
        <w:t xml:space="preserve"> notice. </w:t>
      </w:r>
    </w:p>
    <w:p w14:paraId="4F04AC40" w14:textId="77777777" w:rsidR="00123EDC" w:rsidRPr="00E82463" w:rsidRDefault="00123EDC" w:rsidP="00443D42">
      <w:pPr>
        <w:pStyle w:val="PRAGHeading2"/>
        <w:numPr>
          <w:ilvl w:val="0"/>
          <w:numId w:val="0"/>
        </w:numPr>
        <w:ind w:left="567" w:hanging="27"/>
        <w:jc w:val="both"/>
        <w:rPr>
          <w:sz w:val="22"/>
          <w:szCs w:val="22"/>
          <w:lang w:val="en-GB"/>
        </w:rPr>
      </w:pPr>
      <w:r w:rsidRPr="00443D42">
        <w:rPr>
          <w:sz w:val="22"/>
          <w:szCs w:val="22"/>
          <w:lang w:val="en-GB"/>
        </w:rPr>
        <w:t xml:space="preserve">Participation is open to all </w:t>
      </w:r>
      <w:r w:rsidRPr="00443D42">
        <w:rPr>
          <w:rFonts w:eastAsia="Calibri"/>
          <w:sz w:val="22"/>
          <w:szCs w:val="22"/>
          <w:lang w:val="en-GB"/>
        </w:rPr>
        <w:t xml:space="preserve">natural persons who are nationals of and </w:t>
      </w:r>
      <w:r w:rsidRPr="00443D42">
        <w:rPr>
          <w:sz w:val="22"/>
          <w:szCs w:val="22"/>
          <w:lang w:val="en-GB"/>
        </w:rPr>
        <w:t xml:space="preserve">legal persons </w:t>
      </w:r>
      <w:r w:rsidR="00D8732D" w:rsidRPr="00443D42">
        <w:rPr>
          <w:sz w:val="22"/>
          <w:szCs w:val="22"/>
          <w:lang w:val="en-GB"/>
        </w:rPr>
        <w:t>(</w:t>
      </w:r>
      <w:r w:rsidRPr="00443D42">
        <w:rPr>
          <w:sz w:val="22"/>
          <w:szCs w:val="22"/>
          <w:lang w:val="en-GB"/>
        </w:rPr>
        <w:t xml:space="preserve">participating either individually or in a grouping </w:t>
      </w:r>
      <w:r w:rsidR="00A8413B" w:rsidRPr="00443D42">
        <w:rPr>
          <w:sz w:val="22"/>
          <w:szCs w:val="22"/>
          <w:lang w:val="en-GB"/>
        </w:rPr>
        <w:t>–</w:t>
      </w:r>
      <w:r w:rsidR="00D8732D" w:rsidRPr="00443D42">
        <w:rPr>
          <w:sz w:val="22"/>
          <w:szCs w:val="22"/>
          <w:lang w:val="en-GB"/>
        </w:rPr>
        <w:t xml:space="preserve"> </w:t>
      </w:r>
      <w:r w:rsidRPr="00443D42">
        <w:rPr>
          <w:sz w:val="22"/>
          <w:szCs w:val="22"/>
          <w:lang w:val="en-GB"/>
        </w:rPr>
        <w:t>consortium</w:t>
      </w:r>
      <w:r w:rsidR="00D8732D" w:rsidRPr="00443D42">
        <w:rPr>
          <w:sz w:val="22"/>
          <w:szCs w:val="22"/>
          <w:lang w:val="en-GB"/>
        </w:rPr>
        <w:t xml:space="preserve"> </w:t>
      </w:r>
      <w:r w:rsidR="00A8413B" w:rsidRPr="00443D42">
        <w:rPr>
          <w:sz w:val="22"/>
          <w:szCs w:val="22"/>
          <w:lang w:val="en-GB"/>
        </w:rPr>
        <w:t>–</w:t>
      </w:r>
      <w:r w:rsidRPr="00443D42">
        <w:rPr>
          <w:sz w:val="22"/>
          <w:szCs w:val="22"/>
          <w:lang w:val="en-GB"/>
        </w:rPr>
        <w:t xml:space="preserve"> of tenderers</w:t>
      </w:r>
      <w:r w:rsidR="00D8732D" w:rsidRPr="00443D42">
        <w:rPr>
          <w:sz w:val="22"/>
          <w:szCs w:val="22"/>
          <w:lang w:val="en-GB"/>
        </w:rPr>
        <w:t>)</w:t>
      </w:r>
      <w:r w:rsidRPr="00443D42">
        <w:rPr>
          <w:sz w:val="22"/>
          <w:szCs w:val="22"/>
          <w:lang w:val="en-GB"/>
        </w:rPr>
        <w:t xml:space="preserve"> which are effectively established in a  Member State of the European Union or in a eligible country or territory  as defined under </w:t>
      </w:r>
      <w:r w:rsidRPr="00443D42">
        <w:rPr>
          <w:rFonts w:eastAsia="Calibri"/>
          <w:bCs/>
          <w:snapToGrid/>
          <w:sz w:val="22"/>
          <w:szCs w:val="22"/>
          <w:lang w:val="en-GB"/>
        </w:rPr>
        <w:t xml:space="preserve">the Regulation </w:t>
      </w:r>
      <w:r w:rsidRPr="00443D42">
        <w:rPr>
          <w:sz w:val="22"/>
          <w:szCs w:val="22"/>
          <w:lang w:val="en-GB"/>
        </w:rPr>
        <w:t xml:space="preserve">(EU) </w:t>
      </w:r>
      <w:r w:rsidR="00A8413B" w:rsidRPr="00443D42">
        <w:rPr>
          <w:sz w:val="22"/>
          <w:szCs w:val="22"/>
          <w:lang w:val="en-GB"/>
        </w:rPr>
        <w:t>No </w:t>
      </w:r>
      <w:r w:rsidRPr="00443D42">
        <w:rPr>
          <w:rFonts w:eastAsia="MS Mincho"/>
          <w:noProof/>
          <w:sz w:val="22"/>
          <w:szCs w:val="22"/>
          <w:lang w:val="en-GB" w:eastAsia="ja-JP"/>
        </w:rPr>
        <w:t xml:space="preserve">236/2014 </w:t>
      </w:r>
      <w:r w:rsidRPr="00443D42">
        <w:rPr>
          <w:rFonts w:eastAsia="Calibri"/>
          <w:bCs/>
          <w:snapToGrid/>
          <w:sz w:val="22"/>
          <w:szCs w:val="22"/>
          <w:lang w:val="en-GB"/>
        </w:rPr>
        <w:t xml:space="preserve">establishing common rules and procedures for the implementation of the Union's instruments for external action (CIR) </w:t>
      </w:r>
      <w:r w:rsidRPr="00443D42">
        <w:rPr>
          <w:sz w:val="22"/>
          <w:szCs w:val="22"/>
          <w:lang w:val="en-GB"/>
        </w:rPr>
        <w:t xml:space="preserve">for the applicable </w:t>
      </w:r>
      <w:r w:rsidR="00EB295F" w:rsidRPr="00443D42">
        <w:rPr>
          <w:sz w:val="22"/>
          <w:szCs w:val="22"/>
          <w:lang w:val="en-GB"/>
        </w:rPr>
        <w:t>i</w:t>
      </w:r>
      <w:r w:rsidRPr="00443D42">
        <w:rPr>
          <w:sz w:val="22"/>
          <w:szCs w:val="22"/>
          <w:lang w:val="en-GB"/>
        </w:rPr>
        <w:t xml:space="preserve">nstrument under which the contract is financed (see also </w:t>
      </w:r>
      <w:r w:rsidR="00FD4F5A" w:rsidRPr="00443D42">
        <w:rPr>
          <w:sz w:val="22"/>
          <w:szCs w:val="22"/>
          <w:lang w:val="en-GB"/>
        </w:rPr>
        <w:t>the</w:t>
      </w:r>
      <w:r w:rsidR="00B50CF5" w:rsidRPr="00443D42">
        <w:rPr>
          <w:sz w:val="22"/>
          <w:szCs w:val="22"/>
          <w:lang w:val="en-GB"/>
        </w:rPr>
        <w:t xml:space="preserve"> additional information about</w:t>
      </w:r>
      <w:r w:rsidR="00FD4F5A" w:rsidRPr="00443D42">
        <w:rPr>
          <w:sz w:val="22"/>
          <w:szCs w:val="22"/>
          <w:lang w:val="en-GB"/>
        </w:rPr>
        <w:t xml:space="preserve"> contract notice</w:t>
      </w:r>
      <w:r w:rsidRPr="00443D42">
        <w:rPr>
          <w:sz w:val="22"/>
          <w:szCs w:val="22"/>
          <w:lang w:val="en-GB"/>
        </w:rPr>
        <w:t xml:space="preserve">). Participation is also open to international organisations. All supplies under this contract must originate in one or more of these countries. </w:t>
      </w:r>
      <w:r w:rsidRPr="00443D42">
        <w:rPr>
          <w:rFonts w:eastAsia="Calibri"/>
          <w:noProof/>
          <w:sz w:val="22"/>
          <w:szCs w:val="22"/>
          <w:lang w:val="en-GB"/>
        </w:rPr>
        <w:t>However, they may originate from any country when</w:t>
      </w:r>
      <w:bookmarkStart w:id="8" w:name="_DV_C321"/>
      <w:r w:rsidRPr="00443D42">
        <w:rPr>
          <w:rFonts w:eastAsia="Calibri"/>
          <w:noProof/>
          <w:color w:val="000000"/>
          <w:sz w:val="22"/>
          <w:szCs w:val="22"/>
          <w:lang w:val="en-GB"/>
        </w:rPr>
        <w:t xml:space="preserve">  the amount of the supplies to be purchased</w:t>
      </w:r>
      <w:r w:rsidR="00E72143" w:rsidRPr="00443D42">
        <w:rPr>
          <w:rFonts w:eastAsia="Calibri"/>
          <w:noProof/>
          <w:color w:val="000000"/>
          <w:sz w:val="22"/>
          <w:szCs w:val="22"/>
          <w:lang w:val="en-GB"/>
        </w:rPr>
        <w:t xml:space="preserve"> (as a whole or, if divided into lots, per lot)</w:t>
      </w:r>
      <w:r w:rsidRPr="00443D42">
        <w:rPr>
          <w:rFonts w:eastAsia="Calibri"/>
          <w:noProof/>
          <w:color w:val="000000"/>
          <w:sz w:val="22"/>
          <w:szCs w:val="22"/>
          <w:lang w:val="en-GB"/>
        </w:rPr>
        <w:t xml:space="preserve"> is below</w:t>
      </w:r>
      <w:bookmarkEnd w:id="8"/>
      <w:r w:rsidR="0066145D" w:rsidRPr="00443D42">
        <w:rPr>
          <w:rFonts w:eastAsia="Calibri"/>
          <w:noProof/>
          <w:color w:val="000000"/>
          <w:sz w:val="22"/>
          <w:szCs w:val="22"/>
          <w:lang w:val="en-GB"/>
        </w:rPr>
        <w:t xml:space="preserve"> </w:t>
      </w:r>
      <w:r w:rsidR="00E72143" w:rsidRPr="00443D42">
        <w:rPr>
          <w:rFonts w:eastAsia="Calibri"/>
          <w:noProof/>
          <w:color w:val="000000"/>
          <w:sz w:val="22"/>
          <w:szCs w:val="22"/>
          <w:lang w:val="en-GB"/>
        </w:rPr>
        <w:t xml:space="preserve">EUR </w:t>
      </w:r>
      <w:r w:rsidRPr="00443D42">
        <w:rPr>
          <w:rFonts w:eastAsia="Calibri"/>
          <w:noProof/>
          <w:color w:val="000000"/>
          <w:sz w:val="22"/>
          <w:szCs w:val="22"/>
          <w:lang w:val="en-GB"/>
        </w:rPr>
        <w:t>100 000</w:t>
      </w:r>
      <w:r w:rsidRPr="00443D42">
        <w:rPr>
          <w:rFonts w:eastAsia="Calibri"/>
          <w:noProof/>
          <w:sz w:val="22"/>
          <w:szCs w:val="22"/>
          <w:lang w:val="en-GB"/>
        </w:rPr>
        <w:t xml:space="preserve">. </w:t>
      </w:r>
    </w:p>
    <w:p w14:paraId="1AF76242" w14:textId="77777777" w:rsidR="00EC4FD6" w:rsidRPr="0068353D" w:rsidRDefault="00EC4FD6" w:rsidP="00EC4FD6">
      <w:pPr>
        <w:spacing w:before="0" w:after="0"/>
        <w:ind w:left="709"/>
        <w:jc w:val="both"/>
        <w:rPr>
          <w:rFonts w:ascii="Times New Roman" w:eastAsia="Calibri" w:hAnsi="Times New Roman"/>
          <w:iCs/>
          <w:snapToGrid/>
          <w:sz w:val="22"/>
          <w:szCs w:val="22"/>
          <w:highlight w:val="yellow"/>
          <w:lang w:val="en-US" w:eastAsia="fr-BE"/>
        </w:rPr>
      </w:pPr>
    </w:p>
    <w:p w14:paraId="1F814E4E" w14:textId="77777777" w:rsidR="00EC4FD6" w:rsidRPr="00443D42" w:rsidRDefault="00EC4FD6" w:rsidP="00EC4FD6">
      <w:pPr>
        <w:spacing w:before="0" w:after="0"/>
        <w:ind w:left="709"/>
        <w:jc w:val="both"/>
        <w:rPr>
          <w:rFonts w:ascii="Times New Roman" w:hAnsi="Times New Roman"/>
          <w:sz w:val="22"/>
          <w:szCs w:val="22"/>
          <w:lang w:val="en-US"/>
        </w:rPr>
      </w:pPr>
      <w:r w:rsidRPr="00443D42">
        <w:rPr>
          <w:rFonts w:ascii="Times New Roman" w:hAnsi="Times New Roman"/>
          <w:sz w:val="22"/>
          <w:szCs w:val="22"/>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3EA5BA86" w14:textId="77777777" w:rsidR="00EC4FD6" w:rsidRPr="00443D42" w:rsidRDefault="00EC4FD6" w:rsidP="00EC4FD6">
      <w:pPr>
        <w:spacing w:before="0" w:after="0"/>
        <w:ind w:left="709"/>
        <w:jc w:val="both"/>
        <w:rPr>
          <w:rFonts w:ascii="Times New Roman" w:hAnsi="Times New Roman"/>
          <w:sz w:val="22"/>
          <w:szCs w:val="22"/>
          <w:lang w:val="en-US"/>
        </w:rPr>
      </w:pPr>
      <w:r w:rsidRPr="00443D42">
        <w:rPr>
          <w:rFonts w:ascii="Times New Roman" w:hAnsi="Times New Roman"/>
          <w:sz w:val="22"/>
          <w:szCs w:val="22"/>
          <w:lang w:val="en-US"/>
        </w:rPr>
        <w:t>* Agreement on the withdrawal of the United Kingdom of Great Britain and Northern Ireland from the European Union and the European Atomic Energy Community.</w:t>
      </w:r>
    </w:p>
    <w:p w14:paraId="76F18101" w14:textId="77777777" w:rsidR="00EC4FD6" w:rsidRPr="00443D42" w:rsidRDefault="00EC4FD6" w:rsidP="00EC4FD6">
      <w:pPr>
        <w:spacing w:before="0" w:after="0"/>
        <w:ind w:left="709"/>
        <w:jc w:val="both"/>
        <w:rPr>
          <w:rFonts w:ascii="Times New Roman" w:hAnsi="Times New Roman"/>
          <w:sz w:val="22"/>
          <w:szCs w:val="22"/>
          <w:lang w:val="en-US"/>
        </w:rPr>
      </w:pPr>
      <w:r w:rsidRPr="00443D42">
        <w:rPr>
          <w:rFonts w:ascii="Times New Roman" w:hAnsi="Times New Roman"/>
          <w:sz w:val="22"/>
          <w:szCs w:val="22"/>
          <w:lang w:val="en-US"/>
        </w:rPr>
        <w:t>** Regulation (EU) No 236/2014 of the European Parliament and of the Council of 11 March 2014 laying down common rules and procedures for the implementation of the Union's instruments for financing external action.</w:t>
      </w:r>
    </w:p>
    <w:p w14:paraId="29EEEF1D" w14:textId="77777777" w:rsidR="00EC4FD6" w:rsidRPr="00443D42" w:rsidRDefault="00EC4FD6" w:rsidP="00EC4FD6">
      <w:pPr>
        <w:spacing w:before="0" w:after="0"/>
        <w:ind w:left="709"/>
        <w:jc w:val="both"/>
        <w:rPr>
          <w:rFonts w:ascii="Times New Roman" w:hAnsi="Times New Roman"/>
          <w:sz w:val="22"/>
          <w:szCs w:val="22"/>
          <w:lang w:val="en-US"/>
        </w:rPr>
      </w:pPr>
      <w:r w:rsidRPr="00443D42">
        <w:rPr>
          <w:rFonts w:ascii="Times New Roman" w:hAnsi="Times New Roman"/>
          <w:sz w:val="22"/>
          <w:szCs w:val="22"/>
          <w:lang w:val="en-US"/>
        </w:rPr>
        <w:t>*** Annex IV to the ACP-EU Partnership Agreement, as revised by Decision 1/2014 of the ACP-EU Council of Ministers (OJ L196/40, 3.7.2014)</w:t>
      </w:r>
    </w:p>
    <w:p w14:paraId="4E57E6CE" w14:textId="77777777" w:rsidR="00EC4FD6" w:rsidRPr="0068353D" w:rsidRDefault="00EC4FD6" w:rsidP="00EC4FD6">
      <w:pPr>
        <w:spacing w:before="0" w:after="0"/>
        <w:ind w:left="709"/>
        <w:jc w:val="both"/>
        <w:rPr>
          <w:rFonts w:ascii="Times New Roman" w:eastAsia="Calibri" w:hAnsi="Times New Roman"/>
          <w:snapToGrid/>
          <w:sz w:val="22"/>
          <w:szCs w:val="22"/>
          <w:lang w:eastAsia="fr-BE"/>
        </w:rPr>
      </w:pPr>
      <w:r w:rsidRPr="00443D42">
        <w:rPr>
          <w:rFonts w:ascii="Times New Roman" w:hAnsi="Times New Roman"/>
          <w:sz w:val="22"/>
          <w:szCs w:val="22"/>
          <w:lang w:val="en-US"/>
        </w:rPr>
        <w:t>**** including the Overseas Countries and Territories having special relations with the United Kingdom, as laid down in Part Four and Annex II of the TFEU</w:t>
      </w:r>
    </w:p>
    <w:p w14:paraId="1D3E3A50" w14:textId="77777777" w:rsidR="00EC4FD6" w:rsidRPr="0042695A" w:rsidRDefault="00EC4FD6" w:rsidP="0042695A"/>
    <w:p w14:paraId="774FE1DB"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4E9883BF"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w:t>
      </w:r>
      <w:r w:rsidR="007A0C47" w:rsidRPr="00AF31AE">
        <w:rPr>
          <w:rFonts w:ascii="Times New Roman" w:hAnsi="Times New Roman"/>
          <w:sz w:val="22"/>
          <w:lang w:val="en-GB"/>
        </w:rPr>
        <w:lastRenderedPageBreak/>
        <w:t xml:space="preserve">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4C031386" w14:textId="77777777"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2D10CD0E"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78974F99"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5FD5A5A7" w14:textId="77777777" w:rsidR="0047783A" w:rsidRPr="006C2013" w:rsidRDefault="0047783A" w:rsidP="00443D42">
      <w:pPr>
        <w:pStyle w:val="Heading2"/>
        <w:tabs>
          <w:tab w:val="num" w:pos="709"/>
          <w:tab w:val="left" w:pos="792"/>
          <w:tab w:val="left" w:pos="8080"/>
        </w:tabs>
        <w:ind w:left="567" w:hanging="567"/>
        <w:jc w:val="both"/>
        <w:rPr>
          <w:rFonts w:ascii="Times New Roman" w:hAnsi="Times New Roman"/>
          <w:sz w:val="22"/>
          <w:szCs w:val="22"/>
          <w:highlight w:val="lightGray"/>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p>
    <w:p w14:paraId="2240E84A" w14:textId="77777777" w:rsidR="0069153C" w:rsidRPr="00A4424B" w:rsidRDefault="0069153C" w:rsidP="00A4424B">
      <w:pPr>
        <w:pStyle w:val="Heading2"/>
        <w:keepNext w:val="0"/>
        <w:tabs>
          <w:tab w:val="num" w:pos="709"/>
        </w:tabs>
        <w:ind w:left="567"/>
        <w:jc w:val="both"/>
        <w:rPr>
          <w:rFonts w:ascii="Times New Roman" w:hAnsi="Times New Roman"/>
          <w:sz w:val="22"/>
          <w:szCs w:val="22"/>
          <w:lang w:val="en-GB"/>
        </w:rPr>
      </w:pPr>
    </w:p>
    <w:p w14:paraId="2F1C1296" w14:textId="77777777" w:rsidR="0047783A" w:rsidRPr="00E82463" w:rsidRDefault="0047783A" w:rsidP="00A4424B">
      <w:pPr>
        <w:pStyle w:val="Heading1"/>
      </w:pPr>
      <w:bookmarkStart w:id="9" w:name="_Toc42488073"/>
      <w:r w:rsidRPr="00E82463">
        <w:t>Origin</w:t>
      </w:r>
      <w:bookmarkEnd w:id="9"/>
    </w:p>
    <w:p w14:paraId="6301C4B4" w14:textId="77777777"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 xml:space="preserve">the relevant international agreements (notably WTO agreements), which are reflected in EU legislation on rules of origin for customs purposes: </w:t>
      </w:r>
      <w:proofErr w:type="gramStart"/>
      <w:r w:rsidR="004365AD" w:rsidRPr="00E82463">
        <w:rPr>
          <w:rFonts w:ascii="Times New Roman" w:hAnsi="Times New Roman"/>
          <w:sz w:val="22"/>
          <w:szCs w:val="22"/>
          <w:lang w:val="en-GB"/>
        </w:rPr>
        <w:t>the</w:t>
      </w:r>
      <w:proofErr w:type="gramEnd"/>
      <w:r w:rsidR="004365AD" w:rsidRPr="00E82463">
        <w:rPr>
          <w:rFonts w:ascii="Times New Roman" w:hAnsi="Times New Roman"/>
          <w:sz w:val="22"/>
          <w:szCs w:val="22"/>
          <w:lang w:val="en-GB"/>
        </w:rPr>
        <w:t xml:space="preserve"> Customs Code (Council Regulation (EEC) No 2913/92) in particular its Articles 22 to 246 thereof, and the Code's implementing provisions (Commission Regulation (EEC) No 2454/93.</w:t>
      </w:r>
      <w:r w:rsidR="00D33BE3">
        <w:rPr>
          <w:rFonts w:ascii="Times New Roman" w:hAnsi="Times New Roman"/>
          <w:sz w:val="22"/>
          <w:szCs w:val="22"/>
          <w:lang w:val="en-GB"/>
        </w:rPr>
        <w:t xml:space="preserve"> </w:t>
      </w:r>
    </w:p>
    <w:p w14:paraId="55E420C7" w14:textId="7B14CC8C" w:rsidR="00D33BE3" w:rsidRDefault="009E5CB8" w:rsidP="0063744A">
      <w:pPr>
        <w:ind w:left="567"/>
        <w:jc w:val="both"/>
        <w:rPr>
          <w:rFonts w:ascii="Times New Roman" w:eastAsia="Calibri" w:hAnsi="Times New Roman"/>
          <w:noProof/>
          <w:sz w:val="22"/>
          <w:szCs w:val="22"/>
        </w:rPr>
      </w:pPr>
      <w:r>
        <w:rPr>
          <w:rFonts w:ascii="Times New Roman" w:hAnsi="Times New Roman"/>
          <w:sz w:val="22"/>
          <w:szCs w:val="22"/>
        </w:rPr>
        <w:t xml:space="preserve">For Lot 1: </w:t>
      </w:r>
      <w:r w:rsidR="00D33BE3" w:rsidRPr="009E5CB8">
        <w:rPr>
          <w:rFonts w:ascii="Times New Roman" w:hAnsi="Times New Roman"/>
          <w:sz w:val="22"/>
          <w:szCs w:val="22"/>
        </w:rPr>
        <w:t xml:space="preserve">All supplies under this contract may </w:t>
      </w:r>
      <w:r w:rsidR="00D33BE3" w:rsidRPr="009E5CB8">
        <w:rPr>
          <w:rFonts w:ascii="Times New Roman" w:eastAsia="Calibri" w:hAnsi="Times New Roman"/>
          <w:noProof/>
          <w:sz w:val="22"/>
          <w:szCs w:val="22"/>
        </w:rPr>
        <w:t>originate from any country.</w:t>
      </w:r>
      <w:r w:rsidR="00D33BE3" w:rsidRPr="00C61161">
        <w:rPr>
          <w:rFonts w:ascii="Times New Roman" w:eastAsia="Calibri" w:hAnsi="Times New Roman"/>
          <w:noProof/>
          <w:sz w:val="22"/>
          <w:szCs w:val="22"/>
        </w:rPr>
        <w:t xml:space="preserve"> </w:t>
      </w:r>
    </w:p>
    <w:p w14:paraId="7C736CA6" w14:textId="67FE55FD" w:rsidR="009E5CB8" w:rsidRPr="009E5CB8" w:rsidRDefault="009E5CB8" w:rsidP="009E5CB8">
      <w:pPr>
        <w:ind w:left="567"/>
        <w:jc w:val="both"/>
        <w:rPr>
          <w:rFonts w:ascii="Times New Roman" w:eastAsia="Calibri" w:hAnsi="Times New Roman"/>
          <w:noProof/>
          <w:sz w:val="22"/>
          <w:szCs w:val="22"/>
        </w:rPr>
      </w:pPr>
      <w:r>
        <w:rPr>
          <w:rFonts w:ascii="Times New Roman" w:eastAsia="Calibri" w:hAnsi="Times New Roman"/>
          <w:noProof/>
          <w:sz w:val="22"/>
          <w:szCs w:val="22"/>
        </w:rPr>
        <w:t>For Lot</w:t>
      </w:r>
      <w:r w:rsidR="003C72D7">
        <w:rPr>
          <w:rFonts w:ascii="Times New Roman" w:eastAsia="Calibri" w:hAnsi="Times New Roman"/>
          <w:noProof/>
          <w:sz w:val="22"/>
          <w:szCs w:val="22"/>
        </w:rPr>
        <w:t xml:space="preserve"> </w:t>
      </w:r>
      <w:r>
        <w:rPr>
          <w:rFonts w:ascii="Times New Roman" w:eastAsia="Calibri" w:hAnsi="Times New Roman"/>
          <w:noProof/>
          <w:sz w:val="22"/>
          <w:szCs w:val="22"/>
        </w:rPr>
        <w:t xml:space="preserve">2 : </w:t>
      </w:r>
      <w:r w:rsidRPr="009E5CB8">
        <w:rPr>
          <w:rFonts w:ascii="Times New Roman" w:eastAsia="Calibri" w:hAnsi="Times New Roman"/>
          <w:noProof/>
          <w:sz w:val="22"/>
          <w:szCs w:val="22"/>
        </w:rPr>
        <w:t xml:space="preserve">All supplies under this contract may originate from any country. </w:t>
      </w:r>
    </w:p>
    <w:p w14:paraId="2BCA6802" w14:textId="77777777"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lastRenderedPageBreak/>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0F04D5E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478F4CE5" w14:textId="77777777" w:rsidR="0047783A" w:rsidRPr="00E82463" w:rsidRDefault="0047783A" w:rsidP="00A4424B">
      <w:pPr>
        <w:pStyle w:val="Heading1"/>
      </w:pPr>
      <w:bookmarkStart w:id="10" w:name="_Toc42488074"/>
      <w:r w:rsidRPr="00E82463">
        <w:t xml:space="preserve">Type of </w:t>
      </w:r>
      <w:proofErr w:type="spellStart"/>
      <w:r w:rsidRPr="00E82463">
        <w:t>contract</w:t>
      </w:r>
      <w:bookmarkEnd w:id="10"/>
      <w:proofErr w:type="spellEnd"/>
    </w:p>
    <w:p w14:paraId="5F85D3B1" w14:textId="45D8ABCF" w:rsidR="0047783A" w:rsidRPr="00E82463" w:rsidRDefault="0025551B" w:rsidP="0047783A">
      <w:pPr>
        <w:pStyle w:val="Heading2"/>
        <w:keepNext w:val="0"/>
        <w:ind w:left="567"/>
        <w:jc w:val="both"/>
        <w:rPr>
          <w:rFonts w:ascii="Times New Roman" w:hAnsi="Times New Roman"/>
          <w:sz w:val="22"/>
          <w:lang w:val="en-GB"/>
        </w:rPr>
      </w:pPr>
      <w:r>
        <w:rPr>
          <w:rFonts w:ascii="Times New Roman" w:hAnsi="Times New Roman"/>
          <w:sz w:val="22"/>
          <w:lang w:val="en-GB"/>
        </w:rPr>
        <w:t xml:space="preserve"> </w:t>
      </w:r>
      <w:r w:rsidR="0047783A" w:rsidRPr="0025551B">
        <w:rPr>
          <w:rFonts w:ascii="Times New Roman" w:hAnsi="Times New Roman"/>
          <w:sz w:val="22"/>
          <w:lang w:val="en-GB"/>
        </w:rPr>
        <w:t>unit-price</w:t>
      </w:r>
      <w:r w:rsidR="00D8732D">
        <w:rPr>
          <w:rFonts w:ascii="Times New Roman" w:hAnsi="Times New Roman"/>
          <w:sz w:val="22"/>
          <w:lang w:val="en-GB"/>
        </w:rPr>
        <w:t xml:space="preserve"> </w:t>
      </w:r>
    </w:p>
    <w:p w14:paraId="2C1719B9" w14:textId="77777777" w:rsidR="0047783A" w:rsidRPr="00E82463" w:rsidRDefault="0047783A" w:rsidP="00A4424B">
      <w:pPr>
        <w:pStyle w:val="Heading1"/>
      </w:pPr>
      <w:bookmarkStart w:id="11" w:name="_Toc42488075"/>
      <w:r w:rsidRPr="00E82463">
        <w:t>Currency</w:t>
      </w:r>
      <w:bookmarkEnd w:id="11"/>
    </w:p>
    <w:p w14:paraId="0D42A1AE" w14:textId="5D7729B1" w:rsidR="00E11B9D" w:rsidRPr="00E11B9D" w:rsidRDefault="0047783A" w:rsidP="0020122A">
      <w:pPr>
        <w:pStyle w:val="Heading2"/>
        <w:ind w:left="567"/>
        <w:jc w:val="both"/>
        <w:rPr>
          <w:rFonts w:ascii="Times New Roman" w:hAnsi="Times New Roman"/>
          <w:sz w:val="22"/>
        </w:rPr>
      </w:pPr>
      <w:r w:rsidRPr="00090987">
        <w:rPr>
          <w:rFonts w:ascii="Times New Roman" w:hAnsi="Times New Roman"/>
          <w:sz w:val="22"/>
          <w:szCs w:val="22"/>
          <w:lang w:val="en-GB"/>
        </w:rPr>
        <w:t xml:space="preserve">Tenders must be presented in </w:t>
      </w:r>
      <w:r w:rsidR="0066145D" w:rsidRPr="009E5CB8">
        <w:rPr>
          <w:rFonts w:ascii="Times New Roman" w:hAnsi="Times New Roman"/>
          <w:bCs/>
          <w:sz w:val="22"/>
          <w:szCs w:val="22"/>
          <w:lang w:val="en-GB"/>
        </w:rPr>
        <w:t>E</w:t>
      </w:r>
      <w:r w:rsidRPr="009E5CB8">
        <w:rPr>
          <w:rFonts w:ascii="Times New Roman" w:hAnsi="Times New Roman"/>
          <w:bCs/>
          <w:sz w:val="22"/>
          <w:szCs w:val="22"/>
          <w:lang w:val="en-GB"/>
        </w:rPr>
        <w:t>uro</w:t>
      </w:r>
      <w:r w:rsidR="005F1EC7" w:rsidRPr="009E5CB8">
        <w:rPr>
          <w:rFonts w:ascii="Times New Roman" w:hAnsi="Times New Roman"/>
          <w:sz w:val="22"/>
          <w:lang w:val="en-GB"/>
        </w:rPr>
        <w:t>.</w:t>
      </w:r>
      <w:r w:rsidR="00E11B9D" w:rsidRPr="00E11B9D">
        <w:rPr>
          <w:rFonts w:ascii="Times New Roman" w:hAnsi="Times New Roman"/>
          <w:snapToGrid/>
          <w:sz w:val="22"/>
          <w:szCs w:val="22"/>
          <w:lang w:eastAsia="en-GB"/>
        </w:rPr>
        <w:t xml:space="preserve"> </w:t>
      </w:r>
      <w:proofErr w:type="spellStart"/>
      <w:r w:rsidR="00E11B9D">
        <w:rPr>
          <w:rFonts w:ascii="Times New Roman" w:hAnsi="Times New Roman"/>
          <w:snapToGrid/>
          <w:sz w:val="22"/>
          <w:szCs w:val="22"/>
          <w:lang w:eastAsia="en-GB"/>
        </w:rPr>
        <w:t>Please</w:t>
      </w:r>
      <w:proofErr w:type="spellEnd"/>
      <w:r w:rsidR="00E11B9D">
        <w:rPr>
          <w:rFonts w:ascii="Times New Roman" w:hAnsi="Times New Roman"/>
          <w:snapToGrid/>
          <w:sz w:val="22"/>
          <w:szCs w:val="22"/>
          <w:lang w:eastAsia="en-GB"/>
        </w:rPr>
        <w:t xml:space="preserve"> </w:t>
      </w:r>
      <w:proofErr w:type="spellStart"/>
      <w:r w:rsidR="00EF1B69">
        <w:rPr>
          <w:rFonts w:ascii="Times New Roman" w:hAnsi="Times New Roman"/>
          <w:snapToGrid/>
          <w:sz w:val="22"/>
          <w:szCs w:val="22"/>
          <w:lang w:eastAsia="en-GB"/>
        </w:rPr>
        <w:t>b</w:t>
      </w:r>
      <w:r w:rsidR="00E11B9D">
        <w:rPr>
          <w:rFonts w:ascii="Times New Roman" w:hAnsi="Times New Roman"/>
          <w:snapToGrid/>
          <w:sz w:val="22"/>
          <w:szCs w:val="22"/>
          <w:lang w:eastAsia="en-GB"/>
        </w:rPr>
        <w:t>e</w:t>
      </w:r>
      <w:proofErr w:type="spellEnd"/>
      <w:r w:rsidR="00E11B9D">
        <w:rPr>
          <w:rFonts w:ascii="Times New Roman" w:hAnsi="Times New Roman"/>
          <w:snapToGrid/>
          <w:sz w:val="22"/>
          <w:szCs w:val="22"/>
          <w:lang w:eastAsia="en-GB"/>
        </w:rPr>
        <w:t xml:space="preserve"> </w:t>
      </w:r>
      <w:proofErr w:type="spellStart"/>
      <w:r w:rsidR="00E11B9D">
        <w:rPr>
          <w:rFonts w:ascii="Times New Roman" w:hAnsi="Times New Roman"/>
          <w:snapToGrid/>
          <w:sz w:val="22"/>
          <w:szCs w:val="22"/>
          <w:lang w:eastAsia="en-GB"/>
        </w:rPr>
        <w:t>aware</w:t>
      </w:r>
      <w:proofErr w:type="spellEnd"/>
      <w:r w:rsidR="00E11B9D">
        <w:rPr>
          <w:rFonts w:ascii="Times New Roman" w:hAnsi="Times New Roman"/>
          <w:snapToGrid/>
          <w:sz w:val="22"/>
          <w:szCs w:val="22"/>
          <w:lang w:eastAsia="en-GB"/>
        </w:rPr>
        <w:t xml:space="preserve"> </w:t>
      </w:r>
      <w:proofErr w:type="spellStart"/>
      <w:r w:rsidR="00E11B9D">
        <w:rPr>
          <w:rFonts w:ascii="Times New Roman" w:hAnsi="Times New Roman"/>
          <w:snapToGrid/>
          <w:sz w:val="22"/>
          <w:szCs w:val="22"/>
          <w:lang w:eastAsia="en-GB"/>
        </w:rPr>
        <w:t>that</w:t>
      </w:r>
      <w:proofErr w:type="spellEnd"/>
      <w:r w:rsidR="00E11B9D">
        <w:rPr>
          <w:rFonts w:ascii="Times New Roman" w:hAnsi="Times New Roman"/>
          <w:snapToGrid/>
          <w:sz w:val="22"/>
          <w:szCs w:val="22"/>
          <w:lang w:eastAsia="en-GB"/>
        </w:rPr>
        <w:t xml:space="preserve"> </w:t>
      </w:r>
      <w:proofErr w:type="spellStart"/>
      <w:r w:rsidR="00E11B9D">
        <w:rPr>
          <w:rFonts w:ascii="Times New Roman" w:hAnsi="Times New Roman"/>
          <w:snapToGrid/>
          <w:sz w:val="22"/>
          <w:szCs w:val="22"/>
          <w:lang w:eastAsia="en-GB"/>
        </w:rPr>
        <w:t>p</w:t>
      </w:r>
      <w:r w:rsidR="00E11B9D" w:rsidRPr="00E11B9D">
        <w:rPr>
          <w:rFonts w:ascii="Times New Roman" w:hAnsi="Times New Roman"/>
          <w:sz w:val="22"/>
        </w:rPr>
        <w:t>ayments</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under</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this</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contract</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will</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be</w:t>
      </w:r>
      <w:proofErr w:type="spellEnd"/>
      <w:r w:rsidR="00E11B9D" w:rsidRPr="00E11B9D">
        <w:rPr>
          <w:rFonts w:ascii="Times New Roman" w:hAnsi="Times New Roman"/>
          <w:sz w:val="22"/>
        </w:rPr>
        <w:t xml:space="preserve"> made in RSD </w:t>
      </w:r>
      <w:proofErr w:type="spellStart"/>
      <w:r w:rsidR="00E11B9D" w:rsidRPr="00E11B9D">
        <w:rPr>
          <w:rFonts w:ascii="Times New Roman" w:hAnsi="Times New Roman"/>
          <w:sz w:val="22"/>
        </w:rPr>
        <w:t>equivalent</w:t>
      </w:r>
      <w:proofErr w:type="spellEnd"/>
      <w:r w:rsidR="00E11B9D" w:rsidRPr="00E11B9D">
        <w:rPr>
          <w:rFonts w:ascii="Times New Roman" w:hAnsi="Times New Roman"/>
          <w:sz w:val="22"/>
        </w:rPr>
        <w:t xml:space="preserve"> (at the </w:t>
      </w:r>
      <w:proofErr w:type="spellStart"/>
      <w:r w:rsidR="00E11B9D" w:rsidRPr="00E11B9D">
        <w:rPr>
          <w:rFonts w:ascii="Times New Roman" w:hAnsi="Times New Roman"/>
          <w:sz w:val="22"/>
        </w:rPr>
        <w:t>purchase</w:t>
      </w:r>
      <w:proofErr w:type="spellEnd"/>
      <w:r w:rsidR="00E11B9D" w:rsidRPr="00E11B9D">
        <w:rPr>
          <w:rFonts w:ascii="Times New Roman" w:hAnsi="Times New Roman"/>
          <w:sz w:val="22"/>
        </w:rPr>
        <w:t xml:space="preserve"> exchange rate for </w:t>
      </w:r>
      <w:proofErr w:type="spellStart"/>
      <w:r w:rsidR="00E11B9D" w:rsidRPr="00E11B9D">
        <w:rPr>
          <w:rFonts w:ascii="Times New Roman" w:hAnsi="Times New Roman"/>
          <w:sz w:val="22"/>
        </w:rPr>
        <w:t>foreign</w:t>
      </w:r>
      <w:proofErr w:type="spellEnd"/>
      <w:r w:rsidR="00E11B9D" w:rsidRPr="00E11B9D">
        <w:rPr>
          <w:rFonts w:ascii="Times New Roman" w:hAnsi="Times New Roman"/>
          <w:sz w:val="22"/>
        </w:rPr>
        <w:t xml:space="preserve"> exchange EUR/RSD of the National Bank of </w:t>
      </w:r>
      <w:proofErr w:type="spellStart"/>
      <w:r w:rsidR="00E11B9D" w:rsidRPr="00E11B9D">
        <w:rPr>
          <w:rFonts w:ascii="Times New Roman" w:hAnsi="Times New Roman"/>
          <w:sz w:val="22"/>
        </w:rPr>
        <w:t>Serbia</w:t>
      </w:r>
      <w:proofErr w:type="spellEnd"/>
      <w:r w:rsidR="00E11B9D" w:rsidRPr="00E11B9D">
        <w:rPr>
          <w:rFonts w:ascii="Times New Roman" w:hAnsi="Times New Roman"/>
          <w:sz w:val="22"/>
        </w:rPr>
        <w:t xml:space="preserve"> on the date of </w:t>
      </w:r>
      <w:proofErr w:type="spellStart"/>
      <w:r w:rsidR="00E11B9D" w:rsidRPr="00E11B9D">
        <w:rPr>
          <w:rFonts w:ascii="Times New Roman" w:hAnsi="Times New Roman"/>
          <w:sz w:val="22"/>
        </w:rPr>
        <w:t>submission</w:t>
      </w:r>
      <w:proofErr w:type="spellEnd"/>
      <w:r w:rsidR="00E11B9D" w:rsidRPr="00E11B9D">
        <w:rPr>
          <w:rFonts w:ascii="Times New Roman" w:hAnsi="Times New Roman"/>
          <w:sz w:val="22"/>
        </w:rPr>
        <w:t xml:space="preserve"> of the </w:t>
      </w:r>
      <w:proofErr w:type="spellStart"/>
      <w:r w:rsidR="00E11B9D" w:rsidRPr="00E11B9D">
        <w:rPr>
          <w:rFonts w:ascii="Times New Roman" w:hAnsi="Times New Roman"/>
          <w:sz w:val="22"/>
        </w:rPr>
        <w:t>request</w:t>
      </w:r>
      <w:proofErr w:type="spellEnd"/>
      <w:r w:rsidR="00E11B9D" w:rsidRPr="00E11B9D">
        <w:rPr>
          <w:rFonts w:ascii="Times New Roman" w:hAnsi="Times New Roman"/>
          <w:sz w:val="22"/>
        </w:rPr>
        <w:t xml:space="preserve"> of the </w:t>
      </w:r>
      <w:proofErr w:type="spellStart"/>
      <w:r w:rsidR="00E11B9D" w:rsidRPr="00E11B9D">
        <w:rPr>
          <w:rFonts w:ascii="Times New Roman" w:hAnsi="Times New Roman"/>
          <w:sz w:val="22"/>
        </w:rPr>
        <w:t>contracting</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authority</w:t>
      </w:r>
      <w:proofErr w:type="spellEnd"/>
      <w:r w:rsidR="00E11B9D" w:rsidRPr="00E11B9D">
        <w:rPr>
          <w:rFonts w:ascii="Times New Roman" w:hAnsi="Times New Roman"/>
          <w:sz w:val="22"/>
        </w:rPr>
        <w:t xml:space="preserve"> to National Bank of </w:t>
      </w:r>
      <w:proofErr w:type="spellStart"/>
      <w:r w:rsidR="00E11B9D" w:rsidRPr="00E11B9D">
        <w:rPr>
          <w:rFonts w:ascii="Times New Roman" w:hAnsi="Times New Roman"/>
          <w:sz w:val="22"/>
        </w:rPr>
        <w:t>Serbia</w:t>
      </w:r>
      <w:proofErr w:type="spellEnd"/>
      <w:r w:rsidR="00E11B9D" w:rsidRPr="00E11B9D">
        <w:rPr>
          <w:rFonts w:ascii="Times New Roman" w:hAnsi="Times New Roman"/>
          <w:sz w:val="22"/>
        </w:rPr>
        <w:t xml:space="preserve"> for conversion of </w:t>
      </w:r>
      <w:proofErr w:type="spellStart"/>
      <w:r w:rsidR="00E11B9D" w:rsidRPr="00E11B9D">
        <w:rPr>
          <w:rFonts w:ascii="Times New Roman" w:hAnsi="Times New Roman"/>
          <w:sz w:val="22"/>
        </w:rPr>
        <w:t>foreign</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currency</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from</w:t>
      </w:r>
      <w:proofErr w:type="spellEnd"/>
      <w:r w:rsidR="00E11B9D" w:rsidRPr="00E11B9D">
        <w:rPr>
          <w:rFonts w:ascii="Times New Roman" w:hAnsi="Times New Roman"/>
          <w:sz w:val="22"/>
        </w:rPr>
        <w:t xml:space="preserve"> the </w:t>
      </w:r>
      <w:proofErr w:type="spellStart"/>
      <w:r w:rsidR="00E11B9D" w:rsidRPr="00E11B9D">
        <w:rPr>
          <w:rFonts w:ascii="Times New Roman" w:hAnsi="Times New Roman"/>
          <w:sz w:val="22"/>
        </w:rPr>
        <w:t>dedicated</w:t>
      </w:r>
      <w:proofErr w:type="spellEnd"/>
      <w:r w:rsidR="00E11B9D" w:rsidRPr="00E11B9D">
        <w:rPr>
          <w:rFonts w:ascii="Times New Roman" w:hAnsi="Times New Roman"/>
          <w:sz w:val="22"/>
        </w:rPr>
        <w:t xml:space="preserve"> EUR </w:t>
      </w:r>
      <w:proofErr w:type="spellStart"/>
      <w:r w:rsidR="00E11B9D" w:rsidRPr="00E11B9D">
        <w:rPr>
          <w:rFonts w:ascii="Times New Roman" w:hAnsi="Times New Roman"/>
          <w:sz w:val="22"/>
        </w:rPr>
        <w:t>account</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into</w:t>
      </w:r>
      <w:proofErr w:type="spellEnd"/>
      <w:r w:rsidR="00E11B9D" w:rsidRPr="00E11B9D">
        <w:rPr>
          <w:rFonts w:ascii="Times New Roman" w:hAnsi="Times New Roman"/>
          <w:sz w:val="22"/>
        </w:rPr>
        <w:t xml:space="preserve"> RSD to </w:t>
      </w:r>
      <w:proofErr w:type="spellStart"/>
      <w:r w:rsidR="00E11B9D" w:rsidRPr="00E11B9D">
        <w:rPr>
          <w:rFonts w:ascii="Times New Roman" w:hAnsi="Times New Roman"/>
          <w:sz w:val="22"/>
        </w:rPr>
        <w:t>dedicated</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sub-accounts</w:t>
      </w:r>
      <w:proofErr w:type="spellEnd"/>
      <w:r w:rsidR="00E11B9D" w:rsidRPr="00E11B9D">
        <w:rPr>
          <w:rFonts w:ascii="Times New Roman" w:hAnsi="Times New Roman"/>
          <w:sz w:val="22"/>
        </w:rPr>
        <w:t xml:space="preserve"> of </w:t>
      </w:r>
      <w:proofErr w:type="spellStart"/>
      <w:r w:rsidR="00E11B9D" w:rsidRPr="00E11B9D">
        <w:rPr>
          <w:rFonts w:ascii="Times New Roman" w:hAnsi="Times New Roman"/>
          <w:sz w:val="22"/>
        </w:rPr>
        <w:t>contracting</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authority</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Tenderers</w:t>
      </w:r>
      <w:proofErr w:type="spellEnd"/>
      <w:r w:rsidR="00E11B9D" w:rsidRPr="00E11B9D">
        <w:rPr>
          <w:rFonts w:ascii="Times New Roman" w:hAnsi="Times New Roman"/>
          <w:sz w:val="22"/>
        </w:rPr>
        <w:t xml:space="preserve"> are </w:t>
      </w:r>
      <w:proofErr w:type="spellStart"/>
      <w:r w:rsidR="00E11B9D" w:rsidRPr="00E11B9D">
        <w:rPr>
          <w:rFonts w:ascii="Times New Roman" w:hAnsi="Times New Roman"/>
          <w:sz w:val="22"/>
        </w:rPr>
        <w:t>informed</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that</w:t>
      </w:r>
      <w:proofErr w:type="spellEnd"/>
      <w:r w:rsidR="00E11B9D" w:rsidRPr="00E11B9D">
        <w:rPr>
          <w:rFonts w:ascii="Times New Roman" w:hAnsi="Times New Roman"/>
          <w:sz w:val="22"/>
        </w:rPr>
        <w:t xml:space="preserve"> the date of </w:t>
      </w:r>
      <w:proofErr w:type="spellStart"/>
      <w:r w:rsidR="00E11B9D" w:rsidRPr="00E11B9D">
        <w:rPr>
          <w:rFonts w:ascii="Times New Roman" w:hAnsi="Times New Roman"/>
          <w:sz w:val="22"/>
        </w:rPr>
        <w:t>submission</w:t>
      </w:r>
      <w:proofErr w:type="spellEnd"/>
      <w:r w:rsidR="00E11B9D" w:rsidRPr="00E11B9D">
        <w:rPr>
          <w:rFonts w:ascii="Times New Roman" w:hAnsi="Times New Roman"/>
          <w:sz w:val="22"/>
        </w:rPr>
        <w:t xml:space="preserve"> of the </w:t>
      </w:r>
      <w:proofErr w:type="spellStart"/>
      <w:r w:rsidR="00E11B9D" w:rsidRPr="00E11B9D">
        <w:rPr>
          <w:rFonts w:ascii="Times New Roman" w:hAnsi="Times New Roman"/>
          <w:sz w:val="22"/>
        </w:rPr>
        <w:t>request</w:t>
      </w:r>
      <w:proofErr w:type="spellEnd"/>
      <w:r w:rsidR="00E11B9D" w:rsidRPr="00E11B9D">
        <w:rPr>
          <w:rFonts w:ascii="Times New Roman" w:hAnsi="Times New Roman"/>
          <w:sz w:val="22"/>
        </w:rPr>
        <w:t xml:space="preserve"> for conversion of </w:t>
      </w:r>
      <w:proofErr w:type="spellStart"/>
      <w:r w:rsidR="00E11B9D" w:rsidRPr="00E11B9D">
        <w:rPr>
          <w:rFonts w:ascii="Times New Roman" w:hAnsi="Times New Roman"/>
          <w:sz w:val="22"/>
        </w:rPr>
        <w:t>foreign</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currency</w:t>
      </w:r>
      <w:proofErr w:type="spellEnd"/>
      <w:r w:rsidR="00E11B9D" w:rsidRPr="00E11B9D">
        <w:rPr>
          <w:rFonts w:ascii="Times New Roman" w:hAnsi="Times New Roman"/>
          <w:sz w:val="22"/>
        </w:rPr>
        <w:t xml:space="preserve"> EUR (</w:t>
      </w:r>
      <w:proofErr w:type="spellStart"/>
      <w:r w:rsidR="00E11B9D" w:rsidRPr="00E11B9D">
        <w:rPr>
          <w:rFonts w:ascii="Times New Roman" w:hAnsi="Times New Roman"/>
          <w:sz w:val="22"/>
        </w:rPr>
        <w:t>from</w:t>
      </w:r>
      <w:proofErr w:type="spellEnd"/>
      <w:r w:rsidR="00E11B9D" w:rsidRPr="00E11B9D">
        <w:rPr>
          <w:rFonts w:ascii="Times New Roman" w:hAnsi="Times New Roman"/>
          <w:sz w:val="22"/>
        </w:rPr>
        <w:t xml:space="preserve"> the </w:t>
      </w:r>
      <w:proofErr w:type="spellStart"/>
      <w:r w:rsidR="00E11B9D" w:rsidRPr="00E11B9D">
        <w:rPr>
          <w:rFonts w:ascii="Times New Roman" w:hAnsi="Times New Roman"/>
          <w:sz w:val="22"/>
        </w:rPr>
        <w:t>dedicated</w:t>
      </w:r>
      <w:proofErr w:type="spellEnd"/>
      <w:r w:rsidR="00E11B9D" w:rsidRPr="00E11B9D">
        <w:rPr>
          <w:rFonts w:ascii="Times New Roman" w:hAnsi="Times New Roman"/>
          <w:sz w:val="22"/>
        </w:rPr>
        <w:t xml:space="preserve"> EUR </w:t>
      </w:r>
      <w:proofErr w:type="spellStart"/>
      <w:r w:rsidR="00E11B9D" w:rsidRPr="00E11B9D">
        <w:rPr>
          <w:rFonts w:ascii="Times New Roman" w:hAnsi="Times New Roman"/>
          <w:sz w:val="22"/>
        </w:rPr>
        <w:t>account</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into</w:t>
      </w:r>
      <w:proofErr w:type="spellEnd"/>
      <w:r w:rsidR="00E11B9D" w:rsidRPr="00E11B9D">
        <w:rPr>
          <w:rFonts w:ascii="Times New Roman" w:hAnsi="Times New Roman"/>
          <w:sz w:val="22"/>
        </w:rPr>
        <w:t xml:space="preserve"> RSD </w:t>
      </w:r>
      <w:proofErr w:type="spellStart"/>
      <w:r w:rsidR="00E11B9D" w:rsidRPr="00E11B9D">
        <w:rPr>
          <w:rFonts w:ascii="Times New Roman" w:hAnsi="Times New Roman"/>
          <w:sz w:val="22"/>
        </w:rPr>
        <w:t>dedicated</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sub-accounts</w:t>
      </w:r>
      <w:proofErr w:type="spellEnd"/>
      <w:r w:rsidR="00E11B9D" w:rsidRPr="00E11B9D">
        <w:rPr>
          <w:rFonts w:ascii="Times New Roman" w:hAnsi="Times New Roman"/>
          <w:sz w:val="22"/>
        </w:rPr>
        <w:t xml:space="preserve"> of </w:t>
      </w:r>
      <w:proofErr w:type="spellStart"/>
      <w:r w:rsidR="00E11B9D" w:rsidRPr="00E11B9D">
        <w:rPr>
          <w:rFonts w:ascii="Times New Roman" w:hAnsi="Times New Roman"/>
          <w:sz w:val="22"/>
        </w:rPr>
        <w:t>contracting</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authority</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shall</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be</w:t>
      </w:r>
      <w:proofErr w:type="spellEnd"/>
      <w:r w:rsidR="00E11B9D" w:rsidRPr="00E11B9D">
        <w:rPr>
          <w:rFonts w:ascii="Times New Roman" w:hAnsi="Times New Roman"/>
          <w:sz w:val="22"/>
        </w:rPr>
        <w:t xml:space="preserve"> date </w:t>
      </w:r>
      <w:proofErr w:type="spellStart"/>
      <w:r w:rsidR="00E11B9D" w:rsidRPr="00E11B9D">
        <w:rPr>
          <w:rFonts w:ascii="Times New Roman" w:hAnsi="Times New Roman"/>
          <w:sz w:val="22"/>
        </w:rPr>
        <w:t>within</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approximately</w:t>
      </w:r>
      <w:proofErr w:type="spellEnd"/>
      <w:r w:rsidR="00E11B9D" w:rsidRPr="00E11B9D">
        <w:rPr>
          <w:rFonts w:ascii="Times New Roman" w:hAnsi="Times New Roman"/>
          <w:sz w:val="22"/>
        </w:rPr>
        <w:t xml:space="preserve"> 5 </w:t>
      </w:r>
      <w:proofErr w:type="spellStart"/>
      <w:r w:rsidR="00E11B9D" w:rsidRPr="00E11B9D">
        <w:rPr>
          <w:rFonts w:ascii="Times New Roman" w:hAnsi="Times New Roman"/>
          <w:sz w:val="22"/>
        </w:rPr>
        <w:t>days</w:t>
      </w:r>
      <w:proofErr w:type="spellEnd"/>
      <w:r w:rsidR="00E11B9D" w:rsidRPr="00E11B9D">
        <w:rPr>
          <w:rFonts w:ascii="Times New Roman" w:hAnsi="Times New Roman"/>
          <w:sz w:val="22"/>
        </w:rPr>
        <w:t xml:space="preserve"> </w:t>
      </w:r>
      <w:proofErr w:type="spellStart"/>
      <w:r w:rsidR="00E11B9D" w:rsidRPr="00E11B9D">
        <w:rPr>
          <w:rFonts w:ascii="Times New Roman" w:hAnsi="Times New Roman"/>
          <w:sz w:val="22"/>
        </w:rPr>
        <w:t>prior</w:t>
      </w:r>
      <w:proofErr w:type="spellEnd"/>
      <w:r w:rsidR="00E11B9D" w:rsidRPr="00E11B9D">
        <w:rPr>
          <w:rFonts w:ascii="Times New Roman" w:hAnsi="Times New Roman"/>
          <w:sz w:val="22"/>
        </w:rPr>
        <w:t xml:space="preserve"> to </w:t>
      </w:r>
      <w:proofErr w:type="spellStart"/>
      <w:r w:rsidR="00E11B9D" w:rsidRPr="00E11B9D">
        <w:rPr>
          <w:rFonts w:ascii="Times New Roman" w:hAnsi="Times New Roman"/>
          <w:sz w:val="22"/>
        </w:rPr>
        <w:t>actual</w:t>
      </w:r>
      <w:proofErr w:type="spellEnd"/>
      <w:r w:rsidR="00E11B9D" w:rsidRPr="00E11B9D">
        <w:rPr>
          <w:rFonts w:ascii="Times New Roman" w:hAnsi="Times New Roman"/>
          <w:sz w:val="22"/>
        </w:rPr>
        <w:t xml:space="preserve"> date of </w:t>
      </w:r>
      <w:proofErr w:type="spellStart"/>
      <w:r w:rsidR="00E11B9D" w:rsidRPr="00E11B9D">
        <w:rPr>
          <w:rFonts w:ascii="Times New Roman" w:hAnsi="Times New Roman"/>
          <w:sz w:val="22"/>
        </w:rPr>
        <w:t>payment</w:t>
      </w:r>
      <w:proofErr w:type="spellEnd"/>
      <w:r w:rsidR="00E11B9D" w:rsidRPr="00E11B9D">
        <w:rPr>
          <w:rFonts w:ascii="Times New Roman" w:hAnsi="Times New Roman"/>
          <w:sz w:val="22"/>
        </w:rPr>
        <w:t xml:space="preserve"> of </w:t>
      </w:r>
      <w:proofErr w:type="spellStart"/>
      <w:r w:rsidR="00E11B9D" w:rsidRPr="00E11B9D">
        <w:rPr>
          <w:rFonts w:ascii="Times New Roman" w:hAnsi="Times New Roman"/>
          <w:sz w:val="22"/>
        </w:rPr>
        <w:t>invoice</w:t>
      </w:r>
      <w:proofErr w:type="spellEnd"/>
      <w:r w:rsidR="00E11B9D" w:rsidRPr="00E11B9D">
        <w:rPr>
          <w:rFonts w:ascii="Times New Roman" w:hAnsi="Times New Roman"/>
          <w:sz w:val="22"/>
        </w:rPr>
        <w:t xml:space="preserve">. </w:t>
      </w:r>
    </w:p>
    <w:p w14:paraId="50415106" w14:textId="77777777" w:rsidR="00E11B9D" w:rsidRPr="00E11B9D" w:rsidRDefault="00E11B9D" w:rsidP="00E11B9D">
      <w:pPr>
        <w:pStyle w:val="Heading2"/>
        <w:ind w:left="567"/>
        <w:rPr>
          <w:rFonts w:ascii="Times New Roman" w:hAnsi="Times New Roman"/>
          <w:sz w:val="22"/>
        </w:rPr>
      </w:pPr>
      <w:r w:rsidRPr="00E11B9D">
        <w:rPr>
          <w:rFonts w:ascii="Times New Roman" w:hAnsi="Times New Roman"/>
          <w:sz w:val="22"/>
        </w:rPr>
        <w:t xml:space="preserve">The applicable </w:t>
      </w:r>
      <w:proofErr w:type="spellStart"/>
      <w:r w:rsidRPr="00E11B9D">
        <w:rPr>
          <w:rFonts w:ascii="Times New Roman" w:hAnsi="Times New Roman"/>
          <w:sz w:val="22"/>
        </w:rPr>
        <w:t>tax</w:t>
      </w:r>
      <w:proofErr w:type="spellEnd"/>
      <w:r w:rsidRPr="00E11B9D">
        <w:rPr>
          <w:rFonts w:ascii="Times New Roman" w:hAnsi="Times New Roman"/>
          <w:sz w:val="22"/>
        </w:rPr>
        <w:t xml:space="preserve"> and customs arrangements are as </w:t>
      </w:r>
      <w:proofErr w:type="spellStart"/>
      <w:proofErr w:type="gramStart"/>
      <w:r w:rsidRPr="00E11B9D">
        <w:rPr>
          <w:rFonts w:ascii="Times New Roman" w:hAnsi="Times New Roman"/>
          <w:sz w:val="22"/>
        </w:rPr>
        <w:t>follows</w:t>
      </w:r>
      <w:proofErr w:type="spellEnd"/>
      <w:r w:rsidRPr="00E11B9D">
        <w:rPr>
          <w:rFonts w:ascii="Times New Roman" w:hAnsi="Times New Roman"/>
          <w:sz w:val="22"/>
        </w:rPr>
        <w:t>:</w:t>
      </w:r>
      <w:proofErr w:type="gramEnd"/>
    </w:p>
    <w:p w14:paraId="74CE3196" w14:textId="77777777" w:rsidR="00E11B9D" w:rsidRPr="00E11B9D" w:rsidRDefault="00E11B9D" w:rsidP="00E11B9D">
      <w:pPr>
        <w:pStyle w:val="Heading2"/>
        <w:keepNext w:val="0"/>
        <w:ind w:left="567"/>
        <w:rPr>
          <w:rFonts w:ascii="Times New Roman" w:hAnsi="Times New Roman"/>
          <w:sz w:val="22"/>
          <w:u w:val="single"/>
        </w:rPr>
      </w:pPr>
      <w:r w:rsidRPr="00E11B9D">
        <w:rPr>
          <w:rFonts w:ascii="Times New Roman" w:hAnsi="Times New Roman"/>
          <w:sz w:val="22"/>
          <w:u w:val="single"/>
        </w:rPr>
        <w:t>Exemption of taxes</w:t>
      </w:r>
    </w:p>
    <w:p w14:paraId="2551429A" w14:textId="77777777" w:rsidR="00E11B9D" w:rsidRPr="00E11B9D" w:rsidRDefault="00E11B9D" w:rsidP="00E11B9D">
      <w:pPr>
        <w:pStyle w:val="Heading2"/>
        <w:ind w:left="567"/>
        <w:rPr>
          <w:rFonts w:ascii="Times New Roman" w:hAnsi="Times New Roman"/>
          <w:i/>
          <w:sz w:val="22"/>
        </w:rPr>
      </w:pPr>
      <w:r w:rsidRPr="00E11B9D">
        <w:rPr>
          <w:rFonts w:ascii="Times New Roman" w:hAnsi="Times New Roman"/>
          <w:sz w:val="22"/>
        </w:rPr>
        <w:t xml:space="preserve">The </w:t>
      </w:r>
      <w:proofErr w:type="spellStart"/>
      <w:r w:rsidRPr="00E11B9D">
        <w:rPr>
          <w:rFonts w:ascii="Times New Roman" w:hAnsi="Times New Roman"/>
          <w:sz w:val="22"/>
        </w:rPr>
        <w:t>European</w:t>
      </w:r>
      <w:proofErr w:type="spellEnd"/>
      <w:r w:rsidRPr="00E11B9D">
        <w:rPr>
          <w:rFonts w:ascii="Times New Roman" w:hAnsi="Times New Roman"/>
          <w:sz w:val="22"/>
        </w:rPr>
        <w:t xml:space="preserve"> Commission and </w:t>
      </w:r>
      <w:proofErr w:type="spellStart"/>
      <w:r w:rsidRPr="00E11B9D">
        <w:rPr>
          <w:rFonts w:ascii="Times New Roman" w:hAnsi="Times New Roman"/>
          <w:sz w:val="22"/>
        </w:rPr>
        <w:t>Republic</w:t>
      </w:r>
      <w:proofErr w:type="spellEnd"/>
      <w:r w:rsidRPr="00E11B9D">
        <w:rPr>
          <w:rFonts w:ascii="Times New Roman" w:hAnsi="Times New Roman"/>
          <w:sz w:val="22"/>
        </w:rPr>
        <w:t xml:space="preserve"> of </w:t>
      </w:r>
      <w:proofErr w:type="spellStart"/>
      <w:r w:rsidRPr="00E11B9D">
        <w:rPr>
          <w:rFonts w:ascii="Times New Roman" w:hAnsi="Times New Roman"/>
          <w:sz w:val="22"/>
        </w:rPr>
        <w:t>Serbia</w:t>
      </w:r>
      <w:proofErr w:type="spellEnd"/>
      <w:r w:rsidRPr="00E11B9D">
        <w:rPr>
          <w:rFonts w:ascii="Times New Roman" w:hAnsi="Times New Roman"/>
          <w:sz w:val="22"/>
        </w:rPr>
        <w:t xml:space="preserve"> have </w:t>
      </w:r>
      <w:proofErr w:type="spellStart"/>
      <w:r w:rsidRPr="00E11B9D">
        <w:rPr>
          <w:rFonts w:ascii="Times New Roman" w:hAnsi="Times New Roman"/>
          <w:sz w:val="22"/>
        </w:rPr>
        <w:t>agreed</w:t>
      </w:r>
      <w:proofErr w:type="spellEnd"/>
      <w:r w:rsidRPr="00E11B9D">
        <w:rPr>
          <w:rFonts w:ascii="Times New Roman" w:hAnsi="Times New Roman"/>
          <w:sz w:val="22"/>
        </w:rPr>
        <w:t xml:space="preserve"> in Framework agreement </w:t>
      </w:r>
      <w:proofErr w:type="spellStart"/>
      <w:r w:rsidRPr="00E11B9D">
        <w:rPr>
          <w:rFonts w:ascii="Times New Roman" w:hAnsi="Times New Roman"/>
          <w:sz w:val="22"/>
        </w:rPr>
        <w:t>between</w:t>
      </w:r>
      <w:proofErr w:type="spellEnd"/>
      <w:r w:rsidRPr="00E11B9D">
        <w:rPr>
          <w:rFonts w:ascii="Times New Roman" w:hAnsi="Times New Roman"/>
          <w:sz w:val="22"/>
        </w:rPr>
        <w:t xml:space="preserve"> the </w:t>
      </w:r>
      <w:proofErr w:type="spellStart"/>
      <w:r w:rsidRPr="00E11B9D">
        <w:rPr>
          <w:rFonts w:ascii="Times New Roman" w:hAnsi="Times New Roman"/>
          <w:sz w:val="22"/>
        </w:rPr>
        <w:t>Republic</w:t>
      </w:r>
      <w:proofErr w:type="spellEnd"/>
      <w:r w:rsidRPr="00E11B9D">
        <w:rPr>
          <w:rFonts w:ascii="Times New Roman" w:hAnsi="Times New Roman"/>
          <w:sz w:val="22"/>
        </w:rPr>
        <w:t xml:space="preserve"> of </w:t>
      </w:r>
      <w:proofErr w:type="spellStart"/>
      <w:r w:rsidRPr="00E11B9D">
        <w:rPr>
          <w:rFonts w:ascii="Times New Roman" w:hAnsi="Times New Roman"/>
          <w:sz w:val="22"/>
        </w:rPr>
        <w:t>Serbia</w:t>
      </w:r>
      <w:proofErr w:type="spellEnd"/>
      <w:r w:rsidRPr="00E11B9D">
        <w:rPr>
          <w:rFonts w:ascii="Times New Roman" w:hAnsi="Times New Roman"/>
          <w:sz w:val="22"/>
        </w:rPr>
        <w:t xml:space="preserve"> and the </w:t>
      </w:r>
      <w:proofErr w:type="spellStart"/>
      <w:r w:rsidRPr="00E11B9D">
        <w:rPr>
          <w:rFonts w:ascii="Times New Roman" w:hAnsi="Times New Roman"/>
          <w:sz w:val="22"/>
        </w:rPr>
        <w:t>European</w:t>
      </w:r>
      <w:proofErr w:type="spellEnd"/>
      <w:r w:rsidRPr="00E11B9D">
        <w:rPr>
          <w:rFonts w:ascii="Times New Roman" w:hAnsi="Times New Roman"/>
          <w:sz w:val="22"/>
        </w:rPr>
        <w:t xml:space="preserve"> Commission on the arrangements for </w:t>
      </w:r>
      <w:proofErr w:type="spellStart"/>
      <w:r w:rsidRPr="00E11B9D">
        <w:rPr>
          <w:rFonts w:ascii="Times New Roman" w:hAnsi="Times New Roman"/>
          <w:sz w:val="22"/>
        </w:rPr>
        <w:t>implementation</w:t>
      </w:r>
      <w:proofErr w:type="spellEnd"/>
      <w:r w:rsidRPr="00E11B9D">
        <w:rPr>
          <w:rFonts w:ascii="Times New Roman" w:hAnsi="Times New Roman"/>
          <w:sz w:val="22"/>
        </w:rPr>
        <w:t xml:space="preserve"> of union </w:t>
      </w:r>
      <w:proofErr w:type="spellStart"/>
      <w:r w:rsidRPr="00E11B9D">
        <w:rPr>
          <w:rFonts w:ascii="Times New Roman" w:hAnsi="Times New Roman"/>
          <w:sz w:val="22"/>
        </w:rPr>
        <w:t>financial</w:t>
      </w:r>
      <w:proofErr w:type="spellEnd"/>
      <w:r w:rsidRPr="00E11B9D">
        <w:rPr>
          <w:rFonts w:ascii="Times New Roman" w:hAnsi="Times New Roman"/>
          <w:sz w:val="22"/>
        </w:rPr>
        <w:t xml:space="preserve"> assistance to the </w:t>
      </w:r>
      <w:proofErr w:type="spellStart"/>
      <w:r w:rsidRPr="00E11B9D">
        <w:rPr>
          <w:rFonts w:ascii="Times New Roman" w:hAnsi="Times New Roman"/>
          <w:sz w:val="22"/>
        </w:rPr>
        <w:t>Republic</w:t>
      </w:r>
      <w:proofErr w:type="spellEnd"/>
      <w:r w:rsidRPr="00E11B9D">
        <w:rPr>
          <w:rFonts w:ascii="Times New Roman" w:hAnsi="Times New Roman"/>
          <w:sz w:val="22"/>
        </w:rPr>
        <w:t xml:space="preserve"> of </w:t>
      </w:r>
      <w:proofErr w:type="spellStart"/>
      <w:r w:rsidRPr="00E11B9D">
        <w:rPr>
          <w:rFonts w:ascii="Times New Roman" w:hAnsi="Times New Roman"/>
          <w:sz w:val="22"/>
        </w:rPr>
        <w:t>Serbia</w:t>
      </w:r>
      <w:proofErr w:type="spellEnd"/>
      <w:r w:rsidRPr="00E11B9D">
        <w:rPr>
          <w:rFonts w:ascii="Times New Roman" w:hAnsi="Times New Roman"/>
          <w:sz w:val="22"/>
        </w:rPr>
        <w:t xml:space="preserve"> </w:t>
      </w:r>
      <w:proofErr w:type="spellStart"/>
      <w:r w:rsidRPr="00E11B9D">
        <w:rPr>
          <w:rFonts w:ascii="Times New Roman" w:hAnsi="Times New Roman"/>
          <w:sz w:val="22"/>
        </w:rPr>
        <w:t>under</w:t>
      </w:r>
      <w:proofErr w:type="spellEnd"/>
      <w:r w:rsidRPr="00E11B9D">
        <w:rPr>
          <w:rFonts w:ascii="Times New Roman" w:hAnsi="Times New Roman"/>
          <w:sz w:val="22"/>
        </w:rPr>
        <w:t xml:space="preserve"> the instrument for </w:t>
      </w:r>
      <w:proofErr w:type="spellStart"/>
      <w:r w:rsidRPr="00E11B9D">
        <w:rPr>
          <w:rFonts w:ascii="Times New Roman" w:hAnsi="Times New Roman"/>
          <w:sz w:val="22"/>
        </w:rPr>
        <w:t>pre</w:t>
      </w:r>
      <w:proofErr w:type="spellEnd"/>
      <w:r w:rsidRPr="00E11B9D">
        <w:rPr>
          <w:rFonts w:ascii="Times New Roman" w:hAnsi="Times New Roman"/>
          <w:sz w:val="22"/>
        </w:rPr>
        <w:t xml:space="preserve">-accession assistance (IPA II) to </w:t>
      </w:r>
      <w:proofErr w:type="spellStart"/>
      <w:r w:rsidRPr="00E11B9D">
        <w:rPr>
          <w:rFonts w:ascii="Times New Roman" w:hAnsi="Times New Roman"/>
          <w:sz w:val="22"/>
        </w:rPr>
        <w:t>fully</w:t>
      </w:r>
      <w:proofErr w:type="spellEnd"/>
      <w:r w:rsidRPr="00E11B9D">
        <w:rPr>
          <w:rFonts w:ascii="Times New Roman" w:hAnsi="Times New Roman"/>
          <w:sz w:val="22"/>
        </w:rPr>
        <w:t xml:space="preserve"> </w:t>
      </w:r>
      <w:proofErr w:type="spellStart"/>
      <w:r w:rsidRPr="00E11B9D">
        <w:rPr>
          <w:rFonts w:ascii="Times New Roman" w:hAnsi="Times New Roman"/>
          <w:sz w:val="22"/>
        </w:rPr>
        <w:t>exonerate</w:t>
      </w:r>
      <w:proofErr w:type="spellEnd"/>
      <w:r w:rsidRPr="00E11B9D">
        <w:rPr>
          <w:rFonts w:ascii="Times New Roman" w:hAnsi="Times New Roman"/>
          <w:sz w:val="22"/>
        </w:rPr>
        <w:t xml:space="preserve"> the </w:t>
      </w:r>
      <w:proofErr w:type="spellStart"/>
      <w:r w:rsidRPr="00E11B9D">
        <w:rPr>
          <w:rFonts w:ascii="Times New Roman" w:hAnsi="Times New Roman"/>
          <w:sz w:val="22"/>
        </w:rPr>
        <w:t>following</w:t>
      </w:r>
      <w:proofErr w:type="spellEnd"/>
      <w:r w:rsidRPr="00E11B9D">
        <w:rPr>
          <w:rFonts w:ascii="Times New Roman" w:hAnsi="Times New Roman"/>
          <w:sz w:val="22"/>
        </w:rPr>
        <w:t xml:space="preserve"> </w:t>
      </w:r>
      <w:proofErr w:type="gramStart"/>
      <w:r w:rsidRPr="00E11B9D">
        <w:rPr>
          <w:rFonts w:ascii="Times New Roman" w:hAnsi="Times New Roman"/>
          <w:sz w:val="22"/>
        </w:rPr>
        <w:t>taxes:</w:t>
      </w:r>
      <w:proofErr w:type="gramEnd"/>
      <w:r w:rsidRPr="00E11B9D">
        <w:rPr>
          <w:rFonts w:ascii="Times New Roman" w:hAnsi="Times New Roman"/>
          <w:sz w:val="22"/>
        </w:rPr>
        <w:t xml:space="preserve"> VAT, customs and import </w:t>
      </w:r>
      <w:proofErr w:type="spellStart"/>
      <w:r w:rsidRPr="00E11B9D">
        <w:rPr>
          <w:rFonts w:ascii="Times New Roman" w:hAnsi="Times New Roman"/>
          <w:sz w:val="22"/>
        </w:rPr>
        <w:t>duties</w:t>
      </w:r>
      <w:proofErr w:type="spellEnd"/>
      <w:r w:rsidRPr="00E11B9D">
        <w:rPr>
          <w:rFonts w:ascii="Times New Roman" w:hAnsi="Times New Roman"/>
          <w:sz w:val="22"/>
        </w:rPr>
        <w:t xml:space="preserve"> and </w:t>
      </w:r>
      <w:proofErr w:type="spellStart"/>
      <w:r w:rsidRPr="00E11B9D">
        <w:rPr>
          <w:rFonts w:ascii="Times New Roman" w:hAnsi="Times New Roman"/>
          <w:sz w:val="22"/>
        </w:rPr>
        <w:t>levies</w:t>
      </w:r>
      <w:proofErr w:type="spellEnd"/>
      <w:r w:rsidRPr="00E11B9D">
        <w:rPr>
          <w:rFonts w:ascii="Times New Roman" w:hAnsi="Times New Roman"/>
          <w:sz w:val="22"/>
        </w:rPr>
        <w:t xml:space="preserve"> and/or charges </w:t>
      </w:r>
      <w:proofErr w:type="spellStart"/>
      <w:r w:rsidRPr="00E11B9D">
        <w:rPr>
          <w:rFonts w:ascii="Times New Roman" w:hAnsi="Times New Roman"/>
          <w:sz w:val="22"/>
        </w:rPr>
        <w:t>having</w:t>
      </w:r>
      <w:proofErr w:type="spellEnd"/>
      <w:r w:rsidRPr="00E11B9D">
        <w:rPr>
          <w:rFonts w:ascii="Times New Roman" w:hAnsi="Times New Roman"/>
          <w:sz w:val="22"/>
        </w:rPr>
        <w:t xml:space="preserve"> </w:t>
      </w:r>
      <w:proofErr w:type="spellStart"/>
      <w:r w:rsidRPr="00E11B9D">
        <w:rPr>
          <w:rFonts w:ascii="Times New Roman" w:hAnsi="Times New Roman"/>
          <w:sz w:val="22"/>
        </w:rPr>
        <w:t>equivalent</w:t>
      </w:r>
      <w:proofErr w:type="spellEnd"/>
      <w:r w:rsidRPr="00E11B9D">
        <w:rPr>
          <w:rFonts w:ascii="Times New Roman" w:hAnsi="Times New Roman"/>
          <w:sz w:val="22"/>
        </w:rPr>
        <w:t xml:space="preserve"> </w:t>
      </w:r>
      <w:proofErr w:type="spellStart"/>
      <w:r w:rsidRPr="00E11B9D">
        <w:rPr>
          <w:rFonts w:ascii="Times New Roman" w:hAnsi="Times New Roman"/>
          <w:sz w:val="22"/>
        </w:rPr>
        <w:t>effect</w:t>
      </w:r>
      <w:proofErr w:type="spellEnd"/>
      <w:r w:rsidRPr="00E11B9D">
        <w:rPr>
          <w:rFonts w:ascii="Times New Roman" w:hAnsi="Times New Roman"/>
          <w:sz w:val="22"/>
        </w:rPr>
        <w:t xml:space="preserve"> are not </w:t>
      </w:r>
      <w:proofErr w:type="spellStart"/>
      <w:r w:rsidRPr="00E11B9D">
        <w:rPr>
          <w:rFonts w:ascii="Times New Roman" w:hAnsi="Times New Roman"/>
          <w:sz w:val="22"/>
        </w:rPr>
        <w:t>eligible</w:t>
      </w:r>
      <w:proofErr w:type="spellEnd"/>
      <w:r w:rsidRPr="00E11B9D">
        <w:rPr>
          <w:rFonts w:ascii="Times New Roman" w:hAnsi="Times New Roman"/>
          <w:sz w:val="22"/>
        </w:rPr>
        <w:t xml:space="preserve"> </w:t>
      </w:r>
      <w:proofErr w:type="spellStart"/>
      <w:r w:rsidRPr="00E11B9D">
        <w:rPr>
          <w:rFonts w:ascii="Times New Roman" w:hAnsi="Times New Roman"/>
          <w:sz w:val="22"/>
        </w:rPr>
        <w:t>under</w:t>
      </w:r>
      <w:proofErr w:type="spellEnd"/>
      <w:r w:rsidRPr="00E11B9D">
        <w:rPr>
          <w:rFonts w:ascii="Times New Roman" w:hAnsi="Times New Roman"/>
          <w:sz w:val="22"/>
        </w:rPr>
        <w:t xml:space="preserve"> IPA II. This </w:t>
      </w:r>
      <w:proofErr w:type="spellStart"/>
      <w:r w:rsidRPr="00E11B9D">
        <w:rPr>
          <w:rFonts w:ascii="Times New Roman" w:hAnsi="Times New Roman"/>
          <w:sz w:val="22"/>
        </w:rPr>
        <w:t>rule</w:t>
      </w:r>
      <w:proofErr w:type="spellEnd"/>
      <w:r w:rsidRPr="00E11B9D">
        <w:rPr>
          <w:rFonts w:ascii="Times New Roman" w:hAnsi="Times New Roman"/>
          <w:sz w:val="22"/>
        </w:rPr>
        <w:t xml:space="preserve"> </w:t>
      </w:r>
      <w:proofErr w:type="spellStart"/>
      <w:r w:rsidRPr="00E11B9D">
        <w:rPr>
          <w:rFonts w:ascii="Times New Roman" w:hAnsi="Times New Roman"/>
          <w:sz w:val="22"/>
        </w:rPr>
        <w:t>shall</w:t>
      </w:r>
      <w:proofErr w:type="spellEnd"/>
      <w:r w:rsidRPr="00E11B9D">
        <w:rPr>
          <w:rFonts w:ascii="Times New Roman" w:hAnsi="Times New Roman"/>
          <w:sz w:val="22"/>
        </w:rPr>
        <w:t xml:space="preserve"> </w:t>
      </w:r>
      <w:proofErr w:type="spellStart"/>
      <w:r w:rsidRPr="00E11B9D">
        <w:rPr>
          <w:rFonts w:ascii="Times New Roman" w:hAnsi="Times New Roman"/>
          <w:sz w:val="22"/>
        </w:rPr>
        <w:t>also</w:t>
      </w:r>
      <w:proofErr w:type="spellEnd"/>
      <w:r w:rsidRPr="00E11B9D">
        <w:rPr>
          <w:rFonts w:ascii="Times New Roman" w:hAnsi="Times New Roman"/>
          <w:sz w:val="22"/>
        </w:rPr>
        <w:t xml:space="preserve"> </w:t>
      </w:r>
      <w:proofErr w:type="spellStart"/>
      <w:r w:rsidRPr="00E11B9D">
        <w:rPr>
          <w:rFonts w:ascii="Times New Roman" w:hAnsi="Times New Roman"/>
          <w:sz w:val="22"/>
        </w:rPr>
        <w:t>apply</w:t>
      </w:r>
      <w:proofErr w:type="spellEnd"/>
      <w:r w:rsidRPr="00E11B9D">
        <w:rPr>
          <w:rFonts w:ascii="Times New Roman" w:hAnsi="Times New Roman"/>
          <w:sz w:val="22"/>
        </w:rPr>
        <w:t xml:space="preserve"> to </w:t>
      </w:r>
      <w:proofErr w:type="spellStart"/>
      <w:r w:rsidRPr="00E11B9D">
        <w:rPr>
          <w:rFonts w:ascii="Times New Roman" w:hAnsi="Times New Roman"/>
          <w:sz w:val="22"/>
        </w:rPr>
        <w:t>co-financing</w:t>
      </w:r>
      <w:proofErr w:type="spellEnd"/>
      <w:r w:rsidRPr="00E11B9D">
        <w:rPr>
          <w:rFonts w:ascii="Times New Roman" w:hAnsi="Times New Roman"/>
          <w:sz w:val="22"/>
        </w:rPr>
        <w:t xml:space="preserve"> </w:t>
      </w:r>
      <w:proofErr w:type="spellStart"/>
      <w:r w:rsidRPr="00E11B9D">
        <w:rPr>
          <w:rFonts w:ascii="Times New Roman" w:hAnsi="Times New Roman"/>
          <w:sz w:val="22"/>
        </w:rPr>
        <w:t>provided</w:t>
      </w:r>
      <w:proofErr w:type="spellEnd"/>
      <w:r w:rsidRPr="00E11B9D">
        <w:rPr>
          <w:rFonts w:ascii="Times New Roman" w:hAnsi="Times New Roman"/>
          <w:sz w:val="22"/>
        </w:rPr>
        <w:t xml:space="preserve"> by the IPA II </w:t>
      </w:r>
      <w:proofErr w:type="spellStart"/>
      <w:r w:rsidRPr="00E11B9D">
        <w:rPr>
          <w:rFonts w:ascii="Times New Roman" w:hAnsi="Times New Roman"/>
          <w:sz w:val="22"/>
        </w:rPr>
        <w:t>beneficiary</w:t>
      </w:r>
      <w:proofErr w:type="spellEnd"/>
      <w:r w:rsidRPr="00E11B9D">
        <w:rPr>
          <w:rFonts w:ascii="Times New Roman" w:hAnsi="Times New Roman"/>
          <w:sz w:val="22"/>
        </w:rPr>
        <w:t xml:space="preserve"> and </w:t>
      </w:r>
      <w:proofErr w:type="spellStart"/>
      <w:r w:rsidRPr="00E11B9D">
        <w:rPr>
          <w:rFonts w:ascii="Times New Roman" w:hAnsi="Times New Roman"/>
          <w:sz w:val="22"/>
        </w:rPr>
        <w:t>recipients</w:t>
      </w:r>
      <w:proofErr w:type="spellEnd"/>
      <w:r w:rsidRPr="00E11B9D">
        <w:rPr>
          <w:rFonts w:ascii="Times New Roman" w:hAnsi="Times New Roman"/>
          <w:sz w:val="22"/>
        </w:rPr>
        <w:t xml:space="preserve"> of IPA II assistance. </w:t>
      </w:r>
      <w:proofErr w:type="spellStart"/>
      <w:r w:rsidRPr="00E11B9D">
        <w:rPr>
          <w:rFonts w:ascii="Times New Roman" w:hAnsi="Times New Roman"/>
          <w:sz w:val="22"/>
        </w:rPr>
        <w:t>Further</w:t>
      </w:r>
      <w:proofErr w:type="spellEnd"/>
      <w:r w:rsidRPr="00E11B9D">
        <w:rPr>
          <w:rFonts w:ascii="Times New Roman" w:hAnsi="Times New Roman"/>
          <w:sz w:val="22"/>
        </w:rPr>
        <w:t xml:space="preserve"> instructions on exemption </w:t>
      </w:r>
      <w:proofErr w:type="spellStart"/>
      <w:r w:rsidRPr="00E11B9D">
        <w:rPr>
          <w:rFonts w:ascii="Times New Roman" w:hAnsi="Times New Roman"/>
          <w:sz w:val="22"/>
        </w:rPr>
        <w:t>procedures</w:t>
      </w:r>
      <w:proofErr w:type="spellEnd"/>
      <w:r w:rsidRPr="00E11B9D">
        <w:rPr>
          <w:rFonts w:ascii="Times New Roman" w:hAnsi="Times New Roman"/>
          <w:sz w:val="22"/>
        </w:rPr>
        <w:t xml:space="preserve"> </w:t>
      </w:r>
      <w:proofErr w:type="spellStart"/>
      <w:r w:rsidRPr="00E11B9D">
        <w:rPr>
          <w:rFonts w:ascii="Times New Roman" w:hAnsi="Times New Roman"/>
          <w:sz w:val="22"/>
        </w:rPr>
        <w:t>prescribed</w:t>
      </w:r>
      <w:proofErr w:type="spellEnd"/>
      <w:r w:rsidRPr="00E11B9D">
        <w:rPr>
          <w:rFonts w:ascii="Times New Roman" w:hAnsi="Times New Roman"/>
          <w:sz w:val="22"/>
        </w:rPr>
        <w:t xml:space="preserve"> by the national </w:t>
      </w:r>
      <w:proofErr w:type="spellStart"/>
      <w:r w:rsidRPr="00E11B9D">
        <w:rPr>
          <w:rFonts w:ascii="Times New Roman" w:hAnsi="Times New Roman"/>
          <w:sz w:val="22"/>
        </w:rPr>
        <w:t>legislation</w:t>
      </w:r>
      <w:proofErr w:type="spellEnd"/>
      <w:r w:rsidRPr="00E11B9D">
        <w:rPr>
          <w:rFonts w:ascii="Times New Roman" w:hAnsi="Times New Roman"/>
          <w:sz w:val="22"/>
        </w:rPr>
        <w:t xml:space="preserve"> in force </w:t>
      </w:r>
      <w:proofErr w:type="spellStart"/>
      <w:r w:rsidRPr="00E11B9D">
        <w:rPr>
          <w:rFonts w:ascii="Times New Roman" w:hAnsi="Times New Roman"/>
          <w:sz w:val="22"/>
        </w:rPr>
        <w:t>will</w:t>
      </w:r>
      <w:proofErr w:type="spellEnd"/>
      <w:r w:rsidRPr="00E11B9D">
        <w:rPr>
          <w:rFonts w:ascii="Times New Roman" w:hAnsi="Times New Roman"/>
          <w:sz w:val="22"/>
        </w:rPr>
        <w:t xml:space="preserve"> </w:t>
      </w:r>
      <w:proofErr w:type="spellStart"/>
      <w:r w:rsidRPr="00E11B9D">
        <w:rPr>
          <w:rFonts w:ascii="Times New Roman" w:hAnsi="Times New Roman"/>
          <w:sz w:val="22"/>
        </w:rPr>
        <w:t>be</w:t>
      </w:r>
      <w:proofErr w:type="spellEnd"/>
      <w:r w:rsidRPr="00E11B9D">
        <w:rPr>
          <w:rFonts w:ascii="Times New Roman" w:hAnsi="Times New Roman"/>
          <w:sz w:val="22"/>
        </w:rPr>
        <w:t xml:space="preserve"> </w:t>
      </w:r>
      <w:proofErr w:type="spellStart"/>
      <w:r w:rsidRPr="00E11B9D">
        <w:rPr>
          <w:rFonts w:ascii="Times New Roman" w:hAnsi="Times New Roman"/>
          <w:sz w:val="22"/>
        </w:rPr>
        <w:t>provided</w:t>
      </w:r>
      <w:proofErr w:type="spellEnd"/>
      <w:r w:rsidRPr="00E11B9D">
        <w:rPr>
          <w:rFonts w:ascii="Times New Roman" w:hAnsi="Times New Roman"/>
          <w:sz w:val="22"/>
        </w:rPr>
        <w:t xml:space="preserve"> by the </w:t>
      </w:r>
      <w:proofErr w:type="spellStart"/>
      <w:r w:rsidRPr="00E11B9D">
        <w:rPr>
          <w:rFonts w:ascii="Times New Roman" w:hAnsi="Times New Roman"/>
          <w:sz w:val="22"/>
        </w:rPr>
        <w:t>contracting</w:t>
      </w:r>
      <w:proofErr w:type="spellEnd"/>
      <w:r w:rsidRPr="00E11B9D">
        <w:rPr>
          <w:rFonts w:ascii="Times New Roman" w:hAnsi="Times New Roman"/>
          <w:sz w:val="22"/>
        </w:rPr>
        <w:t xml:space="preserve"> </w:t>
      </w:r>
      <w:proofErr w:type="spellStart"/>
      <w:r w:rsidRPr="00E11B9D">
        <w:rPr>
          <w:rFonts w:ascii="Times New Roman" w:hAnsi="Times New Roman"/>
          <w:sz w:val="22"/>
        </w:rPr>
        <w:t>authority</w:t>
      </w:r>
      <w:proofErr w:type="spellEnd"/>
      <w:r w:rsidRPr="00E11B9D">
        <w:rPr>
          <w:rFonts w:ascii="Times New Roman" w:hAnsi="Times New Roman"/>
          <w:sz w:val="22"/>
        </w:rPr>
        <w:t xml:space="preserve"> once </w:t>
      </w:r>
      <w:proofErr w:type="spellStart"/>
      <w:r w:rsidRPr="00E11B9D">
        <w:rPr>
          <w:rFonts w:ascii="Times New Roman" w:hAnsi="Times New Roman"/>
          <w:sz w:val="22"/>
        </w:rPr>
        <w:t>contract</w:t>
      </w:r>
      <w:proofErr w:type="spellEnd"/>
      <w:r w:rsidRPr="00E11B9D">
        <w:rPr>
          <w:rFonts w:ascii="Times New Roman" w:hAnsi="Times New Roman"/>
          <w:sz w:val="22"/>
        </w:rPr>
        <w:t xml:space="preserve"> </w:t>
      </w:r>
      <w:proofErr w:type="spellStart"/>
      <w:r w:rsidRPr="00E11B9D">
        <w:rPr>
          <w:rFonts w:ascii="Times New Roman" w:hAnsi="Times New Roman"/>
          <w:sz w:val="22"/>
        </w:rPr>
        <w:t>is</w:t>
      </w:r>
      <w:proofErr w:type="spellEnd"/>
      <w:r w:rsidRPr="00E11B9D">
        <w:rPr>
          <w:rFonts w:ascii="Times New Roman" w:hAnsi="Times New Roman"/>
          <w:sz w:val="22"/>
        </w:rPr>
        <w:t xml:space="preserve"> </w:t>
      </w:r>
      <w:proofErr w:type="spellStart"/>
      <w:r w:rsidRPr="00E11B9D">
        <w:rPr>
          <w:rFonts w:ascii="Times New Roman" w:hAnsi="Times New Roman"/>
          <w:sz w:val="22"/>
        </w:rPr>
        <w:t>signed</w:t>
      </w:r>
      <w:proofErr w:type="spellEnd"/>
      <w:r w:rsidRPr="00E11B9D">
        <w:rPr>
          <w:rFonts w:ascii="Times New Roman" w:hAnsi="Times New Roman"/>
          <w:sz w:val="22"/>
        </w:rPr>
        <w:t>.</w:t>
      </w:r>
      <w:r w:rsidRPr="00E11B9D" w:rsidDel="00ED53E8">
        <w:rPr>
          <w:rFonts w:ascii="Times New Roman" w:hAnsi="Times New Roman"/>
          <w:sz w:val="22"/>
        </w:rPr>
        <w:t xml:space="preserve"> </w:t>
      </w:r>
    </w:p>
    <w:p w14:paraId="3974D235" w14:textId="77777777" w:rsidR="0047783A" w:rsidRPr="009E5CB8" w:rsidRDefault="0047783A" w:rsidP="00A4424B">
      <w:pPr>
        <w:pStyle w:val="Heading1"/>
      </w:pPr>
      <w:bookmarkStart w:id="12" w:name="_Toc42488076"/>
      <w:r w:rsidRPr="009E5CB8">
        <w:t>Lots</w:t>
      </w:r>
      <w:bookmarkEnd w:id="12"/>
    </w:p>
    <w:p w14:paraId="51B100F0" w14:textId="77777777" w:rsidR="0047783A" w:rsidRPr="00443D42" w:rsidRDefault="0047783A" w:rsidP="00E82463">
      <w:pPr>
        <w:pStyle w:val="Heading2"/>
        <w:keepNext w:val="0"/>
        <w:ind w:left="567" w:hanging="567"/>
        <w:jc w:val="both"/>
        <w:rPr>
          <w:rFonts w:ascii="Times New Roman" w:hAnsi="Times New Roman"/>
          <w:sz w:val="22"/>
          <w:lang w:val="en-GB"/>
        </w:rPr>
      </w:pPr>
      <w:r w:rsidRPr="009E5CB8">
        <w:rPr>
          <w:rFonts w:ascii="Times New Roman" w:hAnsi="Times New Roman"/>
          <w:sz w:val="22"/>
          <w:lang w:val="en-GB"/>
        </w:rPr>
        <w:t>7.1</w:t>
      </w:r>
      <w:r w:rsidRPr="009E5CB8">
        <w:rPr>
          <w:rFonts w:ascii="Times New Roman" w:hAnsi="Times New Roman"/>
          <w:sz w:val="22"/>
          <w:lang w:val="en-GB"/>
        </w:rPr>
        <w:tab/>
        <w:t>The</w:t>
      </w:r>
      <w:r w:rsidRPr="00443D42">
        <w:rPr>
          <w:rFonts w:ascii="Times New Roman" w:hAnsi="Times New Roman"/>
          <w:sz w:val="22"/>
          <w:lang w:val="en-GB"/>
        </w:rPr>
        <w:t xml:space="preserve"> tenderer may submit a tender for one lot, several or all of the lots.</w:t>
      </w:r>
      <w:r w:rsidR="00703425" w:rsidRPr="00443D42">
        <w:rPr>
          <w:rFonts w:ascii="Times New Roman" w:hAnsi="Times New Roman"/>
          <w:sz w:val="22"/>
          <w:lang w:val="en-GB"/>
        </w:rPr>
        <w:t xml:space="preserve"> </w:t>
      </w:r>
    </w:p>
    <w:p w14:paraId="0E7DCE2F" w14:textId="77777777" w:rsidR="0047783A" w:rsidRPr="00443D42" w:rsidRDefault="0047783A" w:rsidP="00E82463">
      <w:pPr>
        <w:pStyle w:val="Heading2"/>
        <w:keepNext w:val="0"/>
        <w:ind w:left="567" w:hanging="567"/>
        <w:jc w:val="both"/>
        <w:rPr>
          <w:rFonts w:ascii="Times New Roman" w:hAnsi="Times New Roman"/>
          <w:lang w:val="en-GB"/>
        </w:rPr>
      </w:pPr>
      <w:r w:rsidRPr="00443D42">
        <w:rPr>
          <w:rFonts w:ascii="Times New Roman" w:hAnsi="Times New Roman"/>
          <w:sz w:val="22"/>
          <w:lang w:val="en-GB"/>
        </w:rPr>
        <w:t>7.2</w:t>
      </w:r>
      <w:r w:rsidRPr="00443D42">
        <w:rPr>
          <w:rFonts w:ascii="Times New Roman" w:hAnsi="Times New Roman"/>
          <w:sz w:val="22"/>
          <w:lang w:val="en-GB"/>
        </w:rPr>
        <w:tab/>
        <w:t xml:space="preserve">Each lot will form a separate contract and the quantities indicated for different lots will be indivisible. The tenderer must offer the whole of the quantity or quantities indicated for each lot. Under no circumstances must tenders </w:t>
      </w:r>
      <w:r w:rsidR="00164F15" w:rsidRPr="00443D42">
        <w:rPr>
          <w:rFonts w:ascii="Times New Roman" w:hAnsi="Times New Roman"/>
          <w:sz w:val="22"/>
          <w:lang w:val="en-GB"/>
        </w:rPr>
        <w:t xml:space="preserve">be considered </w:t>
      </w:r>
      <w:r w:rsidRPr="00443D42">
        <w:rPr>
          <w:rFonts w:ascii="Times New Roman" w:hAnsi="Times New Roman"/>
          <w:sz w:val="22"/>
          <w:lang w:val="en-GB"/>
        </w:rPr>
        <w:t>for part of the quantities required. If the tenderer is awarded more than one lot, a single contract may be concluded covering all those lots.</w:t>
      </w:r>
    </w:p>
    <w:p w14:paraId="0B5B9022" w14:textId="77777777" w:rsidR="0047783A" w:rsidRPr="00443D42" w:rsidRDefault="0047783A" w:rsidP="00E82463">
      <w:pPr>
        <w:pStyle w:val="Heading2"/>
        <w:keepNext w:val="0"/>
        <w:ind w:left="567" w:hanging="567"/>
        <w:jc w:val="both"/>
        <w:rPr>
          <w:rFonts w:ascii="Times New Roman" w:hAnsi="Times New Roman"/>
          <w:sz w:val="22"/>
          <w:lang w:val="en-GB"/>
        </w:rPr>
      </w:pPr>
      <w:r w:rsidRPr="00443D42">
        <w:rPr>
          <w:rFonts w:ascii="Times New Roman" w:hAnsi="Times New Roman"/>
          <w:sz w:val="22"/>
          <w:lang w:val="en-GB"/>
        </w:rPr>
        <w:t>7.3</w:t>
      </w:r>
      <w:r w:rsidRPr="00443D42">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14:paraId="52B51E86" w14:textId="77777777" w:rsidR="0047783A" w:rsidRPr="00E82463" w:rsidRDefault="0047783A" w:rsidP="00E82463">
      <w:pPr>
        <w:pStyle w:val="Heading2"/>
        <w:keepNext w:val="0"/>
        <w:ind w:left="567" w:hanging="567"/>
        <w:jc w:val="both"/>
        <w:rPr>
          <w:rFonts w:ascii="Times New Roman" w:hAnsi="Times New Roman"/>
          <w:lang w:val="en-GB"/>
        </w:rPr>
      </w:pPr>
      <w:r w:rsidRPr="00443D42">
        <w:rPr>
          <w:rFonts w:ascii="Times New Roman" w:hAnsi="Times New Roman"/>
          <w:sz w:val="22"/>
          <w:szCs w:val="22"/>
          <w:lang w:val="en-GB"/>
        </w:rPr>
        <w:t>7.4</w:t>
      </w:r>
      <w:r w:rsidRPr="00443D42">
        <w:rPr>
          <w:rFonts w:ascii="Times New Roman" w:hAnsi="Times New Roman"/>
          <w:sz w:val="22"/>
          <w:szCs w:val="22"/>
          <w:lang w:val="en-GB"/>
        </w:rPr>
        <w:tab/>
        <w:t xml:space="preserve">Contracts will be awarded lot by lot, but the </w:t>
      </w:r>
      <w:r w:rsidR="00715B35" w:rsidRPr="00443D42">
        <w:rPr>
          <w:rFonts w:ascii="Times New Roman" w:hAnsi="Times New Roman"/>
          <w:sz w:val="22"/>
          <w:szCs w:val="22"/>
          <w:lang w:val="en-GB"/>
        </w:rPr>
        <w:t>c</w:t>
      </w:r>
      <w:r w:rsidRPr="00443D42">
        <w:rPr>
          <w:rFonts w:ascii="Times New Roman" w:hAnsi="Times New Roman"/>
          <w:sz w:val="22"/>
          <w:szCs w:val="22"/>
          <w:lang w:val="en-GB"/>
        </w:rPr>
        <w:t xml:space="preserve">ontracting </w:t>
      </w:r>
      <w:r w:rsidR="00715B35" w:rsidRPr="00443D42">
        <w:rPr>
          <w:rFonts w:ascii="Times New Roman" w:hAnsi="Times New Roman"/>
          <w:sz w:val="22"/>
          <w:szCs w:val="22"/>
          <w:lang w:val="en-GB"/>
        </w:rPr>
        <w:t>a</w:t>
      </w:r>
      <w:r w:rsidRPr="00443D42">
        <w:rPr>
          <w:rFonts w:ascii="Times New Roman" w:hAnsi="Times New Roman"/>
          <w:sz w:val="22"/>
          <w:szCs w:val="22"/>
          <w:lang w:val="en-GB"/>
        </w:rPr>
        <w:t>uthority may select the most favourable overall solution after taking account of any discounts offered</w:t>
      </w:r>
      <w:r w:rsidRPr="00443D42">
        <w:rPr>
          <w:rFonts w:ascii="Times New Roman" w:hAnsi="Times New Roman"/>
          <w:lang w:val="en-GB"/>
        </w:rPr>
        <w:t>.</w:t>
      </w:r>
    </w:p>
    <w:p w14:paraId="0960E109" w14:textId="77777777" w:rsidR="0047783A" w:rsidRPr="00E82463" w:rsidRDefault="0047783A" w:rsidP="00A4424B">
      <w:pPr>
        <w:pStyle w:val="Heading1"/>
      </w:pPr>
      <w:bookmarkStart w:id="13" w:name="_Toc42488077"/>
      <w:proofErr w:type="spellStart"/>
      <w:r w:rsidRPr="00E82463">
        <w:lastRenderedPageBreak/>
        <w:t>Period</w:t>
      </w:r>
      <w:proofErr w:type="spellEnd"/>
      <w:r w:rsidRPr="00E82463">
        <w:t xml:space="preserve"> of </w:t>
      </w:r>
      <w:proofErr w:type="spellStart"/>
      <w:r w:rsidRPr="00E82463">
        <w:t>validity</w:t>
      </w:r>
      <w:bookmarkEnd w:id="13"/>
      <w:proofErr w:type="spellEnd"/>
    </w:p>
    <w:p w14:paraId="64A5CE64"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47EBAE0A"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37809C10"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5BEFD0E7" w14:textId="77777777" w:rsidR="0047783A" w:rsidRPr="00E82463" w:rsidRDefault="0047783A" w:rsidP="00A4424B">
      <w:pPr>
        <w:pStyle w:val="Heading1"/>
      </w:pPr>
      <w:bookmarkStart w:id="14" w:name="_Toc42488078"/>
      <w:bookmarkStart w:id="15" w:name="_Ref500330462"/>
      <w:proofErr w:type="spellStart"/>
      <w:r w:rsidRPr="00E82463">
        <w:t>Language</w:t>
      </w:r>
      <w:proofErr w:type="spellEnd"/>
      <w:r w:rsidRPr="00E82463">
        <w:t xml:space="preserve"> of </w:t>
      </w:r>
      <w:bookmarkEnd w:id="14"/>
      <w:r w:rsidR="009A3A53" w:rsidRPr="00E82463">
        <w:t>tenders</w:t>
      </w:r>
    </w:p>
    <w:bookmarkEnd w:id="15"/>
    <w:p w14:paraId="1A2E0583"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14:paraId="72963307"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0730757A" w14:textId="77777777" w:rsidR="0047783A" w:rsidRPr="00E82463" w:rsidRDefault="0047783A" w:rsidP="00A4424B">
      <w:pPr>
        <w:pStyle w:val="Heading1"/>
      </w:pPr>
      <w:bookmarkStart w:id="16" w:name="_Toc42488079"/>
      <w:proofErr w:type="spellStart"/>
      <w:r w:rsidRPr="00E82463">
        <w:t>Submission</w:t>
      </w:r>
      <w:proofErr w:type="spellEnd"/>
      <w:r w:rsidRPr="00E82463">
        <w:t xml:space="preserve"> of tenders</w:t>
      </w:r>
      <w:bookmarkEnd w:id="16"/>
    </w:p>
    <w:p w14:paraId="69178C61" w14:textId="77777777" w:rsidR="0047783A" w:rsidRPr="00E82463" w:rsidRDefault="0047783A" w:rsidP="006E1DB1">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14:paraId="477154E2" w14:textId="77777777" w:rsidR="00E11B9D" w:rsidRPr="00E11B9D" w:rsidRDefault="00E11B9D" w:rsidP="00E11B9D">
      <w:pPr>
        <w:keepNext/>
        <w:keepLines/>
        <w:widowControl w:val="0"/>
        <w:ind w:left="360" w:right="360"/>
        <w:jc w:val="center"/>
        <w:rPr>
          <w:rFonts w:ascii="Times New Roman" w:hAnsi="Times New Roman"/>
          <w:sz w:val="22"/>
          <w:szCs w:val="22"/>
        </w:rPr>
      </w:pPr>
      <w:r w:rsidRPr="00E11B9D">
        <w:rPr>
          <w:rFonts w:ascii="Times New Roman" w:hAnsi="Times New Roman"/>
          <w:sz w:val="22"/>
          <w:szCs w:val="22"/>
        </w:rPr>
        <w:t>Development Agency of Serbia</w:t>
      </w:r>
    </w:p>
    <w:p w14:paraId="61D22E4D" w14:textId="77777777" w:rsidR="00E11B9D" w:rsidRPr="00E11B9D" w:rsidRDefault="00E11B9D" w:rsidP="00E11B9D">
      <w:pPr>
        <w:keepNext/>
        <w:keepLines/>
        <w:widowControl w:val="0"/>
        <w:ind w:left="360" w:right="360"/>
        <w:jc w:val="center"/>
        <w:rPr>
          <w:rFonts w:ascii="Times New Roman" w:hAnsi="Times New Roman"/>
          <w:sz w:val="22"/>
          <w:szCs w:val="22"/>
        </w:rPr>
      </w:pPr>
      <w:proofErr w:type="spellStart"/>
      <w:r w:rsidRPr="00E11B9D">
        <w:rPr>
          <w:rFonts w:ascii="Times New Roman" w:hAnsi="Times New Roman"/>
          <w:sz w:val="22"/>
          <w:szCs w:val="22"/>
        </w:rPr>
        <w:t>Kneza</w:t>
      </w:r>
      <w:proofErr w:type="spellEnd"/>
      <w:r w:rsidRPr="00E11B9D">
        <w:rPr>
          <w:rFonts w:ascii="Times New Roman" w:hAnsi="Times New Roman"/>
          <w:sz w:val="22"/>
          <w:szCs w:val="22"/>
        </w:rPr>
        <w:t xml:space="preserve"> </w:t>
      </w:r>
      <w:proofErr w:type="spellStart"/>
      <w:r w:rsidRPr="00E11B9D">
        <w:rPr>
          <w:rFonts w:ascii="Times New Roman" w:hAnsi="Times New Roman"/>
          <w:sz w:val="22"/>
          <w:szCs w:val="22"/>
        </w:rPr>
        <w:t>Miloša</w:t>
      </w:r>
      <w:proofErr w:type="spellEnd"/>
      <w:r w:rsidRPr="00E11B9D">
        <w:rPr>
          <w:rFonts w:ascii="Times New Roman" w:hAnsi="Times New Roman"/>
          <w:sz w:val="22"/>
          <w:szCs w:val="22"/>
        </w:rPr>
        <w:t xml:space="preserve"> 12 St, floor 3, office 301</w:t>
      </w:r>
    </w:p>
    <w:p w14:paraId="574735C2" w14:textId="77777777" w:rsidR="00E11B9D" w:rsidRPr="00E11B9D" w:rsidRDefault="00E11B9D" w:rsidP="00E11B9D">
      <w:pPr>
        <w:keepNext/>
        <w:keepLines/>
        <w:widowControl w:val="0"/>
        <w:ind w:left="360" w:right="360"/>
        <w:jc w:val="center"/>
        <w:rPr>
          <w:rFonts w:ascii="Times New Roman" w:hAnsi="Times New Roman"/>
          <w:sz w:val="22"/>
          <w:szCs w:val="22"/>
        </w:rPr>
      </w:pPr>
      <w:r w:rsidRPr="00E11B9D">
        <w:rPr>
          <w:rFonts w:ascii="Times New Roman" w:hAnsi="Times New Roman"/>
          <w:sz w:val="22"/>
          <w:szCs w:val="22"/>
        </w:rPr>
        <w:t>11000 Belgrade</w:t>
      </w:r>
    </w:p>
    <w:p w14:paraId="61E641FE" w14:textId="77777777" w:rsidR="00E11B9D" w:rsidRDefault="00E11B9D" w:rsidP="00E11B9D">
      <w:pPr>
        <w:keepNext/>
        <w:keepLines/>
        <w:widowControl w:val="0"/>
        <w:ind w:left="360" w:right="360"/>
        <w:jc w:val="center"/>
        <w:rPr>
          <w:rFonts w:ascii="Times New Roman" w:hAnsi="Times New Roman"/>
          <w:sz w:val="22"/>
          <w:szCs w:val="22"/>
        </w:rPr>
      </w:pPr>
      <w:r w:rsidRPr="00E11B9D">
        <w:rPr>
          <w:rFonts w:ascii="Times New Roman" w:hAnsi="Times New Roman"/>
          <w:sz w:val="22"/>
          <w:szCs w:val="22"/>
        </w:rPr>
        <w:t>The Republic of Serbia</w:t>
      </w:r>
    </w:p>
    <w:p w14:paraId="597EAA67" w14:textId="77777777" w:rsidR="003571A5" w:rsidRPr="00E11B9D" w:rsidRDefault="003571A5" w:rsidP="00E11B9D">
      <w:pPr>
        <w:keepNext/>
        <w:keepLines/>
        <w:widowControl w:val="0"/>
        <w:ind w:left="360" w:right="360"/>
        <w:jc w:val="center"/>
        <w:rPr>
          <w:rFonts w:ascii="Times New Roman" w:hAnsi="Times New Roman"/>
          <w:sz w:val="22"/>
          <w:szCs w:val="22"/>
        </w:rPr>
      </w:pPr>
      <w:r w:rsidRPr="003571A5">
        <w:rPr>
          <w:rFonts w:ascii="Times New Roman" w:hAnsi="Times New Roman"/>
          <w:sz w:val="22"/>
          <w:szCs w:val="22"/>
        </w:rPr>
        <w:t>Opening hours: 8:30-15:00 CET</w:t>
      </w:r>
    </w:p>
    <w:p w14:paraId="6B5C184B" w14:textId="77777777" w:rsidR="0047783A" w:rsidRPr="00E82463" w:rsidRDefault="0047783A" w:rsidP="000D1B17">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14:paraId="471CDE25" w14:textId="77777777" w:rsidR="00E11B9D" w:rsidRPr="00E11B9D" w:rsidRDefault="00E11B9D" w:rsidP="003571A5">
      <w:pPr>
        <w:spacing w:before="0"/>
        <w:ind w:left="567"/>
        <w:jc w:val="center"/>
        <w:rPr>
          <w:rFonts w:ascii="Times New Roman" w:hAnsi="Times New Roman"/>
          <w:sz w:val="22"/>
        </w:rPr>
      </w:pPr>
      <w:r w:rsidRPr="00E11B9D">
        <w:rPr>
          <w:rFonts w:ascii="Times New Roman" w:hAnsi="Times New Roman"/>
          <w:sz w:val="22"/>
        </w:rPr>
        <w:t>Development Agency of Serbia</w:t>
      </w:r>
    </w:p>
    <w:p w14:paraId="398316AC" w14:textId="77777777" w:rsidR="00E11B9D" w:rsidRPr="00E11B9D" w:rsidRDefault="00E11B9D" w:rsidP="003571A5">
      <w:pPr>
        <w:spacing w:before="0"/>
        <w:ind w:left="567"/>
        <w:jc w:val="center"/>
        <w:rPr>
          <w:rFonts w:ascii="Times New Roman" w:hAnsi="Times New Roman"/>
          <w:sz w:val="22"/>
        </w:rPr>
      </w:pPr>
      <w:proofErr w:type="spellStart"/>
      <w:r w:rsidRPr="00E11B9D">
        <w:rPr>
          <w:rFonts w:ascii="Times New Roman" w:hAnsi="Times New Roman"/>
          <w:sz w:val="22"/>
        </w:rPr>
        <w:t>Kneza</w:t>
      </w:r>
      <w:proofErr w:type="spellEnd"/>
      <w:r w:rsidRPr="00E11B9D">
        <w:rPr>
          <w:rFonts w:ascii="Times New Roman" w:hAnsi="Times New Roman"/>
          <w:sz w:val="22"/>
        </w:rPr>
        <w:t xml:space="preserve"> </w:t>
      </w:r>
      <w:proofErr w:type="spellStart"/>
      <w:r w:rsidRPr="00E11B9D">
        <w:rPr>
          <w:rFonts w:ascii="Times New Roman" w:hAnsi="Times New Roman"/>
          <w:sz w:val="22"/>
        </w:rPr>
        <w:t>Miloša</w:t>
      </w:r>
      <w:proofErr w:type="spellEnd"/>
      <w:r w:rsidRPr="00E11B9D">
        <w:rPr>
          <w:rFonts w:ascii="Times New Roman" w:hAnsi="Times New Roman"/>
          <w:sz w:val="22"/>
        </w:rPr>
        <w:t xml:space="preserve"> 12 St, floor 3, office 301</w:t>
      </w:r>
    </w:p>
    <w:p w14:paraId="7509872B" w14:textId="77777777" w:rsidR="00E11B9D" w:rsidRPr="00E11B9D" w:rsidRDefault="00E11B9D" w:rsidP="003571A5">
      <w:pPr>
        <w:spacing w:before="0"/>
        <w:ind w:left="567"/>
        <w:jc w:val="center"/>
        <w:rPr>
          <w:rFonts w:ascii="Times New Roman" w:hAnsi="Times New Roman"/>
          <w:sz w:val="22"/>
        </w:rPr>
      </w:pPr>
      <w:r w:rsidRPr="00E11B9D">
        <w:rPr>
          <w:rFonts w:ascii="Times New Roman" w:hAnsi="Times New Roman"/>
          <w:sz w:val="22"/>
        </w:rPr>
        <w:t>11000 Belgrade</w:t>
      </w:r>
    </w:p>
    <w:p w14:paraId="09936FCA" w14:textId="77777777" w:rsidR="00E11B9D" w:rsidRDefault="00E11B9D" w:rsidP="003571A5">
      <w:pPr>
        <w:spacing w:before="0"/>
        <w:ind w:left="567"/>
        <w:jc w:val="center"/>
        <w:rPr>
          <w:rFonts w:ascii="Times New Roman" w:hAnsi="Times New Roman"/>
          <w:sz w:val="22"/>
        </w:rPr>
      </w:pPr>
      <w:r w:rsidRPr="00E11B9D">
        <w:rPr>
          <w:rFonts w:ascii="Times New Roman" w:hAnsi="Times New Roman"/>
          <w:sz w:val="22"/>
        </w:rPr>
        <w:t>The Republic of Serbia</w:t>
      </w:r>
    </w:p>
    <w:p w14:paraId="783452E6" w14:textId="77777777" w:rsidR="003571A5" w:rsidRPr="003571A5" w:rsidRDefault="003571A5" w:rsidP="003571A5">
      <w:pPr>
        <w:spacing w:before="0"/>
        <w:ind w:left="567"/>
        <w:jc w:val="center"/>
        <w:rPr>
          <w:rFonts w:ascii="Times New Roman" w:hAnsi="Times New Roman"/>
          <w:sz w:val="22"/>
        </w:rPr>
      </w:pPr>
      <w:r w:rsidRPr="003571A5">
        <w:rPr>
          <w:rFonts w:ascii="Times New Roman" w:hAnsi="Times New Roman"/>
          <w:sz w:val="22"/>
        </w:rPr>
        <w:t>Opening hours: 8:30-15:00 CET</w:t>
      </w:r>
    </w:p>
    <w:p w14:paraId="0A5D3C71" w14:textId="77777777" w:rsidR="003571A5" w:rsidRPr="00E11B9D" w:rsidRDefault="003571A5" w:rsidP="003571A5">
      <w:pPr>
        <w:spacing w:before="0"/>
        <w:ind w:left="567"/>
        <w:jc w:val="center"/>
        <w:rPr>
          <w:rFonts w:ascii="Times New Roman" w:hAnsi="Times New Roman"/>
          <w:sz w:val="22"/>
        </w:rPr>
      </w:pPr>
    </w:p>
    <w:p w14:paraId="35E46A55" w14:textId="77777777" w:rsidR="0047783A" w:rsidRPr="00E82463" w:rsidRDefault="0047783A" w:rsidP="000D1B17">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16D009F6" w14:textId="77777777" w:rsidR="0047783A" w:rsidRPr="00E82463" w:rsidRDefault="0047783A" w:rsidP="000D1B17">
      <w:pPr>
        <w:pStyle w:val="Heading2"/>
        <w:ind w:left="567" w:hanging="567"/>
        <w:jc w:val="both"/>
        <w:rPr>
          <w:rFonts w:ascii="Times New Roman" w:hAnsi="Times New Roman"/>
          <w:lang w:val="en-GB"/>
        </w:rPr>
      </w:pPr>
      <w:bookmarkStart w:id="18"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E11B9D">
        <w:rPr>
          <w:rFonts w:ascii="Times New Roman" w:hAnsi="Times New Roman"/>
          <w:sz w:val="22"/>
          <w:lang w:val="en-GB"/>
        </w:rPr>
        <w:t>three</w:t>
      </w:r>
      <w:r w:rsidRPr="00E82463">
        <w:rPr>
          <w:rFonts w:ascii="Times New Roman" w:hAnsi="Times New Roman"/>
          <w:sz w:val="22"/>
          <w:lang w:val="en-GB"/>
        </w:rPr>
        <w:t xml:space="preserve"> 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p>
    <w:bookmarkEnd w:id="18"/>
    <w:p w14:paraId="461AD5FE" w14:textId="77777777" w:rsidR="00E11B9D" w:rsidRDefault="0047783A" w:rsidP="000D1B17">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003571A5">
        <w:rPr>
          <w:rFonts w:ascii="Times New Roman" w:hAnsi="Times New Roman"/>
          <w:sz w:val="22"/>
          <w:lang w:val="en-GB"/>
        </w:rPr>
        <w:t>:</w:t>
      </w:r>
      <w:r w:rsidRPr="00E82463">
        <w:rPr>
          <w:rFonts w:ascii="Times New Roman" w:hAnsi="Times New Roman"/>
          <w:sz w:val="22"/>
          <w:lang w:val="en-GB"/>
        </w:rPr>
        <w:t xml:space="preserve"> </w:t>
      </w:r>
    </w:p>
    <w:p w14:paraId="0E9050E3" w14:textId="77777777" w:rsidR="00E11B9D" w:rsidRDefault="00E11B9D" w:rsidP="000D1B17">
      <w:pPr>
        <w:pStyle w:val="Heading2"/>
        <w:ind w:left="567" w:hanging="567"/>
        <w:jc w:val="both"/>
        <w:rPr>
          <w:rFonts w:ascii="Times New Roman" w:hAnsi="Times New Roman"/>
          <w:sz w:val="22"/>
          <w:lang w:val="en-GB"/>
        </w:rPr>
      </w:pPr>
    </w:p>
    <w:p w14:paraId="517BBF40" w14:textId="77777777" w:rsidR="00E11B9D" w:rsidRPr="00E11B9D" w:rsidRDefault="00E11B9D" w:rsidP="003571A5">
      <w:pPr>
        <w:spacing w:before="0"/>
        <w:ind w:left="567"/>
        <w:jc w:val="center"/>
        <w:rPr>
          <w:rFonts w:ascii="Times New Roman" w:hAnsi="Times New Roman"/>
          <w:sz w:val="22"/>
        </w:rPr>
      </w:pPr>
      <w:r w:rsidRPr="00E11B9D">
        <w:rPr>
          <w:rFonts w:ascii="Times New Roman" w:hAnsi="Times New Roman"/>
          <w:sz w:val="22"/>
        </w:rPr>
        <w:t>Development Agency of Serbia</w:t>
      </w:r>
    </w:p>
    <w:p w14:paraId="1364C93A" w14:textId="77777777" w:rsidR="00E11B9D" w:rsidRPr="00E11B9D" w:rsidRDefault="00E11B9D" w:rsidP="003571A5">
      <w:pPr>
        <w:spacing w:before="0"/>
        <w:ind w:left="567"/>
        <w:jc w:val="center"/>
        <w:rPr>
          <w:rFonts w:ascii="Times New Roman" w:hAnsi="Times New Roman"/>
          <w:sz w:val="22"/>
        </w:rPr>
      </w:pPr>
      <w:proofErr w:type="spellStart"/>
      <w:r w:rsidRPr="00E11B9D">
        <w:rPr>
          <w:rFonts w:ascii="Times New Roman" w:hAnsi="Times New Roman"/>
          <w:sz w:val="22"/>
        </w:rPr>
        <w:t>Kneza</w:t>
      </w:r>
      <w:proofErr w:type="spellEnd"/>
      <w:r w:rsidRPr="00E11B9D">
        <w:rPr>
          <w:rFonts w:ascii="Times New Roman" w:hAnsi="Times New Roman"/>
          <w:sz w:val="22"/>
        </w:rPr>
        <w:t xml:space="preserve"> </w:t>
      </w:r>
      <w:proofErr w:type="spellStart"/>
      <w:r w:rsidRPr="00E11B9D">
        <w:rPr>
          <w:rFonts w:ascii="Times New Roman" w:hAnsi="Times New Roman"/>
          <w:sz w:val="22"/>
        </w:rPr>
        <w:t>Miloša</w:t>
      </w:r>
      <w:proofErr w:type="spellEnd"/>
      <w:r w:rsidRPr="00E11B9D">
        <w:rPr>
          <w:rFonts w:ascii="Times New Roman" w:hAnsi="Times New Roman"/>
          <w:sz w:val="22"/>
        </w:rPr>
        <w:t xml:space="preserve"> 12 St, floor 3, office 301</w:t>
      </w:r>
    </w:p>
    <w:p w14:paraId="1C887AC8" w14:textId="77777777" w:rsidR="00E11B9D" w:rsidRPr="00E11B9D" w:rsidRDefault="00E11B9D" w:rsidP="003571A5">
      <w:pPr>
        <w:spacing w:before="0"/>
        <w:ind w:left="567"/>
        <w:jc w:val="center"/>
        <w:rPr>
          <w:rFonts w:ascii="Times New Roman" w:hAnsi="Times New Roman"/>
          <w:sz w:val="22"/>
        </w:rPr>
      </w:pPr>
      <w:r w:rsidRPr="00E11B9D">
        <w:rPr>
          <w:rFonts w:ascii="Times New Roman" w:hAnsi="Times New Roman"/>
          <w:sz w:val="22"/>
        </w:rPr>
        <w:t>11000 Belgrade</w:t>
      </w:r>
    </w:p>
    <w:p w14:paraId="3ADB13C9" w14:textId="77777777" w:rsidR="00E11B9D" w:rsidRDefault="00E11B9D" w:rsidP="003571A5">
      <w:pPr>
        <w:spacing w:before="0"/>
        <w:ind w:left="567"/>
        <w:jc w:val="center"/>
        <w:rPr>
          <w:rFonts w:ascii="Times New Roman" w:hAnsi="Times New Roman"/>
          <w:sz w:val="22"/>
        </w:rPr>
      </w:pPr>
      <w:r w:rsidRPr="00E11B9D">
        <w:rPr>
          <w:rFonts w:ascii="Times New Roman" w:hAnsi="Times New Roman"/>
          <w:sz w:val="22"/>
        </w:rPr>
        <w:t>The Republic of Serbia</w:t>
      </w:r>
    </w:p>
    <w:p w14:paraId="0192EAA7" w14:textId="77777777" w:rsidR="003571A5" w:rsidRPr="003571A5" w:rsidRDefault="003571A5" w:rsidP="003571A5">
      <w:pPr>
        <w:spacing w:before="0"/>
        <w:ind w:left="567"/>
        <w:jc w:val="center"/>
        <w:rPr>
          <w:rFonts w:ascii="Times New Roman" w:hAnsi="Times New Roman"/>
          <w:sz w:val="22"/>
        </w:rPr>
      </w:pPr>
      <w:r w:rsidRPr="003571A5">
        <w:rPr>
          <w:rFonts w:ascii="Times New Roman" w:hAnsi="Times New Roman"/>
          <w:sz w:val="22"/>
        </w:rPr>
        <w:t>Opening hours: 8:30-15:00 CET</w:t>
      </w:r>
    </w:p>
    <w:p w14:paraId="7C40B9F8" w14:textId="77777777" w:rsidR="003571A5" w:rsidRPr="00E11B9D" w:rsidRDefault="003571A5" w:rsidP="003571A5">
      <w:pPr>
        <w:spacing w:before="0"/>
        <w:ind w:left="567"/>
        <w:jc w:val="center"/>
        <w:rPr>
          <w:rFonts w:ascii="Times New Roman" w:hAnsi="Times New Roman"/>
          <w:sz w:val="22"/>
        </w:rPr>
      </w:pPr>
    </w:p>
    <w:p w14:paraId="5A2B4CDD" w14:textId="37B27B3F" w:rsidR="0086759F" w:rsidRDefault="0047783A" w:rsidP="007A0F6C">
      <w:pPr>
        <w:pStyle w:val="Heading2"/>
        <w:shd w:val="clear" w:color="auto" w:fill="FFFFFF"/>
        <w:ind w:left="567" w:hanging="567"/>
        <w:jc w:val="both"/>
        <w:rPr>
          <w:rFonts w:ascii="Times New Roman" w:hAnsi="Times New Roman"/>
          <w:sz w:val="22"/>
          <w:lang w:val="en-GB"/>
        </w:rPr>
      </w:pPr>
      <w:r w:rsidRPr="00E82463">
        <w:rPr>
          <w:rFonts w:ascii="Times New Roman" w:hAnsi="Times New Roman"/>
          <w:sz w:val="22"/>
          <w:lang w:val="en-GB"/>
        </w:rPr>
        <w:t xml:space="preserve">before the deadline </w:t>
      </w:r>
      <w:r w:rsidR="00E11B9D" w:rsidRPr="003969B4">
        <w:rPr>
          <w:rFonts w:ascii="Times New Roman" w:hAnsi="Times New Roman"/>
          <w:b/>
          <w:sz w:val="22"/>
          <w:lang w:val="en-GB"/>
        </w:rPr>
        <w:t>2</w:t>
      </w:r>
      <w:r w:rsidR="00FC2C7C" w:rsidRPr="003969B4">
        <w:rPr>
          <w:rFonts w:ascii="Times New Roman" w:hAnsi="Times New Roman"/>
          <w:b/>
          <w:sz w:val="22"/>
          <w:lang w:val="en-GB"/>
        </w:rPr>
        <w:t>7</w:t>
      </w:r>
      <w:r w:rsidR="00E11B9D" w:rsidRPr="003969B4">
        <w:rPr>
          <w:rFonts w:ascii="Times New Roman" w:hAnsi="Times New Roman"/>
          <w:b/>
          <w:sz w:val="22"/>
          <w:lang w:val="en-GB"/>
        </w:rPr>
        <w:t xml:space="preserve"> </w:t>
      </w:r>
      <w:r w:rsidR="00FC2C7C" w:rsidRPr="003969B4">
        <w:rPr>
          <w:rFonts w:ascii="Times New Roman" w:hAnsi="Times New Roman"/>
          <w:b/>
          <w:sz w:val="22"/>
          <w:lang w:val="en-GB"/>
        </w:rPr>
        <w:t>December</w:t>
      </w:r>
      <w:r w:rsidR="00E11B9D" w:rsidRPr="003969B4">
        <w:rPr>
          <w:rFonts w:ascii="Times New Roman" w:hAnsi="Times New Roman"/>
          <w:b/>
          <w:sz w:val="22"/>
          <w:lang w:val="en-GB"/>
        </w:rPr>
        <w:t xml:space="preserve"> 202</w:t>
      </w:r>
      <w:r w:rsidR="00FC2C7C" w:rsidRPr="003969B4">
        <w:rPr>
          <w:rFonts w:ascii="Times New Roman" w:hAnsi="Times New Roman"/>
          <w:b/>
          <w:sz w:val="22"/>
          <w:lang w:val="en-GB"/>
        </w:rPr>
        <w:t>1</w:t>
      </w:r>
      <w:r w:rsidR="00E11B9D" w:rsidRPr="003969B4">
        <w:rPr>
          <w:rFonts w:ascii="Times New Roman" w:hAnsi="Times New Roman"/>
          <w:sz w:val="22"/>
          <w:lang w:val="en-GB"/>
        </w:rPr>
        <w:t xml:space="preserve"> at </w:t>
      </w:r>
      <w:r w:rsidR="00E11B9D" w:rsidRPr="003969B4">
        <w:rPr>
          <w:rFonts w:ascii="Times New Roman" w:hAnsi="Times New Roman"/>
          <w:b/>
          <w:sz w:val="22"/>
          <w:lang w:val="en-GB"/>
        </w:rPr>
        <w:t>15:00 CET by courier service/hand delivered and by post it should be at 1</w:t>
      </w:r>
      <w:r w:rsidR="0020122A" w:rsidRPr="003969B4">
        <w:rPr>
          <w:rFonts w:ascii="Times New Roman" w:hAnsi="Times New Roman"/>
          <w:b/>
          <w:sz w:val="22"/>
          <w:lang w:val="en-GB"/>
        </w:rPr>
        <w:t>5</w:t>
      </w:r>
      <w:r w:rsidR="00E11B9D" w:rsidRPr="003969B4">
        <w:rPr>
          <w:rFonts w:ascii="Times New Roman" w:hAnsi="Times New Roman"/>
          <w:b/>
          <w:sz w:val="22"/>
          <w:lang w:val="en-GB"/>
        </w:rPr>
        <w:t>:00 CET</w:t>
      </w:r>
    </w:p>
    <w:p w14:paraId="4A30A3B5" w14:textId="77777777"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14:paraId="47054666" w14:textId="77777777"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306A8342" w14:textId="77777777"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0D1B17">
        <w:rPr>
          <w:rFonts w:ascii="Times New Roman" w:hAnsi="Times New Roman"/>
          <w:sz w:val="22"/>
          <w:szCs w:val="22"/>
          <w:lang w:val="en-GB"/>
        </w:rPr>
        <w:t xml:space="preserve"> </w:t>
      </w:r>
      <w:r w:rsidRPr="000D1B17">
        <w:rPr>
          <w:rFonts w:ascii="Times New Roman" w:hAnsi="Times New Roman"/>
          <w:sz w:val="22"/>
          <w:szCs w:val="22"/>
          <w:lang w:val="en-GB"/>
        </w:rPr>
        <w:t>or jeopardise decisions already taken and notified</w:t>
      </w:r>
      <w:r w:rsidRPr="000D1B17">
        <w:rPr>
          <w:lang w:val="en-GB"/>
        </w:rPr>
        <w:t>.</w:t>
      </w:r>
    </w:p>
    <w:p w14:paraId="013A4A68" w14:textId="77777777"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14:paraId="34451993" w14:textId="77777777"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14:paraId="59F2F32B" w14:textId="441CD436"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w:t>
      </w:r>
      <w:r w:rsidR="00443FB6" w:rsidRPr="00443FB6">
        <w:rPr>
          <w:rFonts w:ascii="Times New Roman" w:hAnsi="Times New Roman"/>
          <w:sz w:val="22"/>
          <w:lang w:val="en-GB"/>
        </w:rPr>
        <w:t>1-06-404-87/2021</w:t>
      </w:r>
      <w:r w:rsidRPr="000D1B17">
        <w:rPr>
          <w:rFonts w:ascii="Times New Roman" w:hAnsi="Times New Roman"/>
          <w:sz w:val="22"/>
          <w:lang w:val="en-GB"/>
        </w:rPr>
        <w:t>);</w:t>
      </w:r>
    </w:p>
    <w:p w14:paraId="5867AAFF" w14:textId="77777777"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14:paraId="1C17F03A" w14:textId="2EF4625F"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language of the tender dossier and </w:t>
      </w:r>
      <w:r w:rsidR="003571A5">
        <w:rPr>
          <w:rFonts w:ascii="Times New Roman" w:hAnsi="Times New Roman"/>
          <w:sz w:val="22"/>
          <w:lang w:val="en-IE"/>
        </w:rPr>
        <w:t>‘</w:t>
      </w:r>
      <w:r w:rsidR="005E5D8F" w:rsidRPr="005E5D8F">
        <w:rPr>
          <w:rFonts w:ascii="Times New Roman" w:hAnsi="Times New Roman"/>
          <w:sz w:val="22"/>
          <w:lang w:val="en-GB"/>
        </w:rPr>
        <w:t xml:space="preserve">Ne </w:t>
      </w:r>
      <w:proofErr w:type="spellStart"/>
      <w:r w:rsidR="005E5D8F" w:rsidRPr="005E5D8F">
        <w:rPr>
          <w:rFonts w:ascii="Times New Roman" w:hAnsi="Times New Roman"/>
          <w:sz w:val="22"/>
          <w:lang w:val="en-GB"/>
        </w:rPr>
        <w:t>otvarati</w:t>
      </w:r>
      <w:proofErr w:type="spellEnd"/>
      <w:r w:rsidR="005E5D8F" w:rsidRPr="005E5D8F">
        <w:rPr>
          <w:rFonts w:ascii="Times New Roman" w:hAnsi="Times New Roman"/>
          <w:sz w:val="22"/>
          <w:lang w:val="en-GB"/>
        </w:rPr>
        <w:t xml:space="preserve"> pre </w:t>
      </w:r>
      <w:proofErr w:type="spellStart"/>
      <w:r w:rsidR="005E5D8F" w:rsidRPr="005E5D8F">
        <w:rPr>
          <w:rFonts w:ascii="Times New Roman" w:hAnsi="Times New Roman"/>
          <w:sz w:val="22"/>
          <w:lang w:val="en-GB"/>
        </w:rPr>
        <w:t>zvanične</w:t>
      </w:r>
      <w:proofErr w:type="spellEnd"/>
      <w:r w:rsidR="005E5D8F" w:rsidRPr="005E5D8F">
        <w:rPr>
          <w:rFonts w:ascii="Times New Roman" w:hAnsi="Times New Roman"/>
          <w:sz w:val="22"/>
          <w:lang w:val="en-GB"/>
        </w:rPr>
        <w:t xml:space="preserve"> </w:t>
      </w:r>
      <w:proofErr w:type="spellStart"/>
      <w:r w:rsidR="005E5D8F" w:rsidRPr="005E5D8F">
        <w:rPr>
          <w:rFonts w:ascii="Times New Roman" w:hAnsi="Times New Roman"/>
          <w:sz w:val="22"/>
          <w:lang w:val="en-GB"/>
        </w:rPr>
        <w:t>sesije</w:t>
      </w:r>
      <w:proofErr w:type="spellEnd"/>
      <w:r w:rsidR="005E5D8F" w:rsidRPr="005E5D8F">
        <w:rPr>
          <w:rFonts w:ascii="Times New Roman" w:hAnsi="Times New Roman"/>
          <w:sz w:val="22"/>
          <w:lang w:val="en-GB"/>
        </w:rPr>
        <w:t xml:space="preserve"> </w:t>
      </w:r>
      <w:proofErr w:type="spellStart"/>
      <w:r w:rsidR="005E5D8F" w:rsidRPr="005E5D8F">
        <w:rPr>
          <w:rFonts w:ascii="Times New Roman" w:hAnsi="Times New Roman"/>
          <w:sz w:val="22"/>
          <w:lang w:val="en-GB"/>
        </w:rPr>
        <w:t>otvaranja</w:t>
      </w:r>
      <w:proofErr w:type="spellEnd"/>
      <w:r w:rsidR="003571A5">
        <w:rPr>
          <w:rFonts w:ascii="Times New Roman" w:hAnsi="Times New Roman"/>
          <w:sz w:val="22"/>
          <w:lang w:val="en-GB"/>
        </w:rPr>
        <w:t>’</w:t>
      </w:r>
      <w:r w:rsidRPr="002B78A7">
        <w:rPr>
          <w:rFonts w:ascii="Times New Roman" w:hAnsi="Times New Roman"/>
          <w:sz w:val="22"/>
          <w:lang w:val="en-IE"/>
        </w:rPr>
        <w:t>.</w:t>
      </w:r>
    </w:p>
    <w:p w14:paraId="5D6790A6" w14:textId="77777777"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14:paraId="69251741" w14:textId="77777777"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14:paraId="4EFA087B" w14:textId="77777777" w:rsidR="006E1DB1" w:rsidRPr="002B78A7" w:rsidRDefault="006E1DB1" w:rsidP="002B78A7">
      <w:pPr>
        <w:rPr>
          <w:lang w:val="en-IE"/>
        </w:rPr>
      </w:pPr>
    </w:p>
    <w:p w14:paraId="692437CA" w14:textId="77777777" w:rsidR="0047783A" w:rsidRPr="00E82463" w:rsidRDefault="0047783A" w:rsidP="00A4424B">
      <w:pPr>
        <w:pStyle w:val="Heading1"/>
      </w:pPr>
      <w:bookmarkStart w:id="19" w:name="_Toc42488080"/>
      <w:r w:rsidRPr="00E82463">
        <w:lastRenderedPageBreak/>
        <w:t>Content of tenders</w:t>
      </w:r>
      <w:bookmarkEnd w:id="19"/>
    </w:p>
    <w:p w14:paraId="2D7D29CF"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35B9B37B"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302741E3" w14:textId="7003016B" w:rsidR="0047783A" w:rsidRPr="00E82463" w:rsidRDefault="0047783A" w:rsidP="00C348C0">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w:t>
      </w:r>
      <w:r w:rsidR="0025551B">
        <w:rPr>
          <w:rFonts w:ascii="Times New Roman" w:hAnsi="Times New Roman"/>
          <w:sz w:val="22"/>
          <w:szCs w:val="22"/>
          <w:lang w:val="en-GB"/>
        </w:rPr>
        <w:t>ding any documentation required</w:t>
      </w:r>
    </w:p>
    <w:p w14:paraId="58CDD520" w14:textId="4E37FA85"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6B762029"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688A5435" w14:textId="1C77C61B" w:rsidR="0025551B" w:rsidRDefault="0025551B" w:rsidP="0025551B">
      <w:pPr>
        <w:numPr>
          <w:ilvl w:val="1"/>
          <w:numId w:val="10"/>
        </w:numPr>
        <w:tabs>
          <w:tab w:val="clear" w:pos="1440"/>
        </w:tabs>
        <w:spacing w:after="0"/>
        <w:ind w:left="810" w:hanging="180"/>
        <w:rPr>
          <w:rFonts w:ascii="Times New Roman" w:hAnsi="Times New Roman"/>
          <w:sz w:val="22"/>
          <w:szCs w:val="22"/>
        </w:rPr>
      </w:pPr>
      <w:r>
        <w:rPr>
          <w:rFonts w:ascii="Times New Roman" w:hAnsi="Times New Roman"/>
          <w:sz w:val="22"/>
          <w:szCs w:val="22"/>
        </w:rPr>
        <w:t xml:space="preserve"> a</w:t>
      </w:r>
      <w:r w:rsidR="0047783A" w:rsidRPr="00E82463">
        <w:rPr>
          <w:rFonts w:ascii="Times New Roman" w:hAnsi="Times New Roman"/>
          <w:sz w:val="22"/>
          <w:szCs w:val="22"/>
        </w:rPr>
        <w:t xml:space="preserve"> financial offer calculated on a </w:t>
      </w:r>
      <w:r w:rsidR="0047783A" w:rsidRPr="005C1715">
        <w:rPr>
          <w:rFonts w:ascii="Times New Roman" w:hAnsi="Times New Roman"/>
          <w:sz w:val="22"/>
          <w:szCs w:val="22"/>
        </w:rPr>
        <w:t>DDP</w:t>
      </w:r>
      <w:r w:rsidR="0047783A" w:rsidRPr="00E82463">
        <w:rPr>
          <w:rStyle w:val="FootnoteReference"/>
          <w:rFonts w:ascii="Times New Roman" w:hAnsi="Times New Roman"/>
        </w:rPr>
        <w:footnoteReference w:id="4"/>
      </w:r>
      <w:r w:rsidR="0047783A" w:rsidRPr="00E82463">
        <w:rPr>
          <w:rFonts w:ascii="Times New Roman" w:hAnsi="Times New Roman"/>
          <w:sz w:val="22"/>
          <w:szCs w:val="22"/>
        </w:rPr>
        <w:t xml:space="preserve"> </w:t>
      </w:r>
      <w:r w:rsidR="000665DF" w:rsidRPr="00E82463">
        <w:rPr>
          <w:rFonts w:ascii="Times New Roman" w:hAnsi="Times New Roman"/>
          <w:sz w:val="22"/>
          <w:szCs w:val="22"/>
        </w:rPr>
        <w:t xml:space="preserve">basis </w:t>
      </w:r>
      <w:r w:rsidR="0047783A" w:rsidRPr="00E82463">
        <w:rPr>
          <w:rFonts w:ascii="Times New Roman" w:hAnsi="Times New Roman"/>
          <w:sz w:val="22"/>
          <w:szCs w:val="22"/>
        </w:rPr>
        <w:t>for the supplies tendered,</w:t>
      </w:r>
    </w:p>
    <w:p w14:paraId="29CACB97" w14:textId="05C70E6F"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 xml:space="preserve"> 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63F13246" w14:textId="394F7D10" w:rsidR="0047783A" w:rsidRPr="005C1715" w:rsidRDefault="0047783A" w:rsidP="0047783A">
      <w:pPr>
        <w:numPr>
          <w:ilvl w:val="0"/>
          <w:numId w:val="6"/>
        </w:numPr>
        <w:ind w:left="1208" w:hanging="641"/>
        <w:rPr>
          <w:rFonts w:ascii="Times New Roman" w:hAnsi="Times New Roman"/>
          <w:sz w:val="22"/>
          <w:szCs w:val="22"/>
        </w:rPr>
      </w:pPr>
      <w:r w:rsidRPr="005C1715">
        <w:rPr>
          <w:rFonts w:ascii="Times New Roman" w:hAnsi="Times New Roman"/>
          <w:sz w:val="22"/>
          <w:szCs w:val="22"/>
        </w:rPr>
        <w:t xml:space="preserve">An electronic version of the financial offer </w:t>
      </w:r>
    </w:p>
    <w:p w14:paraId="3722A024"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14:paraId="46665075"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7587BD7C" w14:textId="77777777" w:rsidR="0047783A" w:rsidRPr="00E82463" w:rsidRDefault="0047783A" w:rsidP="00AC07D4">
      <w:pPr>
        <w:numPr>
          <w:ilvl w:val="0"/>
          <w:numId w:val="6"/>
        </w:numPr>
        <w:tabs>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737D370E" w14:textId="77777777"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25B5FB6A" w14:textId="77777777"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517AD791"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70ACA925" w14:textId="602FC303"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p>
    <w:p w14:paraId="2AE1D79F" w14:textId="36BC7E62" w:rsidR="0047783A" w:rsidRPr="0020122A"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 </w:t>
      </w:r>
      <w:r w:rsidRPr="007B436E">
        <w:rPr>
          <w:rFonts w:ascii="Times New Roman" w:hAnsi="Times New Roman"/>
          <w:sz w:val="22"/>
          <w:szCs w:val="22"/>
        </w:rPr>
        <w:t xml:space="preserve">A description of the organisation of the commercial warranty tendered in accordance with the conditions laid down in Article 32 of the </w:t>
      </w:r>
      <w:r w:rsidR="005C1201" w:rsidRPr="007B436E">
        <w:rPr>
          <w:rFonts w:ascii="Times New Roman" w:hAnsi="Times New Roman"/>
          <w:sz w:val="22"/>
          <w:szCs w:val="22"/>
        </w:rPr>
        <w:t>s</w:t>
      </w:r>
      <w:r w:rsidRPr="007B436E">
        <w:rPr>
          <w:rFonts w:ascii="Times New Roman" w:hAnsi="Times New Roman"/>
          <w:sz w:val="22"/>
          <w:szCs w:val="22"/>
        </w:rPr>
        <w:t xml:space="preserve">pecial </w:t>
      </w:r>
      <w:r w:rsidR="005C1201" w:rsidRPr="007B436E">
        <w:rPr>
          <w:rFonts w:ascii="Times New Roman" w:hAnsi="Times New Roman"/>
          <w:sz w:val="22"/>
          <w:szCs w:val="22"/>
        </w:rPr>
        <w:t>c</w:t>
      </w:r>
      <w:r w:rsidRPr="007B436E">
        <w:rPr>
          <w:rFonts w:ascii="Times New Roman" w:hAnsi="Times New Roman"/>
          <w:sz w:val="22"/>
          <w:szCs w:val="22"/>
        </w:rPr>
        <w:t>onditions</w:t>
      </w:r>
    </w:p>
    <w:p w14:paraId="3519A6E2" w14:textId="77777777"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342407D1" w14:textId="77777777"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0BFD6E53" w14:textId="164C1F04" w:rsidR="005253C8" w:rsidRPr="005253C8" w:rsidRDefault="005253C8" w:rsidP="005253C8">
      <w:pPr>
        <w:numPr>
          <w:ilvl w:val="0"/>
          <w:numId w:val="6"/>
        </w:numPr>
        <w:spacing w:after="0"/>
        <w:jc w:val="both"/>
        <w:rPr>
          <w:rFonts w:ascii="Times New Roman" w:hAnsi="Times New Roman"/>
          <w:sz w:val="22"/>
          <w:szCs w:val="22"/>
        </w:rPr>
      </w:pPr>
      <w:r w:rsidRPr="005253C8">
        <w:rPr>
          <w:rFonts w:ascii="Times New Roman" w:hAnsi="Times New Roman"/>
          <w:sz w:val="22"/>
          <w:szCs w:val="22"/>
        </w:rPr>
        <w:t>In case of sub-contracting, a Sub-</w:t>
      </w:r>
      <w:r w:rsidR="0020122A" w:rsidRPr="005253C8">
        <w:rPr>
          <w:rFonts w:ascii="Times New Roman" w:hAnsi="Times New Roman"/>
          <w:sz w:val="22"/>
          <w:szCs w:val="22"/>
        </w:rPr>
        <w:t>Contracting</w:t>
      </w:r>
      <w:r w:rsidRPr="005253C8">
        <w:rPr>
          <w:rFonts w:ascii="Times New Roman" w:hAnsi="Times New Roman"/>
          <w:sz w:val="22"/>
          <w:szCs w:val="22"/>
        </w:rPr>
        <w:t xml:space="preserve"> Statement indicating clearly the activities to be subcontracted and the nationalities of the respective sub-contractors. The sub-</w:t>
      </w:r>
      <w:r w:rsidRPr="005253C8">
        <w:rPr>
          <w:rFonts w:ascii="Times New Roman" w:hAnsi="Times New Roman"/>
          <w:sz w:val="22"/>
          <w:szCs w:val="22"/>
        </w:rPr>
        <w:lastRenderedPageBreak/>
        <w:t xml:space="preserve">contractors should comply with the eligibility requirements detailed in </w:t>
      </w:r>
      <w:r w:rsidRPr="0020122A">
        <w:rPr>
          <w:rFonts w:ascii="Times New Roman" w:hAnsi="Times New Roman"/>
          <w:sz w:val="22"/>
          <w:szCs w:val="22"/>
        </w:rPr>
        <w:t>Section A, point 3.1 of the present Tender Dossier</w:t>
      </w:r>
      <w:r w:rsidRPr="005253C8">
        <w:rPr>
          <w:rFonts w:ascii="Times New Roman" w:hAnsi="Times New Roman"/>
          <w:sz w:val="22"/>
          <w:szCs w:val="22"/>
        </w:rPr>
        <w:t>, and the requirements detailed in section 2.6.10 of the Practical Guide to contract procedures for EC external actions (PRAG). In case the tenderer sub-contracts some contractual activities, a statement will be included to the effect that the respective subcontractor(s) is/are not in any of the situations described in section 2.6.10 of the PRAG.</w:t>
      </w:r>
    </w:p>
    <w:p w14:paraId="472F7B5D" w14:textId="0256CF71" w:rsidR="000D66C0" w:rsidRDefault="000D66C0" w:rsidP="0047783A">
      <w:pPr>
        <w:spacing w:after="0"/>
        <w:ind w:left="567"/>
        <w:jc w:val="both"/>
        <w:outlineLvl w:val="0"/>
        <w:rPr>
          <w:rFonts w:ascii="Times New Roman" w:hAnsi="Times New Roman"/>
          <w:sz w:val="22"/>
          <w:szCs w:val="22"/>
        </w:rPr>
      </w:pPr>
    </w:p>
    <w:p w14:paraId="039C7661"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247627AE"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63DCF9C7"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2F6730A5" w14:textId="77777777" w:rsidR="0047783A" w:rsidRPr="00E82463" w:rsidRDefault="0047783A" w:rsidP="00A4424B">
      <w:pPr>
        <w:pStyle w:val="Heading1"/>
      </w:pPr>
      <w:bookmarkStart w:id="20" w:name="_Toc42488081"/>
      <w:r w:rsidRPr="00E82463">
        <w:t xml:space="preserve">Taxes and </w:t>
      </w:r>
      <w:proofErr w:type="spellStart"/>
      <w:r w:rsidRPr="00E82463">
        <w:t>other</w:t>
      </w:r>
      <w:proofErr w:type="spellEnd"/>
      <w:r w:rsidRPr="00E82463">
        <w:t xml:space="preserve"> charges</w:t>
      </w:r>
      <w:bookmarkEnd w:id="20"/>
    </w:p>
    <w:p w14:paraId="24C1EC41" w14:textId="77777777"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14:paraId="66CE4B3C" w14:textId="77777777" w:rsidR="005E5D8F" w:rsidRPr="005E5D8F" w:rsidRDefault="005E5D8F" w:rsidP="005E5D8F">
      <w:pPr>
        <w:ind w:left="567"/>
        <w:jc w:val="both"/>
        <w:rPr>
          <w:rFonts w:ascii="Times New Roman" w:hAnsi="Times New Roman"/>
          <w:sz w:val="22"/>
        </w:rPr>
      </w:pPr>
      <w:r w:rsidRPr="005E5D8F">
        <w:rPr>
          <w:rFonts w:ascii="Times New Roman" w:hAnsi="Times New Roman"/>
          <w:sz w:val="22"/>
        </w:rPr>
        <w:t>The European Commission and the Republic of Serbia have agreed in the Framework Agreement signed on 23/12/2014 to allow full exemption from the taxes in accordance with Article 28 of the Framework Agreement.</w:t>
      </w:r>
    </w:p>
    <w:p w14:paraId="6C424489" w14:textId="6E89B5A8" w:rsidR="0047783A" w:rsidRPr="00E82463" w:rsidRDefault="0047783A" w:rsidP="003051AA">
      <w:pPr>
        <w:pStyle w:val="Heading2"/>
        <w:keepNext w:val="0"/>
        <w:tabs>
          <w:tab w:val="num" w:pos="567"/>
        </w:tabs>
        <w:spacing w:before="0"/>
        <w:ind w:left="567"/>
        <w:jc w:val="both"/>
        <w:rPr>
          <w:rFonts w:ascii="Times New Roman" w:hAnsi="Times New Roman"/>
          <w:sz w:val="22"/>
          <w:lang w:val="en-GB"/>
        </w:rPr>
      </w:pPr>
    </w:p>
    <w:p w14:paraId="454C3647" w14:textId="77777777" w:rsidR="0047783A" w:rsidRPr="00C348C0" w:rsidRDefault="0047783A" w:rsidP="00A4424B">
      <w:pPr>
        <w:pStyle w:val="Heading1"/>
        <w:rPr>
          <w:lang w:val="en-GB"/>
        </w:rPr>
      </w:pPr>
      <w:bookmarkStart w:id="21" w:name="_Toc42488082"/>
      <w:r w:rsidRPr="00C348C0">
        <w:rPr>
          <w:lang w:val="en-GB"/>
        </w:rPr>
        <w:t>Additional information before the deadline for submission of tenders</w:t>
      </w:r>
      <w:bookmarkEnd w:id="21"/>
    </w:p>
    <w:p w14:paraId="5A066A57" w14:textId="06A7057C" w:rsidR="005253C8" w:rsidRPr="005253C8" w:rsidRDefault="001E0CF2" w:rsidP="00B17770">
      <w:pPr>
        <w:pStyle w:val="BodyText"/>
        <w:ind w:left="567"/>
        <w:jc w:val="center"/>
        <w:rPr>
          <w:rFonts w:ascii="Times New Roman" w:hAnsi="Times New Roman"/>
          <w:sz w:val="22"/>
        </w:rPr>
      </w:pPr>
      <w:r w:rsidRPr="001E0CF2">
        <w:rPr>
          <w:rFonts w:ascii="Times New Roman" w:hAnsi="Times New Roman"/>
          <w:sz w:val="22"/>
        </w:rPr>
        <w:t xml:space="preserve">Any request for additional information must be made in writing </w:t>
      </w:r>
      <w:r w:rsidR="005253C8" w:rsidRPr="005253C8">
        <w:rPr>
          <w:rFonts w:ascii="Times New Roman" w:hAnsi="Times New Roman"/>
          <w:sz w:val="22"/>
        </w:rPr>
        <w:t>to:</w:t>
      </w:r>
    </w:p>
    <w:p w14:paraId="432A8391" w14:textId="77777777" w:rsidR="005253C8" w:rsidRPr="005253C8" w:rsidRDefault="005253C8" w:rsidP="001E0CF2">
      <w:pPr>
        <w:pStyle w:val="BodyText"/>
        <w:ind w:left="567"/>
        <w:jc w:val="center"/>
        <w:rPr>
          <w:rFonts w:ascii="Times New Roman" w:hAnsi="Times New Roman"/>
          <w:sz w:val="22"/>
        </w:rPr>
      </w:pPr>
      <w:r w:rsidRPr="005253C8">
        <w:rPr>
          <w:rFonts w:ascii="Times New Roman" w:hAnsi="Times New Roman"/>
          <w:sz w:val="22"/>
        </w:rPr>
        <w:t>Development Agency of Serbia,</w:t>
      </w:r>
    </w:p>
    <w:p w14:paraId="51062419" w14:textId="554E9F60" w:rsidR="005253C8" w:rsidRPr="005253C8" w:rsidRDefault="002640EE" w:rsidP="001E0CF2">
      <w:pPr>
        <w:pStyle w:val="BodyText"/>
        <w:ind w:left="567"/>
        <w:jc w:val="center"/>
        <w:rPr>
          <w:rFonts w:ascii="Times New Roman" w:hAnsi="Times New Roman"/>
          <w:sz w:val="22"/>
        </w:rPr>
      </w:pPr>
      <w:r>
        <w:rPr>
          <w:rFonts w:ascii="Times New Roman" w:hAnsi="Times New Roman"/>
          <w:sz w:val="22"/>
        </w:rPr>
        <w:t xml:space="preserve">12 </w:t>
      </w:r>
      <w:proofErr w:type="spellStart"/>
      <w:r>
        <w:rPr>
          <w:rFonts w:ascii="Times New Roman" w:hAnsi="Times New Roman"/>
          <w:sz w:val="22"/>
        </w:rPr>
        <w:t>Kneza</w:t>
      </w:r>
      <w:proofErr w:type="spellEnd"/>
      <w:r>
        <w:rPr>
          <w:rFonts w:ascii="Times New Roman" w:hAnsi="Times New Roman"/>
          <w:sz w:val="22"/>
        </w:rPr>
        <w:t xml:space="preserve"> </w:t>
      </w:r>
      <w:proofErr w:type="spellStart"/>
      <w:r>
        <w:rPr>
          <w:rFonts w:ascii="Times New Roman" w:hAnsi="Times New Roman"/>
          <w:sz w:val="22"/>
        </w:rPr>
        <w:t>Miloš</w:t>
      </w:r>
      <w:r w:rsidR="005253C8" w:rsidRPr="005253C8">
        <w:rPr>
          <w:rFonts w:ascii="Times New Roman" w:hAnsi="Times New Roman"/>
          <w:sz w:val="22"/>
        </w:rPr>
        <w:t>a</w:t>
      </w:r>
      <w:proofErr w:type="spellEnd"/>
      <w:r w:rsidR="005253C8" w:rsidRPr="005253C8">
        <w:rPr>
          <w:rFonts w:ascii="Times New Roman" w:hAnsi="Times New Roman"/>
          <w:sz w:val="22"/>
        </w:rPr>
        <w:t xml:space="preserve"> St, 11000 Belgrade,</w:t>
      </w:r>
    </w:p>
    <w:p w14:paraId="73A3A56D" w14:textId="77777777" w:rsidR="005253C8" w:rsidRPr="005253C8" w:rsidRDefault="005253C8" w:rsidP="001E0CF2">
      <w:pPr>
        <w:pStyle w:val="BodyText"/>
        <w:ind w:left="567"/>
        <w:jc w:val="center"/>
        <w:rPr>
          <w:rFonts w:ascii="Times New Roman" w:hAnsi="Times New Roman"/>
          <w:sz w:val="22"/>
        </w:rPr>
      </w:pPr>
      <w:r w:rsidRPr="005253C8">
        <w:rPr>
          <w:rFonts w:ascii="Times New Roman" w:hAnsi="Times New Roman"/>
          <w:sz w:val="22"/>
        </w:rPr>
        <w:t>The Republic of Serbia</w:t>
      </w:r>
    </w:p>
    <w:p w14:paraId="680E3856" w14:textId="77777777" w:rsidR="005253C8" w:rsidRPr="005253C8" w:rsidRDefault="005253C8" w:rsidP="001E0CF2">
      <w:pPr>
        <w:pStyle w:val="BodyText"/>
        <w:ind w:left="567"/>
        <w:jc w:val="center"/>
        <w:rPr>
          <w:rFonts w:ascii="Times New Roman" w:hAnsi="Times New Roman"/>
          <w:sz w:val="22"/>
        </w:rPr>
      </w:pPr>
      <w:r w:rsidRPr="005253C8">
        <w:rPr>
          <w:rFonts w:ascii="Times New Roman" w:hAnsi="Times New Roman"/>
          <w:sz w:val="22"/>
        </w:rPr>
        <w:t>Contact name: Senka Brusin</w:t>
      </w:r>
    </w:p>
    <w:p w14:paraId="04943142" w14:textId="77777777" w:rsidR="005253C8" w:rsidRPr="005253C8" w:rsidRDefault="005253C8" w:rsidP="001E0CF2">
      <w:pPr>
        <w:pStyle w:val="BodyText"/>
        <w:ind w:left="567"/>
        <w:jc w:val="center"/>
        <w:rPr>
          <w:rFonts w:ascii="Times New Roman" w:hAnsi="Times New Roman"/>
          <w:sz w:val="22"/>
        </w:rPr>
      </w:pPr>
      <w:r w:rsidRPr="005253C8">
        <w:rPr>
          <w:rFonts w:ascii="Times New Roman" w:hAnsi="Times New Roman"/>
          <w:sz w:val="22"/>
        </w:rPr>
        <w:t>E-mail address: senka.brusin@ras.gov.rs</w:t>
      </w:r>
    </w:p>
    <w:p w14:paraId="685B9EBE" w14:textId="337AFD3D" w:rsidR="001E0CF2" w:rsidRPr="000D60FF" w:rsidRDefault="001E0CF2" w:rsidP="001E0CF2">
      <w:pPr>
        <w:pStyle w:val="BodyText"/>
        <w:ind w:left="567"/>
        <w:rPr>
          <w:rFonts w:ascii="Times New Roman" w:hAnsi="Times New Roman"/>
          <w:b/>
          <w:sz w:val="22"/>
        </w:rPr>
      </w:pPr>
      <w:r w:rsidRPr="001E0CF2">
        <w:rPr>
          <w:rFonts w:ascii="Times New Roman" w:hAnsi="Times New Roman"/>
          <w:sz w:val="22"/>
        </w:rPr>
        <w:t xml:space="preserve">at the latest 21 days before the deadline for submission of tenders stated at section </w:t>
      </w:r>
      <w:r w:rsidRPr="000D60FF">
        <w:rPr>
          <w:rFonts w:ascii="Times New Roman" w:hAnsi="Times New Roman"/>
          <w:b/>
          <w:sz w:val="22"/>
        </w:rPr>
        <w:t>IV.2.2) of the contract notice.</w:t>
      </w:r>
    </w:p>
    <w:p w14:paraId="1B2E9F9C" w14:textId="04645434" w:rsidR="000D60FF" w:rsidRDefault="005253C8" w:rsidP="001E0CF2">
      <w:pPr>
        <w:pStyle w:val="BodyText"/>
        <w:ind w:left="567"/>
        <w:rPr>
          <w:rFonts w:ascii="Times New Roman" w:hAnsi="Times New Roman"/>
          <w:sz w:val="22"/>
        </w:rPr>
      </w:pPr>
      <w:r w:rsidRPr="005253C8">
        <w:rPr>
          <w:rFonts w:ascii="Times New Roman" w:hAnsi="Times New Roman"/>
          <w:sz w:val="22"/>
        </w:rPr>
        <w:t xml:space="preserve">The contracting authority must reply to all tenderers' questions at least 11 days before the deadline for submission of tenders. Possible clarifications or minor changes to the tender dossier shall be published at the latest 11 days before the submission deadline </w:t>
      </w:r>
      <w:r w:rsidRPr="000607C7">
        <w:rPr>
          <w:rFonts w:ascii="Times New Roman" w:hAnsi="Times New Roman"/>
          <w:sz w:val="22"/>
          <w:szCs w:val="22"/>
        </w:rPr>
        <w:t>on the website of Contracting authority</w:t>
      </w:r>
      <w:r w:rsidR="004C1D1B" w:rsidRPr="000607C7">
        <w:rPr>
          <w:rFonts w:ascii="Times New Roman" w:hAnsi="Times New Roman"/>
          <w:sz w:val="22"/>
          <w:szCs w:val="22"/>
        </w:rPr>
        <w:t xml:space="preserve"> </w:t>
      </w:r>
      <w:hyperlink r:id="rId10" w:history="1">
        <w:r w:rsidR="000607C7" w:rsidRPr="000607C7">
          <w:rPr>
            <w:rStyle w:val="Hyperlink"/>
            <w:rFonts w:ascii="Times New Roman" w:hAnsi="Times New Roman"/>
            <w:sz w:val="22"/>
            <w:szCs w:val="22"/>
          </w:rPr>
          <w:t>https://ras.gov.rs/o-nama/javne-nabavke-ipa-program</w:t>
        </w:r>
      </w:hyperlink>
      <w:r w:rsidR="007B436E">
        <w:rPr>
          <w:rFonts w:ascii="Times New Roman" w:hAnsi="Times New Roman"/>
          <w:sz w:val="22"/>
        </w:rPr>
        <w:t xml:space="preserve"> </w:t>
      </w:r>
      <w:r w:rsidRPr="004C1D1B">
        <w:rPr>
          <w:rFonts w:ascii="Times New Roman" w:hAnsi="Times New Roman"/>
          <w:sz w:val="22"/>
        </w:rPr>
        <w:t>,</w:t>
      </w:r>
      <w:r w:rsidRPr="005253C8">
        <w:rPr>
          <w:rFonts w:ascii="Times New Roman" w:hAnsi="Times New Roman"/>
          <w:sz w:val="22"/>
        </w:rPr>
        <w:t xml:space="preserve"> or </w:t>
      </w:r>
      <w:r w:rsidR="001E0CF2">
        <w:rPr>
          <w:rFonts w:ascii="Times New Roman" w:hAnsi="Times New Roman"/>
          <w:sz w:val="22"/>
        </w:rPr>
        <w:t xml:space="preserve">the contracting authority shall </w:t>
      </w:r>
      <w:r w:rsidRPr="005253C8">
        <w:rPr>
          <w:rFonts w:ascii="Times New Roman" w:hAnsi="Times New Roman"/>
          <w:sz w:val="22"/>
        </w:rPr>
        <w:t xml:space="preserve">send such information in writing to all the tenderers at the same time. </w:t>
      </w:r>
      <w:r w:rsidR="000D60FF" w:rsidRPr="000D60FF">
        <w:rPr>
          <w:rFonts w:ascii="Times New Roman" w:hAnsi="Times New Roman"/>
          <w:sz w:val="22"/>
        </w:rPr>
        <w:t>The contracting authority has no obligation to provide clarifications after this date.</w:t>
      </w:r>
    </w:p>
    <w:p w14:paraId="48EB68F5" w14:textId="1E2C0E55" w:rsidR="001E0CF2" w:rsidRPr="001E0CF2" w:rsidRDefault="001E0CF2" w:rsidP="001E0CF2">
      <w:pPr>
        <w:pStyle w:val="BodyText"/>
        <w:ind w:left="567"/>
        <w:rPr>
          <w:rFonts w:ascii="Times New Roman" w:hAnsi="Times New Roman"/>
          <w:sz w:val="22"/>
        </w:rPr>
      </w:pPr>
      <w:r w:rsidRPr="001E0CF2">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14:paraId="6E8A5C44" w14:textId="77777777" w:rsidR="0047783A" w:rsidRPr="00C95147" w:rsidRDefault="0047783A" w:rsidP="00A4424B">
      <w:pPr>
        <w:pStyle w:val="Heading1"/>
      </w:pPr>
      <w:bookmarkStart w:id="22" w:name="_Toc42488083"/>
      <w:r w:rsidRPr="00C95147">
        <w:t xml:space="preserve">Clarification meeting / site </w:t>
      </w:r>
      <w:proofErr w:type="spellStart"/>
      <w:r w:rsidRPr="00C95147">
        <w:t>visit</w:t>
      </w:r>
      <w:bookmarkEnd w:id="22"/>
      <w:proofErr w:type="spellEnd"/>
    </w:p>
    <w:p w14:paraId="711AF618" w14:textId="0C439B94" w:rsidR="0047783A" w:rsidRPr="00C95147" w:rsidRDefault="0047783A" w:rsidP="00C95147">
      <w:pPr>
        <w:pStyle w:val="BodyText"/>
        <w:ind w:left="567" w:hanging="567"/>
        <w:rPr>
          <w:rFonts w:ascii="Times New Roman" w:hAnsi="Times New Roman"/>
          <w:sz w:val="22"/>
          <w:szCs w:val="22"/>
        </w:rPr>
      </w:pPr>
      <w:r w:rsidRPr="00C95147">
        <w:rPr>
          <w:rFonts w:ascii="Times New Roman" w:hAnsi="Times New Roman"/>
          <w:sz w:val="22"/>
          <w:szCs w:val="22"/>
        </w:rPr>
        <w:t>14.1</w:t>
      </w:r>
      <w:r w:rsidRPr="00C95147">
        <w:rPr>
          <w:rFonts w:ascii="Times New Roman" w:hAnsi="Times New Roman"/>
          <w:sz w:val="22"/>
          <w:szCs w:val="22"/>
        </w:rPr>
        <w:tab/>
        <w:t xml:space="preserve">No clarification meeting / site visit planned. Visits by individual prospective tenderers during the tender period cannot be organised. </w:t>
      </w:r>
    </w:p>
    <w:p w14:paraId="26A4ACA7" w14:textId="77777777" w:rsidR="0047783A" w:rsidRPr="00E82463" w:rsidRDefault="0047783A" w:rsidP="00A4424B">
      <w:pPr>
        <w:pStyle w:val="Heading1"/>
      </w:pPr>
      <w:bookmarkStart w:id="23" w:name="_Toc42488084"/>
      <w:r w:rsidRPr="00E82463">
        <w:lastRenderedPageBreak/>
        <w:t xml:space="preserve">Alteration or </w:t>
      </w:r>
      <w:proofErr w:type="spellStart"/>
      <w:r w:rsidRPr="00E82463">
        <w:t>withdrawal</w:t>
      </w:r>
      <w:proofErr w:type="spellEnd"/>
      <w:r w:rsidRPr="00E82463">
        <w:t xml:space="preserve"> of tenders</w:t>
      </w:r>
      <w:bookmarkEnd w:id="23"/>
    </w:p>
    <w:p w14:paraId="16804D26"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531C7369"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05845D5D"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41FE6093" w14:textId="77777777" w:rsidR="0047783A" w:rsidRPr="00E82463" w:rsidRDefault="0047783A" w:rsidP="00A4424B">
      <w:pPr>
        <w:pStyle w:val="Heading1"/>
      </w:pPr>
      <w:bookmarkStart w:id="24" w:name="_Toc42488085"/>
      <w:proofErr w:type="spellStart"/>
      <w:r w:rsidRPr="00E82463">
        <w:t>Costs</w:t>
      </w:r>
      <w:proofErr w:type="spellEnd"/>
      <w:r w:rsidRPr="00E82463">
        <w:t xml:space="preserve"> of </w:t>
      </w:r>
      <w:proofErr w:type="spellStart"/>
      <w:r w:rsidRPr="00E82463">
        <w:t>preparing</w:t>
      </w:r>
      <w:proofErr w:type="spellEnd"/>
      <w:r w:rsidRPr="00E82463">
        <w:t xml:space="preserve"> tenders</w:t>
      </w:r>
      <w:bookmarkEnd w:id="24"/>
    </w:p>
    <w:p w14:paraId="56CBAC2F"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5E997D89" w14:textId="77777777" w:rsidR="0047783A" w:rsidRPr="00E82463" w:rsidRDefault="0047783A" w:rsidP="00A4424B">
      <w:pPr>
        <w:pStyle w:val="Heading1"/>
      </w:pPr>
      <w:bookmarkStart w:id="25" w:name="_Toc42488086"/>
      <w:proofErr w:type="spellStart"/>
      <w:r w:rsidRPr="00E82463">
        <w:t>Ownership</w:t>
      </w:r>
      <w:proofErr w:type="spellEnd"/>
      <w:r w:rsidRPr="00E82463">
        <w:t xml:space="preserve"> of tenders</w:t>
      </w:r>
      <w:bookmarkEnd w:id="25"/>
    </w:p>
    <w:p w14:paraId="4171D147"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467668D5" w14:textId="77777777" w:rsidR="0047783A" w:rsidRPr="00E82463" w:rsidRDefault="0047783A" w:rsidP="00A4424B">
      <w:pPr>
        <w:pStyle w:val="Heading1"/>
      </w:pPr>
      <w:bookmarkStart w:id="26" w:name="_Toc42488087"/>
      <w:proofErr w:type="spellStart"/>
      <w:r w:rsidRPr="00E82463">
        <w:t>Joint venture</w:t>
      </w:r>
      <w:proofErr w:type="spellEnd"/>
      <w:r w:rsidRPr="00E82463">
        <w:t xml:space="preserve"> or consortium</w:t>
      </w:r>
      <w:bookmarkEnd w:id="26"/>
    </w:p>
    <w:p w14:paraId="47A09DA1"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77CBF2B1"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662A5BE5" w14:textId="77777777" w:rsidR="0047783A" w:rsidRPr="00E82463" w:rsidRDefault="0047783A" w:rsidP="00A4424B">
      <w:pPr>
        <w:pStyle w:val="Heading1"/>
      </w:pPr>
      <w:bookmarkStart w:id="27" w:name="_Toc42488088"/>
      <w:proofErr w:type="spellStart"/>
      <w:r w:rsidRPr="00E82463">
        <w:t>Opening</w:t>
      </w:r>
      <w:proofErr w:type="spellEnd"/>
      <w:r w:rsidRPr="00E82463">
        <w:t xml:space="preserve"> of tenders</w:t>
      </w:r>
      <w:bookmarkEnd w:id="27"/>
    </w:p>
    <w:p w14:paraId="02145A1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61D15F3A" w14:textId="05C01574"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BD569F" w:rsidRPr="00BD569F">
        <w:rPr>
          <w:rFonts w:ascii="Times New Roman" w:hAnsi="Times New Roman"/>
          <w:sz w:val="22"/>
          <w:lang w:val="sr-Cyrl-RS"/>
        </w:rPr>
        <w:t>11</w:t>
      </w:r>
      <w:proofErr w:type="spellStart"/>
      <w:r w:rsidR="00776126" w:rsidRPr="00BD569F">
        <w:rPr>
          <w:rFonts w:ascii="Times New Roman" w:hAnsi="Times New Roman"/>
          <w:sz w:val="22"/>
          <w:vertAlign w:val="superscript"/>
          <w:lang w:val="en-GB"/>
        </w:rPr>
        <w:t>th</w:t>
      </w:r>
      <w:proofErr w:type="spellEnd"/>
      <w:r w:rsidR="00776126" w:rsidRPr="00BD569F">
        <w:rPr>
          <w:rFonts w:ascii="Times New Roman" w:hAnsi="Times New Roman"/>
          <w:sz w:val="22"/>
          <w:lang w:val="en-GB"/>
        </w:rPr>
        <w:t xml:space="preserve"> January </w:t>
      </w:r>
      <w:proofErr w:type="gramStart"/>
      <w:r w:rsidR="00776126" w:rsidRPr="00BD569F">
        <w:rPr>
          <w:rFonts w:ascii="Times New Roman" w:hAnsi="Times New Roman"/>
          <w:sz w:val="22"/>
          <w:lang w:val="en-GB"/>
        </w:rPr>
        <w:t>2022</w:t>
      </w:r>
      <w:r w:rsidR="00776126" w:rsidRPr="00776126">
        <w:rPr>
          <w:rFonts w:ascii="Times New Roman" w:hAnsi="Times New Roman"/>
          <w:sz w:val="22"/>
          <w:lang w:val="en-GB"/>
        </w:rPr>
        <w:t xml:space="preserve">, </w:t>
      </w:r>
      <w:r w:rsidRPr="00776126">
        <w:rPr>
          <w:rFonts w:ascii="Times New Roman" w:hAnsi="Times New Roman"/>
          <w:sz w:val="22"/>
          <w:lang w:val="en-GB"/>
        </w:rPr>
        <w:t xml:space="preserve"> local</w:t>
      </w:r>
      <w:proofErr w:type="gramEnd"/>
      <w:r w:rsidRPr="00776126">
        <w:rPr>
          <w:rFonts w:ascii="Times New Roman" w:hAnsi="Times New Roman"/>
          <w:sz w:val="22"/>
          <w:lang w:val="en-GB"/>
        </w:rPr>
        <w:t xml:space="preserve"> time</w:t>
      </w:r>
      <w:r w:rsidR="00776126">
        <w:rPr>
          <w:rFonts w:ascii="Times New Roman" w:hAnsi="Times New Roman"/>
          <w:sz w:val="22"/>
          <w:lang w:val="en-GB"/>
        </w:rPr>
        <w:t xml:space="preserve"> 12:00,</w:t>
      </w:r>
      <w:r w:rsidRPr="00E82463">
        <w:rPr>
          <w:rFonts w:ascii="Times New Roman" w:hAnsi="Times New Roman"/>
          <w:sz w:val="22"/>
          <w:lang w:val="en-GB"/>
        </w:rPr>
        <w:t xml:space="preserve"> at </w:t>
      </w:r>
      <w:r w:rsidR="00A53AD6">
        <w:rPr>
          <w:rFonts w:ascii="Times New Roman" w:hAnsi="Times New Roman"/>
          <w:sz w:val="22"/>
          <w:lang w:val="en-GB"/>
        </w:rPr>
        <w:t xml:space="preserve">Development Agency of Serbia, 12 </w:t>
      </w:r>
      <w:proofErr w:type="spellStart"/>
      <w:r w:rsidR="00A53AD6">
        <w:rPr>
          <w:rFonts w:ascii="Times New Roman" w:hAnsi="Times New Roman"/>
          <w:sz w:val="22"/>
          <w:lang w:val="en-GB"/>
        </w:rPr>
        <w:t>Kneza</w:t>
      </w:r>
      <w:proofErr w:type="spellEnd"/>
      <w:r w:rsidR="00A53AD6">
        <w:rPr>
          <w:rFonts w:ascii="Times New Roman" w:hAnsi="Times New Roman"/>
          <w:sz w:val="22"/>
          <w:lang w:val="en-GB"/>
        </w:rPr>
        <w:t xml:space="preserve"> </w:t>
      </w:r>
      <w:proofErr w:type="spellStart"/>
      <w:r w:rsidR="00A53AD6">
        <w:rPr>
          <w:rFonts w:ascii="Times New Roman" w:hAnsi="Times New Roman"/>
          <w:sz w:val="22"/>
          <w:lang w:val="en-GB"/>
        </w:rPr>
        <w:t>Milosa</w:t>
      </w:r>
      <w:proofErr w:type="spellEnd"/>
      <w:r w:rsidR="00A53AD6">
        <w:rPr>
          <w:rFonts w:ascii="Times New Roman" w:hAnsi="Times New Roman"/>
          <w:sz w:val="22"/>
          <w:lang w:val="en-GB"/>
        </w:rPr>
        <w:t xml:space="preserve"> St, Belgrade 11 000, </w:t>
      </w:r>
      <w:r w:rsidR="00A53AD6" w:rsidRPr="00FD68CE">
        <w:rPr>
          <w:rFonts w:ascii="Times New Roman" w:hAnsi="Times New Roman"/>
          <w:sz w:val="22"/>
          <w:lang w:val="en-GB"/>
        </w:rPr>
        <w:t>floo</w:t>
      </w:r>
      <w:r w:rsidR="00776126" w:rsidRPr="00FD68CE">
        <w:rPr>
          <w:rFonts w:ascii="Times New Roman" w:hAnsi="Times New Roman"/>
          <w:sz w:val="22"/>
          <w:lang w:val="en-GB"/>
        </w:rPr>
        <w:t>r IV</w:t>
      </w:r>
      <w:r w:rsidR="00A53AD6" w:rsidRPr="00FD68CE">
        <w:rPr>
          <w:rFonts w:ascii="Times New Roman" w:hAnsi="Times New Roman"/>
          <w:sz w:val="22"/>
          <w:lang w:val="en-GB"/>
        </w:rPr>
        <w:t>, office</w:t>
      </w:r>
      <w:r w:rsidR="00776126">
        <w:rPr>
          <w:rStyle w:val="CommentReference"/>
          <w:lang w:val="en-GB"/>
        </w:rPr>
        <w:t xml:space="preserve"> </w:t>
      </w:r>
      <w:r w:rsidR="00776126">
        <w:rPr>
          <w:rStyle w:val="CommentReference"/>
          <w:rFonts w:ascii="Times New Roman" w:hAnsi="Times New Roman"/>
          <w:sz w:val="22"/>
          <w:szCs w:val="22"/>
          <w:lang w:val="en-GB"/>
        </w:rPr>
        <w:t xml:space="preserve">401 </w:t>
      </w:r>
      <w:r w:rsidR="001B67BC">
        <w:rPr>
          <w:rFonts w:ascii="Times New Roman" w:hAnsi="Times New Roman"/>
          <w:sz w:val="22"/>
          <w:lang w:val="en-GB"/>
        </w:rPr>
        <w:lastRenderedPageBreak/>
        <w:t>Serbia</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14:paraId="383F0E5D"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6616CB8B"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138B7176"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678C66CD"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1050A363"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0098C970" w14:textId="77777777" w:rsidR="0047783A" w:rsidRPr="00E82463" w:rsidRDefault="0047783A" w:rsidP="00A4424B">
      <w:pPr>
        <w:pStyle w:val="Heading1"/>
      </w:pPr>
      <w:bookmarkStart w:id="28" w:name="_Toc42488089"/>
      <w:r w:rsidRPr="00E82463">
        <w:t>Evaluation of tenders</w:t>
      </w:r>
      <w:bookmarkEnd w:id="28"/>
    </w:p>
    <w:p w14:paraId="00747135"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0E27B57B"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2469E9A4"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0E34FB61"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219C7C50"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0B59D083" w14:textId="77777777" w:rsidR="0047783A" w:rsidRPr="00E82463" w:rsidRDefault="0047783A" w:rsidP="00E82463">
      <w:pPr>
        <w:spacing w:before="0"/>
        <w:ind w:left="567"/>
        <w:jc w:val="both"/>
        <w:outlineLvl w:val="0"/>
        <w:rPr>
          <w:rFonts w:ascii="Times New Roman" w:hAnsi="Times New Roman"/>
          <w:sz w:val="22"/>
        </w:rPr>
      </w:pPr>
      <w:bookmarkStart w:id="29"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0FA0D958"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29"/>
    <w:p w14:paraId="28BEB317"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36E93855"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 xml:space="preserve">In the interests of transparency and equal treatment and to facilitate the examination and evaluation of tenders, the evaluation committee may ask each tenderer individually for </w:t>
      </w:r>
      <w:r w:rsidRPr="00E82463">
        <w:rPr>
          <w:rFonts w:ascii="Times New Roman" w:hAnsi="Times New Roman"/>
          <w:sz w:val="22"/>
          <w:lang w:val="en-GB"/>
        </w:rPr>
        <w:lastRenderedPageBreak/>
        <w:t>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2C22F533"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54257F4A"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3D912AF3"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052989CB"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2597D83C"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4D4F4512"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7519A41E"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73BA1845"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4541F532"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0E6848D2" w14:textId="198F03E2" w:rsidR="0047783A" w:rsidRPr="00E82463" w:rsidRDefault="0047783A" w:rsidP="0047783A">
      <w:pPr>
        <w:ind w:left="567" w:firstLine="11"/>
        <w:jc w:val="both"/>
        <w:outlineLvl w:val="0"/>
        <w:rPr>
          <w:rFonts w:ascii="Times New Roman" w:hAnsi="Times New Roman"/>
        </w:rPr>
      </w:pPr>
      <w:r w:rsidRPr="00B02EE0">
        <w:rPr>
          <w:rFonts w:ascii="Times New Roman" w:hAnsi="Times New Roman"/>
          <w:sz w:val="22"/>
        </w:rPr>
        <w:t>The sole award criterion will be the price. The contract will be awarded to the lowest compliant tender.</w:t>
      </w:r>
    </w:p>
    <w:p w14:paraId="432F14D2"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003EA7D1"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7EB8A323" w14:textId="77777777" w:rsidR="0047783A" w:rsidRPr="00C348C0" w:rsidRDefault="00EA1ADC" w:rsidP="00C348C0">
      <w:pPr>
        <w:pStyle w:val="Heading1"/>
        <w:numPr>
          <w:ilvl w:val="0"/>
          <w:numId w:val="0"/>
        </w:numPr>
        <w:rPr>
          <w:lang w:val="en-GB"/>
        </w:rPr>
      </w:pPr>
      <w:bookmarkStart w:id="30" w:name="_Toc41467298"/>
      <w:bookmarkStart w:id="31" w:name="_Toc42488090"/>
      <w:r>
        <w:rPr>
          <w:lang w:val="en-GB"/>
        </w:rPr>
        <w:t>22.</w:t>
      </w:r>
      <w:r>
        <w:rPr>
          <w:lang w:val="en-GB"/>
        </w:rPr>
        <w:tab/>
      </w:r>
      <w:r w:rsidR="0047783A" w:rsidRPr="00C348C0">
        <w:rPr>
          <w:lang w:val="en-GB"/>
        </w:rPr>
        <w:t>Signature of the contract and performance guarantee</w:t>
      </w:r>
      <w:bookmarkStart w:id="32" w:name="_Ref500418776"/>
      <w:bookmarkEnd w:id="30"/>
      <w:bookmarkEnd w:id="31"/>
    </w:p>
    <w:p w14:paraId="0C5767FC" w14:textId="77777777"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14:paraId="103CF090" w14:textId="77777777" w:rsidR="00BC163B" w:rsidRPr="00E82463" w:rsidRDefault="00BC163B" w:rsidP="00AC07D4">
      <w:pPr>
        <w:ind w:left="567" w:hanging="567"/>
        <w:jc w:val="both"/>
        <w:rPr>
          <w:rFonts w:ascii="Times New Roman" w:hAnsi="Times New Roman"/>
        </w:rPr>
      </w:pPr>
      <w:r>
        <w:rPr>
          <w:rFonts w:ascii="Times New Roman" w:hAnsi="Times New Roman"/>
          <w:sz w:val="22"/>
        </w:rPr>
        <w:lastRenderedPageBreak/>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0CE578C4" w14:textId="77777777"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14:paraId="5A56B05F" w14:textId="77777777"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4AB91D0E"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3A9C752F" w14:textId="77777777"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344198CC" w14:textId="04C9FABC" w:rsidR="00654F04" w:rsidRPr="00654F04" w:rsidRDefault="00654F04" w:rsidP="00654F04">
      <w:pPr>
        <w:ind w:left="567"/>
        <w:jc w:val="both"/>
        <w:rPr>
          <w:rFonts w:ascii="Times New Roman" w:hAnsi="Times New Roman"/>
          <w:color w:val="000000"/>
          <w:sz w:val="22"/>
          <w:szCs w:val="22"/>
        </w:rPr>
      </w:pPr>
      <w:r w:rsidRPr="00E7401C">
        <w:rPr>
          <w:rFonts w:ascii="Times New Roman" w:hAnsi="Times New Roman"/>
          <w:color w:val="000000"/>
          <w:sz w:val="22"/>
          <w:szCs w:val="22"/>
        </w:rPr>
        <w:t xml:space="preserve">Documentary evidence of the financial and economic capacity and/or of the technical and professional capacity according to the selection criteria specified in </w:t>
      </w:r>
      <w:r w:rsidR="00D950BA" w:rsidRPr="00E7401C">
        <w:rPr>
          <w:rFonts w:ascii="Times New Roman" w:hAnsi="Times New Roman"/>
          <w:color w:val="000000"/>
          <w:sz w:val="22"/>
          <w:szCs w:val="22"/>
        </w:rPr>
        <w:t xml:space="preserve">the </w:t>
      </w:r>
      <w:r w:rsidR="00B50CF5" w:rsidRPr="00E7401C">
        <w:rPr>
          <w:rFonts w:ascii="Times New Roman" w:hAnsi="Times New Roman"/>
          <w:color w:val="000000"/>
          <w:sz w:val="22"/>
          <w:szCs w:val="22"/>
        </w:rPr>
        <w:t xml:space="preserve">additional information about the </w:t>
      </w:r>
      <w:r w:rsidR="00D950BA" w:rsidRPr="00E7401C">
        <w:rPr>
          <w:rFonts w:ascii="Times New Roman" w:hAnsi="Times New Roman"/>
          <w:color w:val="000000"/>
          <w:sz w:val="22"/>
          <w:szCs w:val="22"/>
        </w:rPr>
        <w:t xml:space="preserve">contract notice </w:t>
      </w:r>
      <w:r w:rsidR="00394E9F" w:rsidRPr="00E7401C">
        <w:rPr>
          <w:rFonts w:ascii="Times New Roman" w:hAnsi="Times New Roman"/>
          <w:color w:val="000000"/>
          <w:sz w:val="22"/>
          <w:szCs w:val="22"/>
        </w:rPr>
        <w:t>shall be submitted</w:t>
      </w:r>
      <w:r w:rsidRPr="00E7401C">
        <w:rPr>
          <w:rFonts w:ascii="Times New Roman" w:hAnsi="Times New Roman"/>
          <w:color w:val="000000"/>
          <w:sz w:val="22"/>
          <w:szCs w:val="22"/>
        </w:rPr>
        <w:t>. (See</w:t>
      </w:r>
      <w:r w:rsidRPr="00E7401C">
        <w:rPr>
          <w:rFonts w:ascii="Times New Roman" w:hAnsi="Times New Roman"/>
          <w:sz w:val="22"/>
          <w:szCs w:val="22"/>
        </w:rPr>
        <w:t xml:space="preserve"> further </w:t>
      </w:r>
      <w:r w:rsidR="00917D02" w:rsidRPr="00E7401C">
        <w:rPr>
          <w:rFonts w:ascii="Times New Roman" w:hAnsi="Times New Roman"/>
          <w:sz w:val="22"/>
          <w:szCs w:val="22"/>
        </w:rPr>
        <w:t>Section</w:t>
      </w:r>
      <w:r w:rsidRPr="00E7401C">
        <w:rPr>
          <w:rFonts w:ascii="Times New Roman" w:hAnsi="Times New Roman"/>
          <w:sz w:val="22"/>
          <w:szCs w:val="22"/>
        </w:rPr>
        <w:t xml:space="preserve"> </w:t>
      </w:r>
      <w:r w:rsidR="000D5F1B" w:rsidRPr="00E7401C">
        <w:rPr>
          <w:rFonts w:ascii="Times New Roman" w:hAnsi="Times New Roman"/>
          <w:sz w:val="22"/>
          <w:szCs w:val="22"/>
        </w:rPr>
        <w:t>2.6.11.</w:t>
      </w:r>
      <w:r w:rsidRPr="00E7401C">
        <w:rPr>
          <w:rFonts w:ascii="Times New Roman" w:hAnsi="Times New Roman"/>
          <w:sz w:val="22"/>
          <w:szCs w:val="22"/>
        </w:rPr>
        <w:t xml:space="preserve"> of the </w:t>
      </w:r>
      <w:r w:rsidR="000D5F1B" w:rsidRPr="00E7401C">
        <w:rPr>
          <w:rFonts w:ascii="Times New Roman" w:hAnsi="Times New Roman"/>
          <w:sz w:val="22"/>
          <w:szCs w:val="22"/>
        </w:rPr>
        <w:t>p</w:t>
      </w:r>
      <w:r w:rsidRPr="00E7401C">
        <w:rPr>
          <w:rFonts w:ascii="Times New Roman" w:hAnsi="Times New Roman"/>
          <w:sz w:val="22"/>
          <w:szCs w:val="22"/>
        </w:rPr>
        <w:t xml:space="preserve">ractical </w:t>
      </w:r>
      <w:r w:rsidR="000D5F1B" w:rsidRPr="00E7401C">
        <w:rPr>
          <w:rFonts w:ascii="Times New Roman" w:hAnsi="Times New Roman"/>
          <w:sz w:val="22"/>
          <w:szCs w:val="22"/>
        </w:rPr>
        <w:t>g</w:t>
      </w:r>
      <w:r w:rsidRPr="00E7401C">
        <w:rPr>
          <w:rFonts w:ascii="Times New Roman" w:hAnsi="Times New Roman"/>
          <w:sz w:val="22"/>
          <w:szCs w:val="22"/>
        </w:rPr>
        <w:t>uide).</w:t>
      </w:r>
      <w:r w:rsidRPr="00654F04">
        <w:rPr>
          <w:rFonts w:ascii="Times New Roman" w:hAnsi="Times New Roman"/>
          <w:color w:val="000000"/>
          <w:sz w:val="22"/>
          <w:szCs w:val="22"/>
        </w:rPr>
        <w:t xml:space="preserve"> </w:t>
      </w:r>
    </w:p>
    <w:p w14:paraId="47861EFA" w14:textId="77777777" w:rsidR="000D4A00" w:rsidRDefault="000D4A00" w:rsidP="0042695A">
      <w:pPr>
        <w:spacing w:before="0" w:after="0"/>
        <w:ind w:left="567"/>
        <w:rPr>
          <w:rFonts w:ascii="Times New Roman" w:hAnsi="Times New Roman"/>
          <w:color w:val="000000"/>
          <w:szCs w:val="22"/>
        </w:rPr>
      </w:pPr>
    </w:p>
    <w:p w14:paraId="02A1247E" w14:textId="77777777"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B01AFD7" w14:textId="77777777"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14:paraId="0AC3C28C"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2"/>
    <w:p w14:paraId="130B2D95"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14:paraId="2EE073DD" w14:textId="2E9C9A74"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Pr="00E82463">
        <w:rPr>
          <w:rFonts w:ascii="Times New Roman" w:hAnsi="Times New Roman"/>
          <w:sz w:val="22"/>
        </w:rPr>
        <w:t xml:space="preserve">The performance guarantee referred to in the </w:t>
      </w:r>
      <w:r w:rsidR="000D5F1B">
        <w:rPr>
          <w:rFonts w:ascii="Times New Roman" w:hAnsi="Times New Roman"/>
          <w:sz w:val="22"/>
        </w:rPr>
        <w:t>g</w:t>
      </w:r>
      <w:r w:rsidRPr="00E82463">
        <w:rPr>
          <w:rFonts w:ascii="Times New Roman" w:hAnsi="Times New Roman"/>
          <w:sz w:val="22"/>
        </w:rPr>
        <w:t xml:space="preserve">eneral </w:t>
      </w:r>
      <w:r w:rsidR="000D5F1B">
        <w:rPr>
          <w:rFonts w:ascii="Times New Roman" w:hAnsi="Times New Roman"/>
          <w:sz w:val="22"/>
        </w:rPr>
        <w:t>c</w:t>
      </w:r>
      <w:r w:rsidRPr="00E82463">
        <w:rPr>
          <w:rFonts w:ascii="Times New Roman" w:hAnsi="Times New Roman"/>
          <w:sz w:val="22"/>
        </w:rPr>
        <w:t xml:space="preserve">onditions is set at </w:t>
      </w:r>
      <w:r w:rsidRPr="00A95CB0">
        <w:rPr>
          <w:rFonts w:ascii="Times New Roman" w:hAnsi="Times New Roman"/>
          <w:sz w:val="22"/>
        </w:rPr>
        <w:t>10</w:t>
      </w:r>
      <w:r w:rsidR="006A5F84" w:rsidRPr="00A95CB0">
        <w:rPr>
          <w:rFonts w:ascii="Times New Roman" w:hAnsi="Times New Roman"/>
          <w:w w:val="50"/>
          <w:sz w:val="22"/>
        </w:rPr>
        <w:t> </w:t>
      </w:r>
      <w:r w:rsidRPr="00A95CB0">
        <w:rPr>
          <w:rFonts w:ascii="Times New Roman" w:hAnsi="Times New Roman"/>
          <w:sz w:val="22"/>
        </w:rPr>
        <w:t xml:space="preserve">% </w:t>
      </w:r>
      <w:r w:rsidRPr="00E82463">
        <w:rPr>
          <w:rFonts w:ascii="Times New Roman" w:hAnsi="Times New Roman"/>
          <w:sz w:val="22"/>
        </w:rPr>
        <w:t xml:space="preserve">of the amount of the contract and must be presented in the form specified in the annex to the tender dossier. It will be released within 45 days of the issue of the final acceptance certificate by the </w:t>
      </w:r>
      <w:r w:rsidR="000D5F1B">
        <w:rPr>
          <w:rFonts w:ascii="Times New Roman" w:hAnsi="Times New Roman"/>
          <w:sz w:val="22"/>
        </w:rPr>
        <w:t>c</w:t>
      </w:r>
      <w:r w:rsidRPr="00E82463">
        <w:rPr>
          <w:rFonts w:ascii="Times New Roman" w:hAnsi="Times New Roman"/>
          <w:sz w:val="22"/>
        </w:rPr>
        <w:t xml:space="preserve">ontracting </w:t>
      </w:r>
      <w:r w:rsidR="000D5F1B">
        <w:rPr>
          <w:rFonts w:ascii="Times New Roman" w:hAnsi="Times New Roman"/>
          <w:sz w:val="22"/>
        </w:rPr>
        <w:t>a</w:t>
      </w:r>
      <w:r w:rsidRPr="00E82463">
        <w:rPr>
          <w:rFonts w:ascii="Times New Roman" w:hAnsi="Times New Roman"/>
          <w:sz w:val="22"/>
        </w:rPr>
        <w:t>uthority, except for the proportion assigned to after-sales service.</w:t>
      </w:r>
      <w:r w:rsidR="008718AA" w:rsidRPr="00E82463">
        <w:rPr>
          <w:rFonts w:ascii="Times New Roman" w:hAnsi="Times New Roman"/>
          <w:sz w:val="22"/>
        </w:rPr>
        <w:t xml:space="preserve"> </w:t>
      </w:r>
      <w:r w:rsidR="008718AA" w:rsidRPr="00A95CB0">
        <w:rPr>
          <w:rFonts w:ascii="Times New Roman" w:hAnsi="Times New Roman"/>
          <w:sz w:val="22"/>
        </w:rPr>
        <w:t xml:space="preserve">For contracts </w:t>
      </w:r>
      <w:r w:rsidR="008718AA" w:rsidRPr="00A95CB0">
        <w:rPr>
          <w:rFonts w:ascii="Times New Roman" w:hAnsi="Times New Roman"/>
          <w:sz w:val="22"/>
        </w:rPr>
        <w:lastRenderedPageBreak/>
        <w:t xml:space="preserve">of </w:t>
      </w:r>
      <w:r w:rsidR="000D5F1B" w:rsidRPr="00A95CB0">
        <w:rPr>
          <w:rFonts w:ascii="Times New Roman" w:hAnsi="Times New Roman"/>
          <w:sz w:val="22"/>
        </w:rPr>
        <w:t>EUR</w:t>
      </w:r>
      <w:r w:rsidR="008718AA" w:rsidRPr="00A95CB0">
        <w:rPr>
          <w:rFonts w:ascii="Times New Roman" w:hAnsi="Times New Roman"/>
          <w:sz w:val="22"/>
        </w:rPr>
        <w:t xml:space="preserve"> 150</w:t>
      </w:r>
      <w:r w:rsidR="000D5F1B" w:rsidRPr="00A95CB0">
        <w:rPr>
          <w:rFonts w:ascii="Times New Roman" w:hAnsi="Times New Roman"/>
          <w:sz w:val="22"/>
        </w:rPr>
        <w:t> </w:t>
      </w:r>
      <w:r w:rsidR="008718AA" w:rsidRPr="00A95CB0">
        <w:rPr>
          <w:rFonts w:ascii="Times New Roman" w:hAnsi="Times New Roman"/>
          <w:sz w:val="22"/>
        </w:rPr>
        <w:t xml:space="preserve">000 or below, on the basis of objective criteria such as the type and value of the contract, the </w:t>
      </w:r>
      <w:r w:rsidR="000D5F1B" w:rsidRPr="00A95CB0">
        <w:rPr>
          <w:rFonts w:ascii="Times New Roman" w:hAnsi="Times New Roman"/>
          <w:sz w:val="22"/>
        </w:rPr>
        <w:t>c</w:t>
      </w:r>
      <w:r w:rsidR="008718AA" w:rsidRPr="00A95CB0">
        <w:rPr>
          <w:rFonts w:ascii="Times New Roman" w:hAnsi="Times New Roman"/>
          <w:sz w:val="22"/>
        </w:rPr>
        <w:t xml:space="preserve">ontracting </w:t>
      </w:r>
      <w:r w:rsidR="000D5F1B" w:rsidRPr="00A95CB0">
        <w:rPr>
          <w:rFonts w:ascii="Times New Roman" w:hAnsi="Times New Roman"/>
          <w:sz w:val="22"/>
        </w:rPr>
        <w:t>a</w:t>
      </w:r>
      <w:r w:rsidR="008718AA" w:rsidRPr="00A95CB0">
        <w:rPr>
          <w:rFonts w:ascii="Times New Roman" w:hAnsi="Times New Roman"/>
          <w:sz w:val="22"/>
        </w:rPr>
        <w:t>uthority may decide not to require such a guarantee.</w:t>
      </w:r>
    </w:p>
    <w:p w14:paraId="73C9AABE" w14:textId="77777777" w:rsidR="0047783A" w:rsidRPr="00C348C0" w:rsidRDefault="00EA1ADC" w:rsidP="00C348C0">
      <w:pPr>
        <w:pStyle w:val="Heading1"/>
        <w:numPr>
          <w:ilvl w:val="0"/>
          <w:numId w:val="0"/>
        </w:numPr>
        <w:rPr>
          <w:lang w:val="en-GB"/>
        </w:rPr>
      </w:pPr>
      <w:bookmarkStart w:id="33" w:name="_Toc41467299"/>
      <w:bookmarkStart w:id="34" w:name="_Toc42488091"/>
      <w:r w:rsidRPr="00C348C0">
        <w:rPr>
          <w:lang w:val="en-GB"/>
        </w:rPr>
        <w:t>23.</w:t>
      </w:r>
      <w:r w:rsidRPr="00C348C0">
        <w:rPr>
          <w:lang w:val="en-GB"/>
        </w:rPr>
        <w:tab/>
      </w:r>
      <w:r w:rsidR="0047783A" w:rsidRPr="00C348C0">
        <w:rPr>
          <w:lang w:val="en-GB"/>
        </w:rPr>
        <w:t>Tender guarantee</w:t>
      </w:r>
      <w:bookmarkEnd w:id="33"/>
      <w:bookmarkEnd w:id="34"/>
    </w:p>
    <w:p w14:paraId="3F65BAE3" w14:textId="58171A7A" w:rsidR="008718AA" w:rsidRPr="00E82463" w:rsidRDefault="00D1398A" w:rsidP="000D66C0">
      <w:pPr>
        <w:ind w:left="567"/>
        <w:jc w:val="both"/>
        <w:outlineLvl w:val="0"/>
        <w:rPr>
          <w:rFonts w:ascii="Times New Roman" w:hAnsi="Times New Roman"/>
          <w:sz w:val="22"/>
        </w:rPr>
      </w:pPr>
      <w:r w:rsidRPr="00C1743E">
        <w:rPr>
          <w:rFonts w:ascii="Times New Roman" w:hAnsi="Times New Roman"/>
          <w:sz w:val="22"/>
          <w:szCs w:val="22"/>
        </w:rPr>
        <w:t>No tender guarantee is required</w:t>
      </w:r>
      <w:r w:rsidRPr="00C1743E">
        <w:rPr>
          <w:rFonts w:ascii="Times New Roman" w:hAnsi="Times New Roman"/>
        </w:rPr>
        <w:t>.</w:t>
      </w:r>
    </w:p>
    <w:p w14:paraId="3CBF7FD1" w14:textId="77777777" w:rsidR="0047783A" w:rsidRPr="00C348C0" w:rsidRDefault="00EA1ADC" w:rsidP="00C348C0">
      <w:pPr>
        <w:pStyle w:val="Heading1"/>
        <w:numPr>
          <w:ilvl w:val="0"/>
          <w:numId w:val="0"/>
        </w:numPr>
        <w:rPr>
          <w:lang w:val="en-GB"/>
        </w:rPr>
      </w:pPr>
      <w:bookmarkStart w:id="35" w:name="_Toc41467300"/>
      <w:bookmarkStart w:id="36" w:name="_Toc42488092"/>
      <w:r w:rsidRPr="00C348C0">
        <w:rPr>
          <w:lang w:val="en-GB"/>
        </w:rPr>
        <w:t xml:space="preserve">24. </w:t>
      </w:r>
      <w:r w:rsidR="0047783A" w:rsidRPr="00C348C0">
        <w:rPr>
          <w:lang w:val="en-GB"/>
        </w:rPr>
        <w:t>Ethics clauses</w:t>
      </w:r>
      <w:bookmarkEnd w:id="35"/>
      <w:bookmarkEnd w:id="36"/>
      <w:r w:rsidR="00442FF2">
        <w:rPr>
          <w:lang w:val="en-GB"/>
        </w:rPr>
        <w:t xml:space="preserve"> and code of conduct</w:t>
      </w:r>
    </w:p>
    <w:p w14:paraId="1997373D"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592EEF7B"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78A63718"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1B9C85C3"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5EC44EFF"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14:paraId="2C177F94"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1C861CAC"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6006A609" w14:textId="77777777" w:rsidR="00442FF2" w:rsidRPr="00C348C0" w:rsidRDefault="00442FF2" w:rsidP="00442FF2">
      <w:pPr>
        <w:keepNext/>
        <w:ind w:left="420"/>
        <w:jc w:val="both"/>
        <w:rPr>
          <w:rFonts w:ascii="Times New Roman" w:hAnsi="Times New Roman"/>
          <w:sz w:val="22"/>
          <w:szCs w:val="22"/>
        </w:rPr>
      </w:pPr>
    </w:p>
    <w:p w14:paraId="7A1C7FE8"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3263E2EA"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3D04F9C2"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02EE5DA6"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w:t>
      </w:r>
      <w:r w:rsidRPr="00C348C0">
        <w:rPr>
          <w:rFonts w:ascii="Times New Roman" w:hAnsi="Times New Roman"/>
          <w:sz w:val="22"/>
          <w:szCs w:val="22"/>
        </w:rPr>
        <w:lastRenderedPageBreak/>
        <w:t>payee who is not clearly identified or commissions paid to a company which has every appearance of being a front company.</w:t>
      </w:r>
    </w:p>
    <w:p w14:paraId="0D8B5870"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35CC7DD5"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01042741"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1762980C" w14:textId="77777777" w:rsidR="00442FF2" w:rsidRPr="00C348C0" w:rsidRDefault="00442FF2" w:rsidP="00442FF2">
      <w:pPr>
        <w:ind w:left="567"/>
        <w:jc w:val="both"/>
        <w:rPr>
          <w:rFonts w:ascii="Times New Roman" w:hAnsi="Times New Roman"/>
          <w:sz w:val="22"/>
          <w:szCs w:val="22"/>
        </w:rPr>
      </w:pPr>
    </w:p>
    <w:p w14:paraId="3C6FB703" w14:textId="77777777" w:rsidR="0047783A" w:rsidRPr="00C348C0" w:rsidRDefault="00EA1ADC" w:rsidP="00C348C0">
      <w:pPr>
        <w:pStyle w:val="Heading1"/>
        <w:numPr>
          <w:ilvl w:val="0"/>
          <w:numId w:val="0"/>
        </w:numPr>
        <w:rPr>
          <w:lang w:val="en-GB"/>
        </w:rPr>
      </w:pPr>
      <w:bookmarkStart w:id="37" w:name="_Toc42488093"/>
      <w:r w:rsidRPr="00C348C0">
        <w:rPr>
          <w:lang w:val="en-GB"/>
        </w:rPr>
        <w:t>25.</w:t>
      </w:r>
      <w:r w:rsidRPr="00C348C0">
        <w:rPr>
          <w:lang w:val="en-GB"/>
        </w:rPr>
        <w:tab/>
      </w:r>
      <w:r w:rsidR="0047783A" w:rsidRPr="00C348C0">
        <w:rPr>
          <w:lang w:val="en-GB"/>
        </w:rPr>
        <w:t>Cancellation of the tender procedure</w:t>
      </w:r>
      <w:bookmarkEnd w:id="37"/>
    </w:p>
    <w:p w14:paraId="24CCCB57"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5FA19149"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544F7EB3"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08BC896C"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43F0B965"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05052446"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314D36F8"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7A42A201"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694DFF5D"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704A8E7D" w14:textId="77777777"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14:paraId="77494D57" w14:textId="77777777"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5228ED3A" w14:textId="77777777"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14:paraId="335753C3" w14:textId="77777777" w:rsidR="00A50D37" w:rsidRPr="00FC6A15" w:rsidRDefault="005E5D8F" w:rsidP="00A50D37">
      <w:pPr>
        <w:tabs>
          <w:tab w:val="left" w:pos="0"/>
          <w:tab w:val="left" w:pos="630"/>
        </w:tabs>
        <w:jc w:val="both"/>
        <w:rPr>
          <w:rFonts w:ascii="Times New Roman" w:hAnsi="Times New Roman"/>
          <w:sz w:val="22"/>
          <w:szCs w:val="22"/>
        </w:rPr>
      </w:pPr>
      <w:r w:rsidRPr="006C2013" w:rsidDel="005E5D8F">
        <w:rPr>
          <w:rFonts w:ascii="Times New Roman" w:hAnsi="Times New Roman"/>
          <w:sz w:val="22"/>
          <w:szCs w:val="22"/>
          <w:highlight w:val="lightGray"/>
        </w:rPr>
        <w:t xml:space="preserve"> </w:t>
      </w:r>
      <w:r w:rsidRPr="00FC6A15" w:rsidDel="005E5D8F">
        <w:rPr>
          <w:sz w:val="22"/>
          <w:szCs w:val="22"/>
          <w:highlight w:val="yellow"/>
        </w:rPr>
        <w:t xml:space="preserve"> </w:t>
      </w:r>
      <w:r w:rsidR="00A50D37" w:rsidRPr="00FC6A15">
        <w:rPr>
          <w:rFonts w:ascii="Times New Roman" w:hAnsi="Times New Roman"/>
          <w:sz w:val="22"/>
          <w:szCs w:val="22"/>
        </w:rPr>
        <w:t xml:space="preserve"> </w:t>
      </w:r>
    </w:p>
    <w:p w14:paraId="6BAAE8A0" w14:textId="77777777" w:rsidR="00A50D37" w:rsidRPr="00C1743E" w:rsidRDefault="00A50D37" w:rsidP="00A50D37">
      <w:pPr>
        <w:ind w:left="-120"/>
        <w:jc w:val="both"/>
        <w:rPr>
          <w:rFonts w:ascii="Times New Roman" w:hAnsi="Times New Roman"/>
          <w:sz w:val="22"/>
          <w:szCs w:val="22"/>
        </w:rPr>
      </w:pPr>
      <w:r w:rsidRPr="00C1743E">
        <w:rPr>
          <w:rFonts w:ascii="Times New Roman" w:hAnsi="Times New Roman"/>
          <w:sz w:val="22"/>
          <w:szCs w:val="22"/>
        </w:rPr>
        <w:lastRenderedPageBreak/>
        <w:t>Processing of personal data related to this tender procedure by the contracting authority takes place in accordance with the national legislation of the state of the contracting authority and with the provisions of the respective financing agreement.</w:t>
      </w:r>
    </w:p>
    <w:p w14:paraId="16AB24F5" w14:textId="77777777" w:rsidR="00A50D37" w:rsidRPr="00C1743E" w:rsidRDefault="00A50D37" w:rsidP="00A50D37">
      <w:pPr>
        <w:ind w:left="-120"/>
        <w:jc w:val="both"/>
        <w:rPr>
          <w:rFonts w:ascii="Times New Roman" w:hAnsi="Times New Roman"/>
          <w:sz w:val="22"/>
          <w:szCs w:val="22"/>
        </w:rPr>
      </w:pPr>
      <w:r w:rsidRPr="00C1743E">
        <w:rPr>
          <w:rFonts w:ascii="Times New Roman" w:hAnsi="Times New Roman"/>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3EB594F5" w14:textId="0E2F6E8C" w:rsidR="00A50D37" w:rsidRPr="00C1743E" w:rsidRDefault="00FD1D84" w:rsidP="00A50D37">
      <w:pPr>
        <w:ind w:left="-120"/>
        <w:jc w:val="both"/>
        <w:rPr>
          <w:rFonts w:ascii="Times New Roman" w:hAnsi="Times New Roman"/>
          <w:sz w:val="22"/>
          <w:szCs w:val="22"/>
        </w:rPr>
      </w:pPr>
      <w:r w:rsidRPr="00C1743E" w:rsidDel="00FD1D84">
        <w:rPr>
          <w:rFonts w:ascii="Times New Roman" w:hAnsi="Times New Roman"/>
          <w:sz w:val="22"/>
          <w:szCs w:val="22"/>
        </w:rPr>
        <w:t xml:space="preserve"> </w:t>
      </w:r>
      <w:r w:rsidR="00A50D37" w:rsidRPr="00C1743E">
        <w:rPr>
          <w:rFonts w:ascii="Times New Roman" w:hAnsi="Times New Roman"/>
          <w:sz w:val="22"/>
          <w:szCs w:val="22"/>
        </w:rPr>
        <w:t>the head of contracts and finance unit R4 of DG Neighbourhood and Enlargement Negotiations</w:t>
      </w:r>
    </w:p>
    <w:p w14:paraId="57205F8E" w14:textId="77777777" w:rsidR="00A50D37" w:rsidRPr="00C1743E" w:rsidRDefault="00A50D37" w:rsidP="00A50D37">
      <w:pPr>
        <w:ind w:left="-120"/>
        <w:jc w:val="both"/>
        <w:rPr>
          <w:rFonts w:ascii="Times New Roman" w:hAnsi="Times New Roman"/>
          <w:sz w:val="22"/>
          <w:szCs w:val="22"/>
        </w:rPr>
      </w:pPr>
      <w:r w:rsidRPr="00C1743E">
        <w:rPr>
          <w:rFonts w:ascii="Times New Roman" w:hAnsi="Times New Roman"/>
          <w:sz w:val="22"/>
          <w:szCs w:val="22"/>
        </w:rPr>
        <w:t>Details concerning processing of your personal data by the Commission are available on the privacy statement at:</w:t>
      </w:r>
    </w:p>
    <w:p w14:paraId="0FFEC1A6" w14:textId="77777777" w:rsidR="00A50D37" w:rsidRPr="006C2013" w:rsidRDefault="006C2013" w:rsidP="00A50D37">
      <w:pPr>
        <w:ind w:left="720"/>
        <w:rPr>
          <w:rFonts w:ascii="Times New Roman" w:hAnsi="Times New Roman"/>
          <w:sz w:val="22"/>
          <w:szCs w:val="22"/>
          <w:highlight w:val="lightGray"/>
        </w:rPr>
      </w:pPr>
      <w:hyperlink r:id="rId11" w:history="1">
        <w:r w:rsidR="00A50D37" w:rsidRPr="00FC6A15">
          <w:rPr>
            <w:rStyle w:val="Hyperlink"/>
            <w:rFonts w:ascii="Times New Roman" w:hAnsi="Times New Roman"/>
            <w:sz w:val="22"/>
            <w:szCs w:val="22"/>
          </w:rPr>
          <w:t>http://ec.europa.eu/europeaid/prag/annexes.do?chapterTitleCode=A</w:t>
        </w:r>
      </w:hyperlink>
      <w:r w:rsidR="00A50D37" w:rsidRPr="00FC6A15">
        <w:rPr>
          <w:rFonts w:ascii="Times New Roman" w:hAnsi="Times New Roman"/>
          <w:color w:val="1F497D"/>
          <w:sz w:val="22"/>
          <w:szCs w:val="22"/>
        </w:rPr>
        <w:t xml:space="preserve"> </w:t>
      </w:r>
      <w:r w:rsidR="00A50D37" w:rsidRPr="006C2013">
        <w:rPr>
          <w:rFonts w:ascii="Times New Roman" w:hAnsi="Times New Roman"/>
          <w:color w:val="1F497D"/>
          <w:sz w:val="22"/>
          <w:szCs w:val="22"/>
          <w:highlight w:val="lightGray"/>
        </w:rPr>
        <w:t> </w:t>
      </w:r>
    </w:p>
    <w:p w14:paraId="3B57C8D5" w14:textId="3ADA65FB" w:rsidR="00A50D37" w:rsidRPr="00FC6A15" w:rsidRDefault="00A50D37" w:rsidP="00A50D37">
      <w:pPr>
        <w:jc w:val="both"/>
        <w:rPr>
          <w:rFonts w:ascii="Times New Roman" w:hAnsi="Times New Roman"/>
          <w:sz w:val="22"/>
          <w:szCs w:val="22"/>
          <w:lang w:eastAsia="en-GB"/>
        </w:rPr>
      </w:pPr>
      <w:r w:rsidRPr="00DB39B3">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31C070D1" w14:textId="77777777"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14:paraId="3EB4C8CF" w14:textId="5CF51FDE" w:rsidR="00130EF1" w:rsidRPr="00E82463" w:rsidRDefault="0047783A" w:rsidP="0042695A">
      <w:pPr>
        <w:pStyle w:val="BodyText"/>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sectPr w:rsidR="00130EF1"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35A2" w14:textId="77777777" w:rsidR="006C2013" w:rsidRPr="006A5F84" w:rsidRDefault="006C2013">
      <w:r w:rsidRPr="006A5F84">
        <w:separator/>
      </w:r>
    </w:p>
  </w:endnote>
  <w:endnote w:type="continuationSeparator" w:id="0">
    <w:p w14:paraId="27FDB420" w14:textId="77777777" w:rsidR="006C2013" w:rsidRPr="006A5F84" w:rsidRDefault="006C2013">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DC2D"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D588AF"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9800" w14:textId="360C7FEC"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415F50">
      <w:rPr>
        <w:rStyle w:val="PageNumber"/>
        <w:rFonts w:ascii="Times New Roman" w:hAnsi="Times New Roman"/>
        <w:noProof/>
        <w:sz w:val="18"/>
        <w:szCs w:val="18"/>
      </w:rPr>
      <w:t>16</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415F50">
      <w:rPr>
        <w:rStyle w:val="PageNumber"/>
        <w:rFonts w:ascii="Times New Roman" w:hAnsi="Times New Roman"/>
        <w:noProof/>
        <w:sz w:val="18"/>
        <w:szCs w:val="18"/>
      </w:rPr>
      <w:t>16</w:t>
    </w:r>
    <w:r w:rsidR="00A77708" w:rsidRPr="009423FB">
      <w:rPr>
        <w:rStyle w:val="PageNumber"/>
        <w:rFonts w:ascii="Times New Roman" w:hAnsi="Times New Roman"/>
        <w:sz w:val="18"/>
        <w:szCs w:val="18"/>
      </w:rPr>
      <w:fldChar w:fldCharType="end"/>
    </w:r>
  </w:p>
  <w:p w14:paraId="02111CB6" w14:textId="5A170754"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B216EA">
      <w:rPr>
        <w:rFonts w:ascii="Times New Roman" w:hAnsi="Times New Roman"/>
        <w:noProof/>
        <w:sz w:val="18"/>
        <w:szCs w:val="18"/>
      </w:rPr>
      <w:t>c4b_itt_en</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9C01"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09987788"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0A934" w14:textId="77777777" w:rsidR="006C2013" w:rsidRPr="006A5F84" w:rsidRDefault="006C2013">
      <w:r w:rsidRPr="006A5F84">
        <w:separator/>
      </w:r>
    </w:p>
  </w:footnote>
  <w:footnote w:type="continuationSeparator" w:id="0">
    <w:p w14:paraId="11F81023" w14:textId="77777777" w:rsidR="006C2013" w:rsidRPr="006A5F84" w:rsidRDefault="006C2013">
      <w:r w:rsidRPr="006A5F84">
        <w:continuationSeparator/>
      </w:r>
    </w:p>
  </w:footnote>
  <w:footnote w:id="1">
    <w:p w14:paraId="1CFCFA13" w14:textId="77777777" w:rsidR="00B5769A" w:rsidRPr="00C348C0" w:rsidRDefault="00B5769A" w:rsidP="00B5769A">
      <w:pPr>
        <w:pStyle w:val="FootnoteText"/>
        <w:rPr>
          <w:lang w:val="en-GB"/>
        </w:rPr>
      </w:pPr>
      <w:r w:rsidRPr="006A5F84">
        <w:rPr>
          <w:rStyle w:val="FootnoteReference"/>
          <w:lang w:val="en-GB"/>
        </w:rPr>
        <w:footnoteRef/>
      </w:r>
      <w:r w:rsidRPr="00C348C0">
        <w:rPr>
          <w:lang w:val="en-GB"/>
        </w:rPr>
        <w:t xml:space="preserve"> </w:t>
      </w:r>
      <w:r w:rsidRPr="00B5769A">
        <w:rPr>
          <w:lang w:val="en-GB"/>
        </w:rPr>
        <w:t>DDP (Delivered Duty Paid) / DAP (Delivered At Place)</w:t>
      </w:r>
      <w:r w:rsidRPr="00C348C0">
        <w:rPr>
          <w:lang w:val="en-GB"/>
        </w:rPr>
        <w:t xml:space="preserve"> — Incoterms 20</w:t>
      </w:r>
      <w:r>
        <w:rPr>
          <w:lang w:val="en-GB"/>
        </w:rPr>
        <w:t>20</w:t>
      </w:r>
      <w:r w:rsidRPr="00C348C0">
        <w:rPr>
          <w:lang w:val="en-GB"/>
        </w:rPr>
        <w:t xml:space="preserve"> International Chamber of Commerce </w:t>
      </w:r>
      <w:hyperlink r:id="rId1" w:history="1">
        <w:r>
          <w:rPr>
            <w:rStyle w:val="Hyperlink"/>
            <w:lang w:val="en-GB"/>
          </w:rPr>
          <w:t>http://www.iccwbo.org/incoterms/</w:t>
        </w:r>
      </w:hyperlink>
    </w:p>
  </w:footnote>
  <w:footnote w:id="2">
    <w:p w14:paraId="4CAFD5EB"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0E8E7CBC" w14:textId="77777777"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14:paraId="0B53E542" w14:textId="77777777" w:rsidR="00A77708" w:rsidRPr="00C348C0" w:rsidRDefault="00A77708" w:rsidP="00EB295F">
      <w:pPr>
        <w:pStyle w:val="FootnoteText"/>
        <w:rPr>
          <w:lang w:val="en-GB"/>
        </w:rPr>
      </w:pPr>
      <w:r w:rsidRPr="006A5F84">
        <w:rPr>
          <w:rStyle w:val="FootnoteReference"/>
          <w:lang w:val="en-GB"/>
        </w:rPr>
        <w:footnoteRef/>
      </w:r>
      <w:r w:rsidR="005F1EC7" w:rsidRPr="00C348C0">
        <w:rPr>
          <w:lang w:val="en-GB"/>
        </w:rPr>
        <w:t xml:space="preserve"> </w:t>
      </w:r>
      <w:r w:rsidR="00555BFC" w:rsidRPr="00C348C0">
        <w:rPr>
          <w:lang w:val="en-GB"/>
        </w:rPr>
        <w:t>[</w:t>
      </w:r>
      <w:r w:rsidRPr="00C348C0">
        <w:rPr>
          <w:lang w:val="en-GB"/>
        </w:rPr>
        <w:t>&lt;</w:t>
      </w:r>
      <w:r w:rsidRPr="005253C8">
        <w:rPr>
          <w:lang w:val="en-GB"/>
        </w:rPr>
        <w:t>DDP (Delivered Duty Paid)&gt;</w:t>
      </w:r>
      <w:r w:rsidR="00555BFC" w:rsidRPr="005253C8">
        <w:rPr>
          <w:lang w:val="en-GB"/>
        </w:rPr>
        <w:t>] [</w:t>
      </w:r>
      <w:r w:rsidRPr="005253C8">
        <w:rPr>
          <w:lang w:val="en-GB"/>
        </w:rPr>
        <w:t>&lt;DAP (Delivered At Place)&gt;</w:t>
      </w:r>
      <w:r w:rsidR="00555BFC" w:rsidRPr="005253C8">
        <w:rPr>
          <w:lang w:val="en-GB"/>
        </w:rPr>
        <w:t>]</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r w:rsidR="00E94212" w:rsidRPr="0042695A">
        <w:rPr>
          <w:lang w:val="en-IE"/>
        </w:rPr>
        <w:t xml:space="preserve"> </w:t>
      </w:r>
      <w:hyperlink r:id="rId2" w:history="1">
        <w:r w:rsidR="00E94212">
          <w:rPr>
            <w:rStyle w:val="Hyperlink"/>
            <w:lang w:val="en-GB"/>
          </w:rPr>
          <w:t>http://www.iccwbo.org/incoterms/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7954F760"/>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13"/>
  </w:num>
  <w:num w:numId="5">
    <w:abstractNumId w:val="24"/>
  </w:num>
  <w:num w:numId="6">
    <w:abstractNumId w:val="9"/>
  </w:num>
  <w:num w:numId="7">
    <w:abstractNumId w:val="6"/>
  </w:num>
  <w:num w:numId="8">
    <w:abstractNumId w:val="2"/>
  </w:num>
  <w:num w:numId="9">
    <w:abstractNumId w:val="14"/>
  </w:num>
  <w:num w:numId="10">
    <w:abstractNumId w:val="5"/>
  </w:num>
  <w:num w:numId="11">
    <w:abstractNumId w:val="21"/>
  </w:num>
  <w:num w:numId="12">
    <w:abstractNumId w:val="12"/>
  </w:num>
  <w:num w:numId="13">
    <w:abstractNumId w:val="7"/>
  </w:num>
  <w:num w:numId="14">
    <w:abstractNumId w:val="19"/>
  </w:num>
  <w:num w:numId="15">
    <w:abstractNumId w:val="20"/>
  </w:num>
  <w:num w:numId="16">
    <w:abstractNumId w:val="8"/>
  </w:num>
  <w:num w:numId="17">
    <w:abstractNumId w:val="16"/>
  </w:num>
  <w:num w:numId="18">
    <w:abstractNumId w:val="11"/>
  </w:num>
  <w:num w:numId="19">
    <w:abstractNumId w:val="11"/>
  </w:num>
  <w:num w:numId="20">
    <w:abstractNumId w:val="25"/>
  </w:num>
  <w:num w:numId="21">
    <w:abstractNumId w:val="18"/>
  </w:num>
  <w:num w:numId="22">
    <w:abstractNumId w:val="17"/>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565D"/>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07C7"/>
    <w:rsid w:val="00062BA9"/>
    <w:rsid w:val="000634D6"/>
    <w:rsid w:val="00063C56"/>
    <w:rsid w:val="00063C70"/>
    <w:rsid w:val="00064BDF"/>
    <w:rsid w:val="000665DF"/>
    <w:rsid w:val="00066CBA"/>
    <w:rsid w:val="000714BB"/>
    <w:rsid w:val="0007671B"/>
    <w:rsid w:val="0008592A"/>
    <w:rsid w:val="00085CA1"/>
    <w:rsid w:val="000878A8"/>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0FF"/>
    <w:rsid w:val="000D66C0"/>
    <w:rsid w:val="000E0DB4"/>
    <w:rsid w:val="000E291F"/>
    <w:rsid w:val="000E7B75"/>
    <w:rsid w:val="000F124B"/>
    <w:rsid w:val="000F1339"/>
    <w:rsid w:val="000F5F5F"/>
    <w:rsid w:val="00100085"/>
    <w:rsid w:val="00101562"/>
    <w:rsid w:val="00103348"/>
    <w:rsid w:val="00103913"/>
    <w:rsid w:val="00104B37"/>
    <w:rsid w:val="0010518E"/>
    <w:rsid w:val="001119D6"/>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4586"/>
    <w:rsid w:val="0014659F"/>
    <w:rsid w:val="00150767"/>
    <w:rsid w:val="001515E4"/>
    <w:rsid w:val="001536B3"/>
    <w:rsid w:val="00157C6D"/>
    <w:rsid w:val="00157DEE"/>
    <w:rsid w:val="001645AC"/>
    <w:rsid w:val="00164F15"/>
    <w:rsid w:val="00171C45"/>
    <w:rsid w:val="001766D9"/>
    <w:rsid w:val="00180758"/>
    <w:rsid w:val="00181980"/>
    <w:rsid w:val="00185973"/>
    <w:rsid w:val="00187253"/>
    <w:rsid w:val="00192430"/>
    <w:rsid w:val="001932AF"/>
    <w:rsid w:val="001937B4"/>
    <w:rsid w:val="001976A6"/>
    <w:rsid w:val="001A01A8"/>
    <w:rsid w:val="001A1207"/>
    <w:rsid w:val="001A64D9"/>
    <w:rsid w:val="001A6C79"/>
    <w:rsid w:val="001B29E8"/>
    <w:rsid w:val="001B38DA"/>
    <w:rsid w:val="001B5454"/>
    <w:rsid w:val="001B660A"/>
    <w:rsid w:val="001B67BC"/>
    <w:rsid w:val="001C509F"/>
    <w:rsid w:val="001D0532"/>
    <w:rsid w:val="001D20C7"/>
    <w:rsid w:val="001D339B"/>
    <w:rsid w:val="001D51F8"/>
    <w:rsid w:val="001E0CF2"/>
    <w:rsid w:val="001E377F"/>
    <w:rsid w:val="001E4648"/>
    <w:rsid w:val="001F0DE5"/>
    <w:rsid w:val="001F410B"/>
    <w:rsid w:val="001F5421"/>
    <w:rsid w:val="001F7658"/>
    <w:rsid w:val="0020122A"/>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49BA"/>
    <w:rsid w:val="0025551B"/>
    <w:rsid w:val="002560BB"/>
    <w:rsid w:val="002561C8"/>
    <w:rsid w:val="0026114C"/>
    <w:rsid w:val="002640EE"/>
    <w:rsid w:val="00264ACD"/>
    <w:rsid w:val="002653A9"/>
    <w:rsid w:val="0026542C"/>
    <w:rsid w:val="00266C6F"/>
    <w:rsid w:val="00271700"/>
    <w:rsid w:val="00272A7B"/>
    <w:rsid w:val="00272D32"/>
    <w:rsid w:val="0027312C"/>
    <w:rsid w:val="0028364A"/>
    <w:rsid w:val="00290561"/>
    <w:rsid w:val="00294190"/>
    <w:rsid w:val="002A0041"/>
    <w:rsid w:val="002A1860"/>
    <w:rsid w:val="002A2D36"/>
    <w:rsid w:val="002A6367"/>
    <w:rsid w:val="002B1865"/>
    <w:rsid w:val="002B6401"/>
    <w:rsid w:val="002B7402"/>
    <w:rsid w:val="002B78A7"/>
    <w:rsid w:val="002C1EAD"/>
    <w:rsid w:val="002C649A"/>
    <w:rsid w:val="002D0CE1"/>
    <w:rsid w:val="002D1FCC"/>
    <w:rsid w:val="002D2760"/>
    <w:rsid w:val="002D2FC0"/>
    <w:rsid w:val="002D6EED"/>
    <w:rsid w:val="002D753B"/>
    <w:rsid w:val="002E105B"/>
    <w:rsid w:val="002E1FB2"/>
    <w:rsid w:val="002F1222"/>
    <w:rsid w:val="002F2D4C"/>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6628"/>
    <w:rsid w:val="00347B7E"/>
    <w:rsid w:val="003502E9"/>
    <w:rsid w:val="0035089B"/>
    <w:rsid w:val="00351351"/>
    <w:rsid w:val="003551F4"/>
    <w:rsid w:val="003568F8"/>
    <w:rsid w:val="003571A5"/>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969B4"/>
    <w:rsid w:val="003A02A1"/>
    <w:rsid w:val="003A474A"/>
    <w:rsid w:val="003B3C9C"/>
    <w:rsid w:val="003B48B4"/>
    <w:rsid w:val="003C0747"/>
    <w:rsid w:val="003C6C9C"/>
    <w:rsid w:val="003C7266"/>
    <w:rsid w:val="003C72D7"/>
    <w:rsid w:val="003D2078"/>
    <w:rsid w:val="003D3CAA"/>
    <w:rsid w:val="003D7011"/>
    <w:rsid w:val="003D7611"/>
    <w:rsid w:val="003E4DCA"/>
    <w:rsid w:val="003E7C71"/>
    <w:rsid w:val="003F0713"/>
    <w:rsid w:val="003F2FA4"/>
    <w:rsid w:val="003F3B51"/>
    <w:rsid w:val="003F3D45"/>
    <w:rsid w:val="003F4953"/>
    <w:rsid w:val="003F6D98"/>
    <w:rsid w:val="003F7AF5"/>
    <w:rsid w:val="003F7DB7"/>
    <w:rsid w:val="0040221E"/>
    <w:rsid w:val="0040357C"/>
    <w:rsid w:val="0040595A"/>
    <w:rsid w:val="004072FA"/>
    <w:rsid w:val="004105A1"/>
    <w:rsid w:val="00415F50"/>
    <w:rsid w:val="00420666"/>
    <w:rsid w:val="00421363"/>
    <w:rsid w:val="0042695A"/>
    <w:rsid w:val="004300D4"/>
    <w:rsid w:val="004316F0"/>
    <w:rsid w:val="004365AD"/>
    <w:rsid w:val="00442FF2"/>
    <w:rsid w:val="004434F8"/>
    <w:rsid w:val="00443D42"/>
    <w:rsid w:val="00443FB6"/>
    <w:rsid w:val="0045310F"/>
    <w:rsid w:val="004554CB"/>
    <w:rsid w:val="004607CD"/>
    <w:rsid w:val="0046122C"/>
    <w:rsid w:val="00461AB4"/>
    <w:rsid w:val="00463F73"/>
    <w:rsid w:val="004723A2"/>
    <w:rsid w:val="00476547"/>
    <w:rsid w:val="004775D2"/>
    <w:rsid w:val="0047783A"/>
    <w:rsid w:val="00483E26"/>
    <w:rsid w:val="00487730"/>
    <w:rsid w:val="0049088E"/>
    <w:rsid w:val="004925DF"/>
    <w:rsid w:val="00494168"/>
    <w:rsid w:val="004A0140"/>
    <w:rsid w:val="004A101E"/>
    <w:rsid w:val="004A5CA1"/>
    <w:rsid w:val="004A7ED9"/>
    <w:rsid w:val="004B5C33"/>
    <w:rsid w:val="004C1D1B"/>
    <w:rsid w:val="004C265E"/>
    <w:rsid w:val="004C35B5"/>
    <w:rsid w:val="004D2FD8"/>
    <w:rsid w:val="004D6D1E"/>
    <w:rsid w:val="004E16BB"/>
    <w:rsid w:val="004E68CF"/>
    <w:rsid w:val="004E6951"/>
    <w:rsid w:val="004F0437"/>
    <w:rsid w:val="004F0FC9"/>
    <w:rsid w:val="004F1264"/>
    <w:rsid w:val="004F5C57"/>
    <w:rsid w:val="004F6EE9"/>
    <w:rsid w:val="005005D7"/>
    <w:rsid w:val="00501FF0"/>
    <w:rsid w:val="00503427"/>
    <w:rsid w:val="00515616"/>
    <w:rsid w:val="00516552"/>
    <w:rsid w:val="005253C8"/>
    <w:rsid w:val="00533C8D"/>
    <w:rsid w:val="00535826"/>
    <w:rsid w:val="00536B4A"/>
    <w:rsid w:val="00537189"/>
    <w:rsid w:val="00537469"/>
    <w:rsid w:val="00542E0F"/>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1715"/>
    <w:rsid w:val="005C3558"/>
    <w:rsid w:val="005D4202"/>
    <w:rsid w:val="005D484F"/>
    <w:rsid w:val="005D72F7"/>
    <w:rsid w:val="005E0B76"/>
    <w:rsid w:val="005E2EE8"/>
    <w:rsid w:val="005E4B7E"/>
    <w:rsid w:val="005E5D8F"/>
    <w:rsid w:val="005F1EC7"/>
    <w:rsid w:val="005F3C51"/>
    <w:rsid w:val="005F62D0"/>
    <w:rsid w:val="005F7DC0"/>
    <w:rsid w:val="006009A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3CF4"/>
    <w:rsid w:val="0066519D"/>
    <w:rsid w:val="00670E5E"/>
    <w:rsid w:val="00677500"/>
    <w:rsid w:val="0068247E"/>
    <w:rsid w:val="00682804"/>
    <w:rsid w:val="006854D3"/>
    <w:rsid w:val="0069153C"/>
    <w:rsid w:val="006917B2"/>
    <w:rsid w:val="00692095"/>
    <w:rsid w:val="006929A0"/>
    <w:rsid w:val="00696FDD"/>
    <w:rsid w:val="006A5F84"/>
    <w:rsid w:val="006B0532"/>
    <w:rsid w:val="006B0AB1"/>
    <w:rsid w:val="006B3EAE"/>
    <w:rsid w:val="006B5B42"/>
    <w:rsid w:val="006C2013"/>
    <w:rsid w:val="006C2F05"/>
    <w:rsid w:val="006C513D"/>
    <w:rsid w:val="006C58B9"/>
    <w:rsid w:val="006D3BA1"/>
    <w:rsid w:val="006D4CEC"/>
    <w:rsid w:val="006E1DB1"/>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2E5"/>
    <w:rsid w:val="00763B1C"/>
    <w:rsid w:val="007666CD"/>
    <w:rsid w:val="00775749"/>
    <w:rsid w:val="00776126"/>
    <w:rsid w:val="00776BF7"/>
    <w:rsid w:val="00777E99"/>
    <w:rsid w:val="00781E2B"/>
    <w:rsid w:val="00785050"/>
    <w:rsid w:val="00787CA0"/>
    <w:rsid w:val="00792A1B"/>
    <w:rsid w:val="0079405A"/>
    <w:rsid w:val="007A0045"/>
    <w:rsid w:val="007A0144"/>
    <w:rsid w:val="007A01BB"/>
    <w:rsid w:val="007A0C47"/>
    <w:rsid w:val="007A0F6C"/>
    <w:rsid w:val="007A62C9"/>
    <w:rsid w:val="007B0E04"/>
    <w:rsid w:val="007B15A3"/>
    <w:rsid w:val="007B436E"/>
    <w:rsid w:val="007B65DB"/>
    <w:rsid w:val="007C0BDD"/>
    <w:rsid w:val="007C1656"/>
    <w:rsid w:val="007C2011"/>
    <w:rsid w:val="007C6835"/>
    <w:rsid w:val="007C75E0"/>
    <w:rsid w:val="007D5FA2"/>
    <w:rsid w:val="007E0CD5"/>
    <w:rsid w:val="007E3D5F"/>
    <w:rsid w:val="007E597D"/>
    <w:rsid w:val="007F634B"/>
    <w:rsid w:val="007F661B"/>
    <w:rsid w:val="007F6802"/>
    <w:rsid w:val="00803383"/>
    <w:rsid w:val="00806CE0"/>
    <w:rsid w:val="00811B8B"/>
    <w:rsid w:val="00811F58"/>
    <w:rsid w:val="0081263E"/>
    <w:rsid w:val="0081418B"/>
    <w:rsid w:val="00814C3A"/>
    <w:rsid w:val="00815C27"/>
    <w:rsid w:val="008163FF"/>
    <w:rsid w:val="008227A5"/>
    <w:rsid w:val="00822E7E"/>
    <w:rsid w:val="008272ED"/>
    <w:rsid w:val="00830ACF"/>
    <w:rsid w:val="00834B99"/>
    <w:rsid w:val="00853F9D"/>
    <w:rsid w:val="0085667F"/>
    <w:rsid w:val="008617F3"/>
    <w:rsid w:val="008670ED"/>
    <w:rsid w:val="0086759F"/>
    <w:rsid w:val="00870FD6"/>
    <w:rsid w:val="008718AA"/>
    <w:rsid w:val="00872830"/>
    <w:rsid w:val="00874810"/>
    <w:rsid w:val="008808CB"/>
    <w:rsid w:val="00880C89"/>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3866"/>
    <w:rsid w:val="008F3D27"/>
    <w:rsid w:val="008F7CD4"/>
    <w:rsid w:val="009030B0"/>
    <w:rsid w:val="009143FD"/>
    <w:rsid w:val="00917D02"/>
    <w:rsid w:val="00920A51"/>
    <w:rsid w:val="00920DBC"/>
    <w:rsid w:val="00922542"/>
    <w:rsid w:val="009251E3"/>
    <w:rsid w:val="0093582A"/>
    <w:rsid w:val="009423FB"/>
    <w:rsid w:val="0094670B"/>
    <w:rsid w:val="00947FC3"/>
    <w:rsid w:val="00950813"/>
    <w:rsid w:val="009514EC"/>
    <w:rsid w:val="00961615"/>
    <w:rsid w:val="00974218"/>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5CB8"/>
    <w:rsid w:val="009E6BB7"/>
    <w:rsid w:val="009F1371"/>
    <w:rsid w:val="009F3126"/>
    <w:rsid w:val="00A01512"/>
    <w:rsid w:val="00A039CA"/>
    <w:rsid w:val="00A04FBF"/>
    <w:rsid w:val="00A05DCA"/>
    <w:rsid w:val="00A068EC"/>
    <w:rsid w:val="00A11F12"/>
    <w:rsid w:val="00A139A6"/>
    <w:rsid w:val="00A165DE"/>
    <w:rsid w:val="00A1746F"/>
    <w:rsid w:val="00A2696E"/>
    <w:rsid w:val="00A4194A"/>
    <w:rsid w:val="00A42161"/>
    <w:rsid w:val="00A4424B"/>
    <w:rsid w:val="00A50D37"/>
    <w:rsid w:val="00A512A5"/>
    <w:rsid w:val="00A512C9"/>
    <w:rsid w:val="00A516C6"/>
    <w:rsid w:val="00A539E4"/>
    <w:rsid w:val="00A53AD6"/>
    <w:rsid w:val="00A5438F"/>
    <w:rsid w:val="00A55597"/>
    <w:rsid w:val="00A56C0B"/>
    <w:rsid w:val="00A62073"/>
    <w:rsid w:val="00A62A7F"/>
    <w:rsid w:val="00A63E3C"/>
    <w:rsid w:val="00A65361"/>
    <w:rsid w:val="00A665A2"/>
    <w:rsid w:val="00A721A0"/>
    <w:rsid w:val="00A75650"/>
    <w:rsid w:val="00A77708"/>
    <w:rsid w:val="00A826AD"/>
    <w:rsid w:val="00A8413B"/>
    <w:rsid w:val="00A845B1"/>
    <w:rsid w:val="00A90875"/>
    <w:rsid w:val="00A9509F"/>
    <w:rsid w:val="00A95CB0"/>
    <w:rsid w:val="00AA24A4"/>
    <w:rsid w:val="00AA4766"/>
    <w:rsid w:val="00AB26E0"/>
    <w:rsid w:val="00AB29A9"/>
    <w:rsid w:val="00AB3AB0"/>
    <w:rsid w:val="00AB5A11"/>
    <w:rsid w:val="00AB5ED5"/>
    <w:rsid w:val="00AB66A5"/>
    <w:rsid w:val="00AC07D4"/>
    <w:rsid w:val="00AC2621"/>
    <w:rsid w:val="00AC5BD7"/>
    <w:rsid w:val="00AC7636"/>
    <w:rsid w:val="00AD0D7A"/>
    <w:rsid w:val="00AD0DD8"/>
    <w:rsid w:val="00AD4235"/>
    <w:rsid w:val="00AD5536"/>
    <w:rsid w:val="00AE5192"/>
    <w:rsid w:val="00AE6600"/>
    <w:rsid w:val="00AE7D13"/>
    <w:rsid w:val="00AF2A32"/>
    <w:rsid w:val="00AF4052"/>
    <w:rsid w:val="00AF47CA"/>
    <w:rsid w:val="00AF507E"/>
    <w:rsid w:val="00B02EE0"/>
    <w:rsid w:val="00B07102"/>
    <w:rsid w:val="00B1032A"/>
    <w:rsid w:val="00B1165D"/>
    <w:rsid w:val="00B1645C"/>
    <w:rsid w:val="00B170EF"/>
    <w:rsid w:val="00B17770"/>
    <w:rsid w:val="00B17A53"/>
    <w:rsid w:val="00B216EA"/>
    <w:rsid w:val="00B2499C"/>
    <w:rsid w:val="00B277E4"/>
    <w:rsid w:val="00B30528"/>
    <w:rsid w:val="00B3168E"/>
    <w:rsid w:val="00B3411B"/>
    <w:rsid w:val="00B443C3"/>
    <w:rsid w:val="00B4454C"/>
    <w:rsid w:val="00B44B08"/>
    <w:rsid w:val="00B44DC5"/>
    <w:rsid w:val="00B4644C"/>
    <w:rsid w:val="00B4772C"/>
    <w:rsid w:val="00B50CF5"/>
    <w:rsid w:val="00B51209"/>
    <w:rsid w:val="00B525A7"/>
    <w:rsid w:val="00B569B1"/>
    <w:rsid w:val="00B5769A"/>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0EC4"/>
    <w:rsid w:val="00BA204C"/>
    <w:rsid w:val="00BA70CB"/>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D569F"/>
    <w:rsid w:val="00BE34FF"/>
    <w:rsid w:val="00BE3AD8"/>
    <w:rsid w:val="00BE4E13"/>
    <w:rsid w:val="00BF1A9A"/>
    <w:rsid w:val="00C0329C"/>
    <w:rsid w:val="00C07667"/>
    <w:rsid w:val="00C12AF0"/>
    <w:rsid w:val="00C13C29"/>
    <w:rsid w:val="00C17310"/>
    <w:rsid w:val="00C1743E"/>
    <w:rsid w:val="00C24AB5"/>
    <w:rsid w:val="00C255E8"/>
    <w:rsid w:val="00C302E1"/>
    <w:rsid w:val="00C3235B"/>
    <w:rsid w:val="00C348C0"/>
    <w:rsid w:val="00C34E40"/>
    <w:rsid w:val="00C350C3"/>
    <w:rsid w:val="00C41328"/>
    <w:rsid w:val="00C413E2"/>
    <w:rsid w:val="00C41919"/>
    <w:rsid w:val="00C42CAE"/>
    <w:rsid w:val="00C43E28"/>
    <w:rsid w:val="00C53475"/>
    <w:rsid w:val="00C53F38"/>
    <w:rsid w:val="00C54801"/>
    <w:rsid w:val="00C57367"/>
    <w:rsid w:val="00C60DD3"/>
    <w:rsid w:val="00C61312"/>
    <w:rsid w:val="00C627A9"/>
    <w:rsid w:val="00C720C8"/>
    <w:rsid w:val="00C7322E"/>
    <w:rsid w:val="00C75CCE"/>
    <w:rsid w:val="00C778A1"/>
    <w:rsid w:val="00C80299"/>
    <w:rsid w:val="00C81B22"/>
    <w:rsid w:val="00C8328B"/>
    <w:rsid w:val="00C85C8A"/>
    <w:rsid w:val="00C85F4A"/>
    <w:rsid w:val="00C86724"/>
    <w:rsid w:val="00C87F4C"/>
    <w:rsid w:val="00C92434"/>
    <w:rsid w:val="00C95147"/>
    <w:rsid w:val="00C976DE"/>
    <w:rsid w:val="00CA1354"/>
    <w:rsid w:val="00CA618A"/>
    <w:rsid w:val="00CA6C68"/>
    <w:rsid w:val="00CA78AC"/>
    <w:rsid w:val="00CA7FAB"/>
    <w:rsid w:val="00CB3E27"/>
    <w:rsid w:val="00CB4E1D"/>
    <w:rsid w:val="00CC339F"/>
    <w:rsid w:val="00CC7DE2"/>
    <w:rsid w:val="00CD6D0E"/>
    <w:rsid w:val="00CD7F25"/>
    <w:rsid w:val="00CE16A1"/>
    <w:rsid w:val="00CF2D8C"/>
    <w:rsid w:val="00CF2DE2"/>
    <w:rsid w:val="00CF30C4"/>
    <w:rsid w:val="00CF48EA"/>
    <w:rsid w:val="00CF63C2"/>
    <w:rsid w:val="00CF6CFA"/>
    <w:rsid w:val="00D00B88"/>
    <w:rsid w:val="00D00E91"/>
    <w:rsid w:val="00D02E23"/>
    <w:rsid w:val="00D03108"/>
    <w:rsid w:val="00D05A52"/>
    <w:rsid w:val="00D07A31"/>
    <w:rsid w:val="00D1398A"/>
    <w:rsid w:val="00D15E55"/>
    <w:rsid w:val="00D16ADA"/>
    <w:rsid w:val="00D17EE8"/>
    <w:rsid w:val="00D21056"/>
    <w:rsid w:val="00D243E7"/>
    <w:rsid w:val="00D24469"/>
    <w:rsid w:val="00D24893"/>
    <w:rsid w:val="00D312D2"/>
    <w:rsid w:val="00D33BE3"/>
    <w:rsid w:val="00D36206"/>
    <w:rsid w:val="00D43612"/>
    <w:rsid w:val="00D44362"/>
    <w:rsid w:val="00D4697C"/>
    <w:rsid w:val="00D52CBF"/>
    <w:rsid w:val="00D5610A"/>
    <w:rsid w:val="00D576CA"/>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2976"/>
    <w:rsid w:val="00DB3840"/>
    <w:rsid w:val="00DB39B3"/>
    <w:rsid w:val="00DB5F3B"/>
    <w:rsid w:val="00DC50E2"/>
    <w:rsid w:val="00DC54A0"/>
    <w:rsid w:val="00DC6C9C"/>
    <w:rsid w:val="00DC7EB2"/>
    <w:rsid w:val="00DD005F"/>
    <w:rsid w:val="00DD0624"/>
    <w:rsid w:val="00DD13B0"/>
    <w:rsid w:val="00DD6678"/>
    <w:rsid w:val="00DE13B8"/>
    <w:rsid w:val="00DE19B1"/>
    <w:rsid w:val="00DE378C"/>
    <w:rsid w:val="00DE3D4A"/>
    <w:rsid w:val="00DE7055"/>
    <w:rsid w:val="00DE71AB"/>
    <w:rsid w:val="00DF25C5"/>
    <w:rsid w:val="00DF2FF3"/>
    <w:rsid w:val="00DF589E"/>
    <w:rsid w:val="00DF7145"/>
    <w:rsid w:val="00DF7327"/>
    <w:rsid w:val="00DF7A40"/>
    <w:rsid w:val="00E0295D"/>
    <w:rsid w:val="00E034FB"/>
    <w:rsid w:val="00E10B1C"/>
    <w:rsid w:val="00E111AC"/>
    <w:rsid w:val="00E11B9D"/>
    <w:rsid w:val="00E1315E"/>
    <w:rsid w:val="00E13CDE"/>
    <w:rsid w:val="00E14817"/>
    <w:rsid w:val="00E168E3"/>
    <w:rsid w:val="00E17774"/>
    <w:rsid w:val="00E203EF"/>
    <w:rsid w:val="00E213A7"/>
    <w:rsid w:val="00E215DF"/>
    <w:rsid w:val="00E2190B"/>
    <w:rsid w:val="00E2682A"/>
    <w:rsid w:val="00E27678"/>
    <w:rsid w:val="00E27BDF"/>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5794C"/>
    <w:rsid w:val="00E603B8"/>
    <w:rsid w:val="00E60A37"/>
    <w:rsid w:val="00E6170C"/>
    <w:rsid w:val="00E62221"/>
    <w:rsid w:val="00E62923"/>
    <w:rsid w:val="00E637DD"/>
    <w:rsid w:val="00E660FB"/>
    <w:rsid w:val="00E66FD7"/>
    <w:rsid w:val="00E72143"/>
    <w:rsid w:val="00E730A5"/>
    <w:rsid w:val="00E7401C"/>
    <w:rsid w:val="00E75503"/>
    <w:rsid w:val="00E80269"/>
    <w:rsid w:val="00E811F3"/>
    <w:rsid w:val="00E82463"/>
    <w:rsid w:val="00E84F50"/>
    <w:rsid w:val="00E85F91"/>
    <w:rsid w:val="00E94212"/>
    <w:rsid w:val="00EA1ADC"/>
    <w:rsid w:val="00EA23A7"/>
    <w:rsid w:val="00EA75C1"/>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E6FE6"/>
    <w:rsid w:val="00EF1B69"/>
    <w:rsid w:val="00EF1C05"/>
    <w:rsid w:val="00EF2700"/>
    <w:rsid w:val="00EF3951"/>
    <w:rsid w:val="00EF6426"/>
    <w:rsid w:val="00F01A04"/>
    <w:rsid w:val="00F02006"/>
    <w:rsid w:val="00F041A6"/>
    <w:rsid w:val="00F0574A"/>
    <w:rsid w:val="00F10944"/>
    <w:rsid w:val="00F25C38"/>
    <w:rsid w:val="00F26CF7"/>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A7BA5"/>
    <w:rsid w:val="00FB1FCF"/>
    <w:rsid w:val="00FB2706"/>
    <w:rsid w:val="00FB3374"/>
    <w:rsid w:val="00FB67DE"/>
    <w:rsid w:val="00FC2C7C"/>
    <w:rsid w:val="00FC6A15"/>
    <w:rsid w:val="00FD1D84"/>
    <w:rsid w:val="00FD23CD"/>
    <w:rsid w:val="00FD4F5A"/>
    <w:rsid w:val="00FD68B9"/>
    <w:rsid w:val="00FD68CE"/>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82780"/>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s.gov.rs/o-nama/javne-nabavke-ipa-program"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6C30-9649-4C5D-8DCA-120BD339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16</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44951</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Senka Brusin</cp:lastModifiedBy>
  <cp:revision>111</cp:revision>
  <cp:lastPrinted>2021-11-25T12:35:00Z</cp:lastPrinted>
  <dcterms:created xsi:type="dcterms:W3CDTF">2018-12-18T11:39:00Z</dcterms:created>
  <dcterms:modified xsi:type="dcterms:W3CDTF">2021-11-25T12:35:00Z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