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CC8D" w14:textId="77777777" w:rsidR="00095F3E" w:rsidRDefault="00095F3E" w:rsidP="00095F3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Otvaranje 09.50-10.00</w:t>
      </w:r>
    </w:p>
    <w:p w14:paraId="3A28092A" w14:textId="77777777" w:rsidR="00095F3E" w:rsidRDefault="00095F3E" w:rsidP="00095F3E">
      <w:pPr>
        <w:rPr>
          <w:sz w:val="24"/>
          <w:szCs w:val="24"/>
          <w:lang w:val="sr-Latn-RS"/>
        </w:rPr>
      </w:pPr>
    </w:p>
    <w:p w14:paraId="2CF45A7A" w14:textId="77777777" w:rsidR="00095F3E" w:rsidRDefault="00095F3E" w:rsidP="00095F3E">
      <w:pPr>
        <w:rPr>
          <w:b/>
          <w:bCs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10.00-11.30. </w:t>
      </w:r>
      <w:r>
        <w:rPr>
          <w:b/>
          <w:bCs/>
          <w:sz w:val="24"/>
          <w:szCs w:val="24"/>
          <w:lang w:val="sr-Latn-RS"/>
        </w:rPr>
        <w:t>Podsticaji i programi podrške privredi za 2022 godinu</w:t>
      </w:r>
    </w:p>
    <w:p w14:paraId="353FBDC2" w14:textId="77777777" w:rsidR="00095F3E" w:rsidRDefault="00095F3E" w:rsidP="00095F3E">
      <w:pPr>
        <w:rPr>
          <w:b/>
          <w:bCs/>
          <w:sz w:val="24"/>
          <w:szCs w:val="24"/>
          <w:lang w:val="sr-Latn-RS"/>
        </w:rPr>
      </w:pPr>
      <w:r>
        <w:rPr>
          <w:i/>
          <w:iCs/>
          <w:sz w:val="24"/>
          <w:szCs w:val="24"/>
          <w:lang w:val="sr-Latn-RS"/>
        </w:rPr>
        <w:t>Učesnici</w:t>
      </w:r>
      <w:r>
        <w:rPr>
          <w:b/>
          <w:bCs/>
          <w:sz w:val="24"/>
          <w:szCs w:val="24"/>
          <w:lang w:val="sr-Latn-RS"/>
        </w:rPr>
        <w:t xml:space="preserve">: </w:t>
      </w:r>
    </w:p>
    <w:p w14:paraId="695F813C" w14:textId="77777777" w:rsidR="00095F3E" w:rsidRDefault="00095F3E" w:rsidP="00095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Ministarstvo privrede (tbc),</w:t>
      </w:r>
    </w:p>
    <w:p w14:paraId="0FEDB8C3" w14:textId="77777777" w:rsidR="00095F3E" w:rsidRPr="007B3AE4" w:rsidRDefault="00095F3E" w:rsidP="00095F3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sr-Latn-RS"/>
        </w:rPr>
      </w:pPr>
      <w:r w:rsidRPr="007B3AE4">
        <w:rPr>
          <w:b/>
          <w:bCs/>
          <w:sz w:val="24"/>
          <w:szCs w:val="24"/>
          <w:lang w:val="sr-Latn-RS"/>
        </w:rPr>
        <w:t>Razvojna agencija Srbije:</w:t>
      </w:r>
    </w:p>
    <w:p w14:paraId="2DD5BBC6" w14:textId="77777777" w:rsidR="00095F3E" w:rsidRDefault="00095F3E" w:rsidP="00095F3E">
      <w:pPr>
        <w:pStyle w:val="ListParagraph"/>
        <w:numPr>
          <w:ilvl w:val="0"/>
          <w:numId w:val="6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Programi podrške za MSP-Marija Kabadajić, </w:t>
      </w:r>
    </w:p>
    <w:p w14:paraId="7B9177D6" w14:textId="77777777" w:rsidR="00095F3E" w:rsidRDefault="00095F3E" w:rsidP="00095F3E">
      <w:pPr>
        <w:pStyle w:val="ListParagraph"/>
        <w:numPr>
          <w:ilvl w:val="0"/>
          <w:numId w:val="6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Podsticaji za nova ulaganja i zapošljavanja-Branka Marinković</w:t>
      </w:r>
    </w:p>
    <w:p w14:paraId="16AF55F0" w14:textId="77777777" w:rsidR="00095F3E" w:rsidRPr="007B3AE4" w:rsidRDefault="00095F3E" w:rsidP="00095F3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sr-Latn-RS"/>
        </w:rPr>
      </w:pPr>
      <w:r w:rsidRPr="007B3AE4">
        <w:rPr>
          <w:b/>
          <w:bCs/>
          <w:sz w:val="24"/>
          <w:szCs w:val="24"/>
          <w:lang w:val="sr-Latn-RS"/>
        </w:rPr>
        <w:t>Razvojna agencija Vojvodine</w:t>
      </w:r>
    </w:p>
    <w:p w14:paraId="5F80A224" w14:textId="77777777" w:rsidR="00095F3E" w:rsidRDefault="00095F3E" w:rsidP="00095F3E">
      <w:pPr>
        <w:pStyle w:val="ListParagraph"/>
        <w:numPr>
          <w:ilvl w:val="0"/>
          <w:numId w:val="5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Biljana Vrzić </w:t>
      </w:r>
    </w:p>
    <w:p w14:paraId="64D923A1" w14:textId="77777777" w:rsidR="00095F3E" w:rsidRPr="007B3AE4" w:rsidRDefault="00095F3E" w:rsidP="00095F3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sr-Latn-RS"/>
        </w:rPr>
      </w:pPr>
      <w:r w:rsidRPr="007B3AE4">
        <w:rPr>
          <w:b/>
          <w:bCs/>
          <w:sz w:val="24"/>
          <w:szCs w:val="24"/>
          <w:lang w:val="sr-Latn-RS"/>
        </w:rPr>
        <w:t>Razvojni fond Vojvodine</w:t>
      </w:r>
    </w:p>
    <w:p w14:paraId="7938CE8C" w14:textId="77777777" w:rsidR="00095F3E" w:rsidRDefault="00095F3E" w:rsidP="00095F3E">
      <w:pPr>
        <w:pStyle w:val="ListParagraph"/>
        <w:numPr>
          <w:ilvl w:val="0"/>
          <w:numId w:val="4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Jelena Trenkić</w:t>
      </w:r>
    </w:p>
    <w:p w14:paraId="1358C2C1" w14:textId="77777777" w:rsidR="00095F3E" w:rsidRPr="0083140C" w:rsidRDefault="00095F3E" w:rsidP="00095F3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sr-Latn-RS"/>
        </w:rPr>
      </w:pPr>
      <w:r w:rsidRPr="0083140C">
        <w:rPr>
          <w:b/>
          <w:bCs/>
          <w:sz w:val="24"/>
          <w:szCs w:val="24"/>
          <w:lang w:val="sr-Latn-RS"/>
        </w:rPr>
        <w:t>Nacionalna služba za zapošljavanje</w:t>
      </w:r>
    </w:p>
    <w:p w14:paraId="4F341D2F" w14:textId="77777777" w:rsidR="00095F3E" w:rsidRDefault="00095F3E" w:rsidP="00095F3E">
      <w:pPr>
        <w:pStyle w:val="ListParagraph"/>
        <w:numPr>
          <w:ilvl w:val="0"/>
          <w:numId w:val="3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Biljana Žižić,</w:t>
      </w:r>
    </w:p>
    <w:p w14:paraId="1D508152" w14:textId="2A39FA22" w:rsidR="00095F3E" w:rsidRDefault="00095F3E" w:rsidP="00095F3E">
      <w:pPr>
        <w:pStyle w:val="ListParagraph"/>
        <w:numPr>
          <w:ilvl w:val="0"/>
          <w:numId w:val="3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Ilija Knežević</w:t>
      </w:r>
    </w:p>
    <w:p w14:paraId="0D3DAB78" w14:textId="0FA48C3D" w:rsidR="00095F3E" w:rsidRPr="00095F3E" w:rsidRDefault="00095F3E" w:rsidP="00095F3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sr-Latn-RS"/>
        </w:rPr>
      </w:pPr>
      <w:r w:rsidRPr="00095F3E">
        <w:rPr>
          <w:b/>
          <w:bCs/>
          <w:sz w:val="24"/>
          <w:szCs w:val="24"/>
          <w:lang w:val="sr-Latn-RS"/>
        </w:rPr>
        <w:t>EU za Srbiju-EBRD savetodavna podrška MSP sektoru</w:t>
      </w:r>
    </w:p>
    <w:p w14:paraId="347DFA2F" w14:textId="77777777" w:rsidR="00095F3E" w:rsidRDefault="00095F3E" w:rsidP="00095F3E">
      <w:pPr>
        <w:rPr>
          <w:sz w:val="24"/>
          <w:szCs w:val="24"/>
        </w:rPr>
      </w:pPr>
    </w:p>
    <w:p w14:paraId="5FF3BD48" w14:textId="77777777" w:rsidR="00095F3E" w:rsidRPr="00AA2FDE" w:rsidRDefault="00095F3E" w:rsidP="00095F3E">
      <w:pPr>
        <w:rPr>
          <w:rFonts w:ascii="Calibri" w:hAnsi="Calibri" w:cs="Calibri"/>
          <w:b/>
          <w:bCs/>
          <w:sz w:val="24"/>
          <w:szCs w:val="24"/>
          <w:lang w:val="sr-Latn-RS" w:eastAsia="en-GB"/>
        </w:rPr>
      </w:pPr>
      <w:r>
        <w:rPr>
          <w:sz w:val="24"/>
          <w:szCs w:val="24"/>
          <w:lang w:val="sr-Latn-RS"/>
        </w:rPr>
        <w:t xml:space="preserve">11.45-12.00 </w:t>
      </w:r>
      <w:r w:rsidRPr="00AA2FDE">
        <w:rPr>
          <w:rFonts w:ascii="Calibri" w:hAnsi="Calibri" w:cs="Calibri"/>
          <w:i/>
          <w:iCs/>
          <w:sz w:val="24"/>
          <w:szCs w:val="24"/>
          <w:lang w:val="sr-Latn-RS" w:eastAsia="en-GB"/>
        </w:rPr>
        <w:t>Prezentacija:</w:t>
      </w:r>
      <w:r w:rsidRPr="00AA2FDE">
        <w:rPr>
          <w:rFonts w:ascii="Calibri" w:hAnsi="Calibri" w:cs="Calibri"/>
          <w:b/>
          <w:bCs/>
          <w:sz w:val="24"/>
          <w:szCs w:val="24"/>
          <w:lang w:val="sr-Latn-RS" w:eastAsia="en-GB"/>
        </w:rPr>
        <w:t xml:space="preserve"> EU program Horizont Evropa 2021-2027</w:t>
      </w:r>
    </w:p>
    <w:p w14:paraId="24B155B0" w14:textId="77777777" w:rsidR="00095F3E" w:rsidRPr="00DE286F" w:rsidRDefault="00095F3E" w:rsidP="00095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DE286F">
        <w:rPr>
          <w:sz w:val="24"/>
          <w:szCs w:val="24"/>
          <w:lang w:val="sr-Latn-RS"/>
        </w:rPr>
        <w:t>Tamara Ljubović, EEN,</w:t>
      </w:r>
      <w:r w:rsidRPr="00DE286F">
        <w:rPr>
          <w:b/>
          <w:bCs/>
          <w:sz w:val="24"/>
          <w:szCs w:val="24"/>
          <w:lang w:val="sr-Latn-RS"/>
        </w:rPr>
        <w:t xml:space="preserve"> </w:t>
      </w:r>
      <w:r w:rsidRPr="00DE286F">
        <w:rPr>
          <w:sz w:val="24"/>
          <w:szCs w:val="24"/>
          <w:lang w:val="sr-Latn-RS"/>
        </w:rPr>
        <w:t>viši savetnik za programe i fondove EU i nacionalna kontakt osoba za program Horizont Evropa</w:t>
      </w:r>
    </w:p>
    <w:p w14:paraId="4231154F" w14:textId="77777777" w:rsidR="00095F3E" w:rsidRPr="007B3AE4" w:rsidRDefault="00095F3E" w:rsidP="00095F3E">
      <w:pPr>
        <w:rPr>
          <w:sz w:val="24"/>
          <w:szCs w:val="24"/>
          <w:lang w:val="sr-Latn-RS"/>
        </w:rPr>
      </w:pPr>
    </w:p>
    <w:p w14:paraId="700B3F67" w14:textId="77777777" w:rsidR="00095F3E" w:rsidRDefault="00095F3E" w:rsidP="00095F3E">
      <w:pPr>
        <w:rPr>
          <w:sz w:val="24"/>
          <w:szCs w:val="24"/>
          <w:lang w:val="sr-Latn-RS"/>
        </w:rPr>
      </w:pPr>
    </w:p>
    <w:p w14:paraId="7A8C4C19" w14:textId="77777777" w:rsidR="00095F3E" w:rsidRPr="00DE286F" w:rsidRDefault="00095F3E" w:rsidP="00095F3E">
      <w:pPr>
        <w:rPr>
          <w:color w:val="1F497D"/>
          <w:lang w:val="en-US"/>
        </w:rPr>
      </w:pPr>
      <w:r>
        <w:rPr>
          <w:sz w:val="24"/>
          <w:szCs w:val="24"/>
          <w:lang w:val="sr-Latn-RS"/>
        </w:rPr>
        <w:t>12.00-12.15</w:t>
      </w:r>
      <w:r>
        <w:rPr>
          <w:color w:val="1F497D"/>
          <w:lang w:val="en-US"/>
        </w:rPr>
        <w:t xml:space="preserve"> </w:t>
      </w:r>
      <w:r>
        <w:rPr>
          <w:i/>
          <w:iCs/>
          <w:sz w:val="24"/>
          <w:szCs w:val="24"/>
          <w:lang w:val="sr-Latn-RS"/>
        </w:rPr>
        <w:t>Prezentacija</w:t>
      </w:r>
      <w:r>
        <w:rPr>
          <w:b/>
          <w:bCs/>
          <w:sz w:val="24"/>
          <w:szCs w:val="24"/>
          <w:lang w:val="sr-Latn-RS"/>
        </w:rPr>
        <w:t>: Zašto je ulaganje u investicione fondove pametna investicija?</w:t>
      </w:r>
    </w:p>
    <w:p w14:paraId="73505AAF" w14:textId="77777777" w:rsidR="00095F3E" w:rsidRDefault="00095F3E" w:rsidP="00095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7B3AE4">
        <w:rPr>
          <w:sz w:val="24"/>
          <w:szCs w:val="24"/>
          <w:lang w:val="sr-Latn-RS"/>
        </w:rPr>
        <w:t>Srđan Maletić, izvršni direktor, Intesa Invest</w:t>
      </w:r>
    </w:p>
    <w:p w14:paraId="6CB3D24C" w14:textId="77777777" w:rsidR="00095F3E" w:rsidRDefault="00095F3E" w:rsidP="00095F3E">
      <w:pPr>
        <w:rPr>
          <w:sz w:val="24"/>
          <w:szCs w:val="24"/>
          <w:lang w:val="sr-Latn-RS"/>
        </w:rPr>
      </w:pPr>
    </w:p>
    <w:p w14:paraId="4997AF03" w14:textId="52C6A879" w:rsidR="00095F3E" w:rsidRPr="00174B5C" w:rsidRDefault="00095F3E" w:rsidP="00095F3E">
      <w:pPr>
        <w:rPr>
          <w:b/>
          <w:bCs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12.15-12.30 </w:t>
      </w:r>
      <w:r w:rsidRPr="00174B5C">
        <w:rPr>
          <w:b/>
          <w:bCs/>
          <w:sz w:val="24"/>
          <w:szCs w:val="24"/>
          <w:lang w:val="sr-Latn-RS"/>
        </w:rPr>
        <w:t>Kreditne linije za zeleno kreditiranje</w:t>
      </w:r>
      <w:r>
        <w:rPr>
          <w:b/>
          <w:bCs/>
          <w:sz w:val="24"/>
          <w:szCs w:val="24"/>
          <w:lang w:val="sr-Latn-RS"/>
        </w:rPr>
        <w:t xml:space="preserve"> – sredstva GEFF EBRD</w:t>
      </w:r>
    </w:p>
    <w:p w14:paraId="5B21D43D" w14:textId="77777777" w:rsidR="00095F3E" w:rsidRDefault="00095F3E" w:rsidP="00095F3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Petar Nikolić, zamenik koordinatora projekta za BiH, RS, MK, CG</w:t>
      </w:r>
    </w:p>
    <w:p w14:paraId="3BD8134F" w14:textId="77777777" w:rsidR="00095F3E" w:rsidRDefault="00095F3E" w:rsidP="00095F3E">
      <w:pPr>
        <w:rPr>
          <w:sz w:val="24"/>
          <w:szCs w:val="24"/>
          <w:lang w:val="sr-Latn-RS"/>
        </w:rPr>
      </w:pPr>
    </w:p>
    <w:p w14:paraId="6B698DCC" w14:textId="77777777" w:rsidR="00095F3E" w:rsidRDefault="00095F3E" w:rsidP="00095F3E">
      <w:pPr>
        <w:rPr>
          <w:sz w:val="24"/>
          <w:szCs w:val="24"/>
          <w:lang w:val="sr-Latn-RS"/>
        </w:rPr>
      </w:pPr>
    </w:p>
    <w:p w14:paraId="4B71AB9E" w14:textId="77777777" w:rsidR="00095F3E" w:rsidRDefault="00095F3E" w:rsidP="00095F3E">
      <w:pPr>
        <w:rPr>
          <w:b/>
          <w:bCs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12.30-13.30 </w:t>
      </w:r>
      <w:r>
        <w:rPr>
          <w:i/>
          <w:iCs/>
          <w:sz w:val="24"/>
          <w:szCs w:val="24"/>
          <w:lang w:val="sr-Latn-RS"/>
        </w:rPr>
        <w:t>Panel :</w:t>
      </w:r>
      <w:r>
        <w:rPr>
          <w:b/>
          <w:bCs/>
          <w:sz w:val="24"/>
          <w:szCs w:val="24"/>
          <w:lang w:val="sr-Latn-RS"/>
        </w:rPr>
        <w:t xml:space="preserve"> Gradnja i nekretnine-trendovi</w:t>
      </w:r>
    </w:p>
    <w:p w14:paraId="62D1A470" w14:textId="77777777" w:rsidR="00095F3E" w:rsidRDefault="00095F3E" w:rsidP="00095F3E">
      <w:pPr>
        <w:rPr>
          <w:i/>
          <w:iCs/>
          <w:sz w:val="24"/>
          <w:szCs w:val="24"/>
          <w:lang w:val="sr-Latn-RS"/>
        </w:rPr>
      </w:pPr>
      <w:r>
        <w:rPr>
          <w:i/>
          <w:iCs/>
          <w:sz w:val="24"/>
          <w:szCs w:val="24"/>
          <w:lang w:val="sr-Latn-RS"/>
        </w:rPr>
        <w:t xml:space="preserve">Učesnici: </w:t>
      </w:r>
    </w:p>
    <w:p w14:paraId="1F9E46F0" w14:textId="77777777" w:rsidR="00095F3E" w:rsidRPr="006B6314" w:rsidRDefault="00095F3E" w:rsidP="00095F3E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sr-Latn-RS"/>
        </w:rPr>
      </w:pPr>
      <w:r w:rsidRPr="006B6314">
        <w:rPr>
          <w:b/>
          <w:bCs/>
          <w:sz w:val="24"/>
          <w:szCs w:val="24"/>
          <w:lang w:val="sr-Latn-RS"/>
        </w:rPr>
        <w:t>Republički geodetski zavod,</w:t>
      </w:r>
    </w:p>
    <w:p w14:paraId="16142E65" w14:textId="77777777" w:rsidR="00095F3E" w:rsidRDefault="00095F3E" w:rsidP="00095F3E">
      <w:pPr>
        <w:pStyle w:val="ListParagrap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Darko Vučetić, načelnik Centra za upravljanje geoprostornim podacima</w:t>
      </w:r>
    </w:p>
    <w:p w14:paraId="1F449DED" w14:textId="77777777" w:rsidR="00095F3E" w:rsidRPr="006B6314" w:rsidRDefault="00095F3E" w:rsidP="00095F3E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sr-Latn-RS"/>
        </w:rPr>
      </w:pPr>
      <w:r w:rsidRPr="006B6314">
        <w:rPr>
          <w:b/>
          <w:bCs/>
          <w:sz w:val="24"/>
          <w:szCs w:val="24"/>
          <w:lang w:val="sr-Latn-RS"/>
        </w:rPr>
        <w:t>Kompanije iz oblasti građevinarstva</w:t>
      </w:r>
    </w:p>
    <w:p w14:paraId="266B60A5" w14:textId="77777777" w:rsidR="00095F3E" w:rsidRDefault="00095F3E" w:rsidP="00095F3E">
      <w:pPr>
        <w:pStyle w:val="ListParagraph"/>
        <w:rPr>
          <w:sz w:val="24"/>
          <w:szCs w:val="24"/>
          <w:lang w:val="sr-Latn-RS"/>
        </w:rPr>
      </w:pPr>
    </w:p>
    <w:p w14:paraId="006761BA" w14:textId="77777777" w:rsidR="00095F3E" w:rsidRDefault="00095F3E" w:rsidP="00095F3E">
      <w:pPr>
        <w:pStyle w:val="ListParagraph"/>
        <w:rPr>
          <w:sz w:val="24"/>
          <w:szCs w:val="24"/>
          <w:lang w:val="sr-Latn-RS"/>
        </w:rPr>
      </w:pPr>
    </w:p>
    <w:p w14:paraId="191CD080" w14:textId="77777777" w:rsidR="00095F3E" w:rsidRPr="007B56C5" w:rsidRDefault="00095F3E" w:rsidP="00095F3E">
      <w:r>
        <w:rPr>
          <w:b/>
          <w:bCs/>
          <w:sz w:val="24"/>
          <w:szCs w:val="24"/>
          <w:lang w:val="sr-Latn-RS"/>
        </w:rPr>
        <w:t>Moderator:</w:t>
      </w:r>
      <w:r>
        <w:rPr>
          <w:sz w:val="24"/>
          <w:szCs w:val="24"/>
          <w:lang w:val="sr-Latn-RS"/>
        </w:rPr>
        <w:t xml:space="preserve"> Ruža Veljović, direktor, Diplomacy</w:t>
      </w:r>
      <w:r>
        <w:rPr>
          <w:sz w:val="24"/>
          <w:szCs w:val="24"/>
        </w:rPr>
        <w:t>&amp;Commerce</w:t>
      </w:r>
    </w:p>
    <w:p w14:paraId="01776D43" w14:textId="77777777" w:rsidR="00095F3E" w:rsidRPr="007B56C5" w:rsidRDefault="00095F3E" w:rsidP="00095F3E"/>
    <w:p w14:paraId="611B888A" w14:textId="77777777" w:rsidR="007B56C5" w:rsidRPr="007B56C5" w:rsidRDefault="007B56C5" w:rsidP="007B56C5"/>
    <w:p w14:paraId="3985124D" w14:textId="77777777" w:rsidR="003B702E" w:rsidRPr="007B56C5" w:rsidRDefault="003B702E" w:rsidP="007B56C5"/>
    <w:sectPr w:rsidR="003B702E" w:rsidRPr="007B56C5" w:rsidSect="004C7B9B">
      <w:headerReference w:type="default" r:id="rId7"/>
      <w:footerReference w:type="default" r:id="rId8"/>
      <w:pgSz w:w="11906" w:h="16838" w:code="9"/>
      <w:pgMar w:top="1440" w:right="1440" w:bottom="1440" w:left="1440" w:header="720" w:footer="15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CD2C" w14:textId="77777777" w:rsidR="004D0120" w:rsidRDefault="004D0120" w:rsidP="0028025C">
      <w:r>
        <w:separator/>
      </w:r>
    </w:p>
  </w:endnote>
  <w:endnote w:type="continuationSeparator" w:id="0">
    <w:p w14:paraId="234CEB9A" w14:textId="77777777" w:rsidR="004D0120" w:rsidRDefault="004D0120" w:rsidP="0028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0A198" w14:textId="77777777" w:rsidR="004C7B9B" w:rsidRDefault="006D50B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3D6022" wp14:editId="279DAA68">
          <wp:simplePos x="0" y="0"/>
          <wp:positionH relativeFrom="page">
            <wp:align>left</wp:align>
          </wp:positionH>
          <wp:positionV relativeFrom="paragraph">
            <wp:posOffset>-24765</wp:posOffset>
          </wp:positionV>
          <wp:extent cx="7538534" cy="103314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534" cy="103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886A" w14:textId="77777777" w:rsidR="004D0120" w:rsidRDefault="004D0120" w:rsidP="0028025C">
      <w:r>
        <w:separator/>
      </w:r>
    </w:p>
  </w:footnote>
  <w:footnote w:type="continuationSeparator" w:id="0">
    <w:p w14:paraId="3032D687" w14:textId="77777777" w:rsidR="004D0120" w:rsidRDefault="004D0120" w:rsidP="0028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0E97F" w14:textId="77777777" w:rsidR="0028025C" w:rsidRDefault="002802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C8EC89" wp14:editId="27271AD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91425" cy="187261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0567"/>
    <w:multiLevelType w:val="hybridMultilevel"/>
    <w:tmpl w:val="E52EDA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50D57"/>
    <w:multiLevelType w:val="hybridMultilevel"/>
    <w:tmpl w:val="0054D4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E21690"/>
    <w:multiLevelType w:val="hybridMultilevel"/>
    <w:tmpl w:val="938284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3A5125"/>
    <w:multiLevelType w:val="hybridMultilevel"/>
    <w:tmpl w:val="7786B5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D1FAB"/>
    <w:multiLevelType w:val="hybridMultilevel"/>
    <w:tmpl w:val="37AE8596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6F084DAA"/>
    <w:multiLevelType w:val="hybridMultilevel"/>
    <w:tmpl w:val="925A2A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25C"/>
    <w:rsid w:val="00095F3E"/>
    <w:rsid w:val="0028025C"/>
    <w:rsid w:val="003B702E"/>
    <w:rsid w:val="004C7B9B"/>
    <w:rsid w:val="004D0120"/>
    <w:rsid w:val="00652934"/>
    <w:rsid w:val="006D50B5"/>
    <w:rsid w:val="007B56C5"/>
    <w:rsid w:val="0090598C"/>
    <w:rsid w:val="009205F1"/>
    <w:rsid w:val="00A92D75"/>
    <w:rsid w:val="00D12C61"/>
    <w:rsid w:val="00D508D4"/>
    <w:rsid w:val="00E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E1E69"/>
  <w15:chartTrackingRefBased/>
  <w15:docId w15:val="{83177672-27C9-44AA-9214-E76A1840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3E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25C"/>
  </w:style>
  <w:style w:type="paragraph" w:styleId="Footer">
    <w:name w:val="footer"/>
    <w:basedOn w:val="Normal"/>
    <w:link w:val="FooterChar"/>
    <w:uiPriority w:val="99"/>
    <w:unhideWhenUsed/>
    <w:rsid w:val="00280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25C"/>
  </w:style>
  <w:style w:type="paragraph" w:styleId="ListParagraph">
    <w:name w:val="List Paragraph"/>
    <w:basedOn w:val="Normal"/>
    <w:uiPriority w:val="34"/>
    <w:qFormat/>
    <w:rsid w:val="00095F3E"/>
    <w:pPr>
      <w:ind w:left="720"/>
      <w:contextualSpacing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svetl</cp:lastModifiedBy>
  <cp:revision>6</cp:revision>
  <dcterms:created xsi:type="dcterms:W3CDTF">2022-02-16T17:12:00Z</dcterms:created>
  <dcterms:modified xsi:type="dcterms:W3CDTF">2022-03-05T12:12:00Z</dcterms:modified>
</cp:coreProperties>
</file>