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ACB7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</w:p>
    <w:p w14:paraId="1D5CD98D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27EBE699" w14:textId="7A939D80" w:rsidR="00E63011" w:rsidRPr="00E63011" w:rsidRDefault="00E63011" w:rsidP="00E63011">
      <w:pPr>
        <w:spacing w:line="236" w:lineRule="auto"/>
        <w:ind w:right="20"/>
        <w:jc w:val="center"/>
        <w:rPr>
          <w:rFonts w:eastAsia="Times New Roman"/>
          <w:b/>
          <w:lang w:val="sr-Cyrl-RS"/>
        </w:rPr>
      </w:pPr>
      <w:r>
        <w:rPr>
          <w:rFonts w:eastAsia="Times New Roman"/>
          <w:b/>
        </w:rPr>
        <w:t xml:space="preserve">УГОВОР ЗА УСЛУГЕ РЕЗЕРВАЦИЈЕ АВИО И ДРУГИХ КАРАТА </w:t>
      </w:r>
    </w:p>
    <w:p w14:paraId="1FFA3C19" w14:textId="77777777" w:rsidR="00E63011" w:rsidRDefault="00E63011" w:rsidP="00E63011">
      <w:pPr>
        <w:spacing w:line="278" w:lineRule="exact"/>
        <w:rPr>
          <w:rFonts w:eastAsia="Times New Roman"/>
        </w:rPr>
      </w:pPr>
    </w:p>
    <w:p w14:paraId="1F1D298E" w14:textId="77777777" w:rsidR="00E63011" w:rsidRPr="00305521" w:rsidRDefault="00E63011" w:rsidP="00E63011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  <w:r w:rsidRPr="00305521">
        <w:rPr>
          <w:rFonts w:eastAsia="Calibri"/>
          <w:iCs/>
          <w:color w:val="auto"/>
          <w:kern w:val="0"/>
          <w:lang w:val="sr-Latn-RS" w:eastAsia="en-US"/>
        </w:rPr>
        <w:t>Закључен између:</w:t>
      </w:r>
    </w:p>
    <w:p w14:paraId="3CCFFA23" w14:textId="77777777" w:rsidR="00E63011" w:rsidRPr="00305521" w:rsidRDefault="00E63011" w:rsidP="00E63011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</w:p>
    <w:p w14:paraId="11BBEA7B" w14:textId="77777777" w:rsidR="00E63011" w:rsidRPr="001B5CB2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B5CB2">
        <w:rPr>
          <w:rFonts w:eastAsia="Calibri"/>
          <w:b/>
          <w:color w:val="auto"/>
          <w:kern w:val="0"/>
          <w:lang w:val="sr-Cyrl-RS" w:eastAsia="en-US"/>
        </w:rPr>
        <w:t>РАЗВОЈН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АГЕНЦИЈ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СРБИЈЕ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са седиштем у Београду, улица Кнеза Милоша број 12, матични број: </w:t>
      </w:r>
      <w:r w:rsidRPr="001B5CB2">
        <w:rPr>
          <w:rFonts w:eastAsia="Calibri"/>
          <w:color w:val="auto"/>
          <w:kern w:val="0"/>
          <w:lang w:eastAsia="en-US"/>
        </w:rPr>
        <w:t>17905031</w:t>
      </w:r>
      <w:r w:rsidRPr="001B5CB2">
        <w:rPr>
          <w:rFonts w:eastAsia="Calibri"/>
          <w:color w:val="auto"/>
          <w:kern w:val="0"/>
          <w:lang w:val="sr-Cyrl-RS" w:eastAsia="en-US"/>
        </w:rPr>
        <w:t>,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 ПИБ:</w:t>
      </w:r>
      <w:r w:rsidRPr="001B5CB2">
        <w:rPr>
          <w:rFonts w:eastAsia="Calibri"/>
          <w:color w:val="auto"/>
          <w:kern w:val="0"/>
          <w:lang w:eastAsia="en-US"/>
        </w:rPr>
        <w:t xml:space="preserve"> 109336535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коју заступа </w:t>
      </w:r>
      <w:r>
        <w:rPr>
          <w:rFonts w:eastAsia="Calibri"/>
          <w:color w:val="auto"/>
          <w:kern w:val="0"/>
          <w:lang w:val="sr-Cyrl-RS" w:eastAsia="en-US"/>
        </w:rPr>
        <w:t>в.д. директора Радош Газдић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 (у даљем тексту: 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>Наручилац</w:t>
      </w:r>
      <w:r w:rsidRPr="001B5CB2">
        <w:rPr>
          <w:rFonts w:eastAsia="Calibri"/>
          <w:color w:val="auto"/>
          <w:kern w:val="0"/>
          <w:lang w:val="sr-Cyrl-RS" w:eastAsia="en-US"/>
        </w:rPr>
        <w:t>)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, </w:t>
      </w:r>
    </w:p>
    <w:p w14:paraId="711F3B62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14:paraId="56362279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и</w:t>
      </w:r>
    </w:p>
    <w:p w14:paraId="75D5702B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183D1743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Пружалац услуге</w:t>
      </w:r>
      <w:r w:rsidRPr="00305521">
        <w:rPr>
          <w:rFonts w:eastAsia="Times New Roman"/>
          <w:color w:val="auto"/>
          <w:kern w:val="0"/>
          <w:lang w:val="sr-Cyrl-CS" w:eastAsia="en-US"/>
        </w:rPr>
        <w:t>).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</w:p>
    <w:p w14:paraId="7AB21FB5" w14:textId="77777777"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CS" w:eastAsia="en-US"/>
        </w:rPr>
      </w:pPr>
    </w:p>
    <w:p w14:paraId="1E774FB4" w14:textId="77777777" w:rsidR="00E63011" w:rsidRDefault="00E63011" w:rsidP="00E63011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Заједнички назив за обе стране потписнице: Уговорне стране</w:t>
      </w:r>
    </w:p>
    <w:p w14:paraId="62396410" w14:textId="77777777" w:rsidR="00E63011" w:rsidRPr="00223EFE" w:rsidRDefault="00E63011" w:rsidP="00E63011">
      <w:pPr>
        <w:spacing w:line="240" w:lineRule="auto"/>
        <w:jc w:val="both"/>
        <w:rPr>
          <w:rFonts w:eastAsia="Times New Roman"/>
          <w:sz w:val="18"/>
          <w:lang w:val="sr-Cyrl-CS"/>
        </w:rPr>
      </w:pPr>
    </w:p>
    <w:p w14:paraId="4EC09214" w14:textId="77777777" w:rsidR="00E63011" w:rsidRPr="00CE2C4D" w:rsidRDefault="00E63011" w:rsidP="00E63011">
      <w:pPr>
        <w:jc w:val="both"/>
        <w:rPr>
          <w:b/>
          <w:lang w:val="sr-Cyrl-CS"/>
        </w:rPr>
      </w:pPr>
      <w:r w:rsidRPr="00821CA0">
        <w:rPr>
          <w:b/>
          <w:lang w:val="sr-Cyrl-CS"/>
        </w:rPr>
        <w:t>УВОДНЕ НАПОМЕНЕ</w:t>
      </w:r>
    </w:p>
    <w:p w14:paraId="4CB0E20E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>Члан 1.</w:t>
      </w:r>
    </w:p>
    <w:p w14:paraId="38DD164B" w14:textId="77777777" w:rsidR="00E63011" w:rsidRPr="00CE2C4D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4"/>
          <w:lang w:val="sr-Cyrl-CS" w:eastAsia="en-US"/>
        </w:rPr>
      </w:pPr>
    </w:p>
    <w:p w14:paraId="14AD019B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14:paraId="4C23604A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14:paraId="04810DE9" w14:textId="4C4EE801" w:rsidR="00E63011" w:rsidRDefault="00E63011" w:rsidP="00E63011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>
        <w:rPr>
          <w:rFonts w:eastAsia="TimesNewRomanPSMT"/>
          <w:kern w:val="2"/>
          <w:lang w:val="sr-Latn-RS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>
        <w:rPr>
          <w:rFonts w:eastAsia="TimesNewRomanPSMT"/>
          <w:kern w:val="2"/>
          <w:lang w:val="sr-Cyrl-RS"/>
        </w:rPr>
        <w:t>ужбени</w:t>
      </w:r>
      <w:r>
        <w:rPr>
          <w:rFonts w:eastAsia="TimesNewRomanPSMT"/>
          <w:kern w:val="2"/>
          <w:lang w:val="sr-Latn-RS"/>
        </w:rPr>
        <w:t xml:space="preserve"> гласник РС” бр. 21</w:t>
      </w:r>
      <w:r>
        <w:rPr>
          <w:rFonts w:eastAsia="TimesNewRomanPSMT"/>
          <w:kern w:val="2"/>
          <w:lang w:val="sr-Cyrl-RS"/>
        </w:rPr>
        <w:t>/202</w:t>
      </w:r>
      <w:r>
        <w:rPr>
          <w:rFonts w:eastAsia="TimesNewRomanPSMT"/>
          <w:kern w:val="2"/>
          <w:lang w:val="sr-Latn-RS"/>
        </w:rPr>
        <w:t xml:space="preserve">1),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 w:rsidRPr="00100D68">
        <w:rPr>
          <w:lang w:val="sr-Cyrl-RS"/>
        </w:rPr>
        <w:t>1-06-404-</w:t>
      </w:r>
      <w:r w:rsidR="00100D68" w:rsidRPr="00100D68">
        <w:rPr>
          <w:lang w:val="sr-Latn-RS"/>
        </w:rPr>
        <w:t>11</w:t>
      </w:r>
      <w:r w:rsidRPr="00100D68">
        <w:rPr>
          <w:lang w:val="sr-Cyrl-RS"/>
        </w:rPr>
        <w:t>/202</w:t>
      </w:r>
      <w:r w:rsidR="00100D68" w:rsidRPr="00100D68">
        <w:rPr>
          <w:lang w:val="sr-Latn-RS"/>
        </w:rPr>
        <w:t>2</w:t>
      </w:r>
      <w:r w:rsidRPr="00100D68">
        <w:rPr>
          <w:lang w:val="sr-Cyrl-RS"/>
        </w:rPr>
        <w:t>-2</w:t>
      </w:r>
      <w:r>
        <w:rPr>
          <w:kern w:val="2"/>
          <w:lang w:val="sr-Cyrl-CS"/>
        </w:rPr>
        <w:t xml:space="preserve"> од </w:t>
      </w:r>
      <w:r w:rsidR="00690C89">
        <w:rPr>
          <w:kern w:val="2"/>
          <w:lang w:val="sr-Cyrl-RS"/>
        </w:rPr>
        <w:t>18.03.2022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резервације авио и других карата </w:t>
      </w:r>
      <w:r>
        <w:rPr>
          <w:lang w:val="sr-Cyrl-CS"/>
        </w:rPr>
        <w:t>број 000</w:t>
      </w:r>
      <w:r w:rsidR="00690C89">
        <w:rPr>
          <w:lang w:val="sr-Cyrl-CS"/>
        </w:rPr>
        <w:t>6</w:t>
      </w:r>
      <w:r>
        <w:rPr>
          <w:lang w:val="sr-Cyrl-CS"/>
        </w:rPr>
        <w:t>/202</w:t>
      </w:r>
      <w:r w:rsidR="00690C89">
        <w:rPr>
          <w:lang w:val="sr-Cyrl-CS"/>
        </w:rPr>
        <w:t>2</w:t>
      </w:r>
      <w:r>
        <w:rPr>
          <w:lang w:val="sr-Cyrl-CS"/>
        </w:rPr>
        <w:t xml:space="preserve">, спровео отворени поступак јавне набавке;   </w:t>
      </w:r>
    </w:p>
    <w:p w14:paraId="65FF52B3" w14:textId="040AC031" w:rsidR="00E63011" w:rsidRDefault="00E63011" w:rsidP="00E63011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 и на својој интернет страници;</w:t>
      </w:r>
    </w:p>
    <w:p w14:paraId="0F147991" w14:textId="77777777" w:rsidR="00E63011" w:rsidRDefault="00E63011" w:rsidP="00E63011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14:paraId="1F886FAB" w14:textId="77777777" w:rsidR="00E63011" w:rsidRDefault="00E63011" w:rsidP="00E63011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14:paraId="5030AB3E" w14:textId="77777777" w:rsidR="00E63011" w:rsidRDefault="00E63011" w:rsidP="00E63011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14:paraId="4084EBFB" w14:textId="77777777" w:rsidR="00E63011" w:rsidRPr="00695344" w:rsidRDefault="00E63011" w:rsidP="00E63011">
      <w:pPr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RS" w:eastAsia="en-US"/>
        </w:rPr>
      </w:pPr>
    </w:p>
    <w:p w14:paraId="465DD845" w14:textId="77777777" w:rsidR="00E63011" w:rsidRPr="00FA3D76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Latn-RS" w:eastAsia="en-US"/>
        </w:rPr>
      </w:pPr>
      <w:r w:rsidRPr="00FA3D76">
        <w:rPr>
          <w:rFonts w:eastAsia="Times New Roman"/>
          <w:b/>
          <w:color w:val="auto"/>
          <w:kern w:val="0"/>
          <w:lang w:val="sr-Cyrl-RS" w:eastAsia="en-US"/>
        </w:rPr>
        <w:t>ПРЕДМЕТ</w:t>
      </w:r>
    </w:p>
    <w:p w14:paraId="193EB1F9" w14:textId="77777777" w:rsidR="00E63011" w:rsidRPr="00305521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kern w:val="0"/>
          <w:lang w:val="sr-Latn-RS" w:eastAsia="sr-Latn-RS"/>
        </w:rPr>
      </w:pPr>
      <w:r w:rsidRPr="00305521">
        <w:rPr>
          <w:rFonts w:eastAsia="Calibri"/>
          <w:b/>
          <w:bCs/>
          <w:kern w:val="0"/>
          <w:lang w:val="sr-Latn-RS" w:eastAsia="sr-Latn-RS"/>
        </w:rPr>
        <w:t>Члан 2.</w:t>
      </w:r>
    </w:p>
    <w:p w14:paraId="153E6E4F" w14:textId="77777777" w:rsidR="00E63011" w:rsidRPr="00305521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kern w:val="0"/>
          <w:lang w:val="sr-Latn-RS" w:eastAsia="sr-Latn-RS"/>
        </w:rPr>
      </w:pPr>
    </w:p>
    <w:p w14:paraId="171A7FCE" w14:textId="2F6945E6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Предмет овог уговора је </w:t>
      </w:r>
      <w:r>
        <w:rPr>
          <w:rFonts w:eastAsia="TimesNewRomanPS-BoldMT"/>
          <w:bCs/>
          <w:lang w:val="sr-Cyrl-RS"/>
        </w:rPr>
        <w:t>набавка услуга резервације авио и других карата</w:t>
      </w:r>
      <w:r>
        <w:rPr>
          <w:lang w:val="sr-Cyrl-RS"/>
        </w:rPr>
        <w:t xml:space="preserve"> за потребе </w:t>
      </w:r>
      <w:r w:rsidR="00690C89">
        <w:rPr>
          <w:lang w:val="sr-Cyrl-RS"/>
        </w:rPr>
        <w:t>Развојне агенције Србије</w:t>
      </w:r>
      <w:r w:rsidRPr="00305521">
        <w:rPr>
          <w:rFonts w:eastAsia="Calibri"/>
          <w:color w:val="auto"/>
          <w:kern w:val="0"/>
          <w:lang w:val="sr-Cyrl-R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свему према </w:t>
      </w:r>
      <w:r>
        <w:rPr>
          <w:rFonts w:eastAsia="Times New Roman"/>
          <w:color w:val="auto"/>
          <w:kern w:val="0"/>
          <w:lang w:val="sr-Cyrl-CS" w:eastAsia="en-US"/>
        </w:rPr>
        <w:t>т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ехничким спецификацијама и </w:t>
      </w:r>
      <w:r>
        <w:rPr>
          <w:rFonts w:eastAsia="Times New Roman"/>
          <w:color w:val="auto"/>
          <w:kern w:val="0"/>
          <w:lang w:val="sr-Cyrl-CS" w:eastAsia="en-US"/>
        </w:rPr>
        <w:t>П</w:t>
      </w:r>
      <w:r w:rsidRPr="00305521">
        <w:rPr>
          <w:rFonts w:eastAsia="Times New Roman"/>
          <w:color w:val="auto"/>
          <w:kern w:val="0"/>
          <w:lang w:val="sr-Cyrl-CS" w:eastAsia="en-US"/>
        </w:rPr>
        <w:t>онуд</w:t>
      </w:r>
      <w:r>
        <w:rPr>
          <w:rFonts w:eastAsia="Times New Roman"/>
          <w:color w:val="auto"/>
          <w:kern w:val="0"/>
          <w:lang w:val="sr-Cyrl-CS" w:eastAsia="en-US"/>
        </w:rPr>
        <w:t xml:space="preserve">и Пружаоца услуга број _____________ од ____________ године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Наручилац)</w:t>
      </w:r>
      <w:r>
        <w:rPr>
          <w:rFonts w:eastAsia="Times New Roman"/>
          <w:color w:val="auto"/>
          <w:kern w:val="0"/>
          <w:lang w:val="sr-Cyrl-C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кој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се налаз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прилогу овог уговора и чин</w:t>
      </w:r>
      <w:r>
        <w:rPr>
          <w:rFonts w:eastAsia="Times New Roman"/>
          <w:color w:val="auto"/>
          <w:kern w:val="0"/>
          <w:lang w:val="sr-Cyrl-CS" w:eastAsia="en-US"/>
        </w:rPr>
        <w:t>и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његов саставни део.</w:t>
      </w:r>
    </w:p>
    <w:p w14:paraId="6EA5B0AA" w14:textId="77777777" w:rsidR="00E63011" w:rsidRPr="00FA0054" w:rsidRDefault="00E63011" w:rsidP="00E63011">
      <w:pPr>
        <w:suppressAutoHyphens w:val="0"/>
        <w:spacing w:line="240" w:lineRule="auto"/>
        <w:rPr>
          <w:rFonts w:eastAsia="Calibri"/>
          <w:b/>
          <w:color w:val="A6A6A6"/>
          <w:kern w:val="0"/>
          <w:lang w:val="sr-Latn-CS" w:eastAsia="en-US"/>
        </w:rPr>
      </w:pPr>
      <w:r w:rsidRPr="00305521">
        <w:rPr>
          <w:rFonts w:eastAsia="Calibri"/>
          <w:b/>
          <w:color w:val="A6A6A6"/>
          <w:kern w:val="0"/>
          <w:lang w:val="sr-Cyrl-CS" w:eastAsia="en-US"/>
        </w:rPr>
        <w:t xml:space="preserve">    </w:t>
      </w:r>
    </w:p>
    <w:p w14:paraId="657757C0" w14:textId="77777777" w:rsidR="00E63011" w:rsidRPr="00695344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695344">
        <w:rPr>
          <w:rFonts w:eastAsia="Times New Roman"/>
          <w:color w:val="auto"/>
          <w:kern w:val="0"/>
          <w:lang w:val="sr-Cyrl-CS" w:eastAsia="en-US"/>
        </w:rPr>
        <w:t xml:space="preserve">Услуге </w:t>
      </w:r>
      <w:r>
        <w:rPr>
          <w:rFonts w:eastAsia="Times New Roman"/>
          <w:color w:val="auto"/>
          <w:kern w:val="0"/>
          <w:lang w:val="sr-Cyrl-CS" w:eastAsia="en-US"/>
        </w:rPr>
        <w:t>које су предмет овог уговора ће се извршавати у обиму, количини и динамиком у складу са потребама и захтевима Наручиоца.</w:t>
      </w:r>
    </w:p>
    <w:p w14:paraId="2E6E5377" w14:textId="77777777" w:rsidR="00E63011" w:rsidRPr="00CE2C4D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16"/>
          <w:lang w:val="sr-Cyrl-CS" w:eastAsia="en-US"/>
        </w:rPr>
      </w:pPr>
    </w:p>
    <w:p w14:paraId="5984D997" w14:textId="77777777" w:rsidR="00E63011" w:rsidRPr="00CE2C4D" w:rsidRDefault="00E63011" w:rsidP="00E63011">
      <w:pPr>
        <w:suppressAutoHyphens w:val="0"/>
        <w:spacing w:line="240" w:lineRule="auto"/>
        <w:rPr>
          <w:b/>
          <w:lang w:val="sr-Cyrl-CS"/>
        </w:rPr>
      </w:pPr>
      <w:r w:rsidRPr="00E5391E">
        <w:rPr>
          <w:rFonts w:eastAsia="Times New Roman"/>
          <w:b/>
          <w:color w:val="auto"/>
          <w:kern w:val="0"/>
          <w:lang w:val="sr-Cyrl-CS" w:eastAsia="en-US"/>
        </w:rPr>
        <w:lastRenderedPageBreak/>
        <w:t>ЦЕНА</w:t>
      </w:r>
      <w:r w:rsidRPr="00ED0037">
        <w:rPr>
          <w:rFonts w:eastAsia="Calibri"/>
          <w:b/>
          <w:color w:val="auto"/>
          <w:kern w:val="0"/>
          <w:lang w:val="sr-Cyrl-CS" w:eastAsia="en-US"/>
        </w:rPr>
        <w:t xml:space="preserve"> И</w:t>
      </w:r>
      <w:r>
        <w:rPr>
          <w:rFonts w:eastAsia="Calibri"/>
          <w:b/>
          <w:color w:val="A6A6A6"/>
          <w:kern w:val="0"/>
          <w:lang w:val="sr-Cyrl-CS" w:eastAsia="en-US"/>
        </w:rPr>
        <w:t xml:space="preserve"> </w:t>
      </w:r>
      <w:r w:rsidRPr="00E5391E">
        <w:rPr>
          <w:rFonts w:eastAsia="Calibri"/>
          <w:b/>
          <w:color w:val="auto"/>
          <w:kern w:val="0"/>
          <w:lang w:val="sr-Cyrl-CS" w:eastAsia="en-US"/>
        </w:rPr>
        <w:t>ВРЕДНОСТ УГОВОРА</w:t>
      </w:r>
      <w:r w:rsidRPr="00E5391E">
        <w:rPr>
          <w:rFonts w:eastAsia="Calibri"/>
          <w:b/>
          <w:color w:val="A6A6A6"/>
          <w:kern w:val="0"/>
          <w:lang w:val="sr-Cyrl-CS" w:eastAsia="en-US"/>
        </w:rPr>
        <w:t xml:space="preserve"> </w:t>
      </w:r>
    </w:p>
    <w:p w14:paraId="589C5C22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3.</w:t>
      </w:r>
    </w:p>
    <w:p w14:paraId="01875BDF" w14:textId="77777777" w:rsidR="00E63011" w:rsidRPr="00F95FE3" w:rsidRDefault="00E63011" w:rsidP="00E63011">
      <w:pPr>
        <w:suppressAutoHyphens w:val="0"/>
        <w:spacing w:line="240" w:lineRule="auto"/>
        <w:rPr>
          <w:rFonts w:eastAsia="Calibri"/>
          <w:b/>
          <w:color w:val="auto"/>
          <w:kern w:val="0"/>
          <w:lang w:val="sr-Cyrl-CS" w:eastAsia="en-US"/>
        </w:rPr>
      </w:pPr>
    </w:p>
    <w:p w14:paraId="40DC337B" w14:textId="7918D6EE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Уговорне стране су сагласне да је Пружалац услуге у Обрасцу </w:t>
      </w:r>
      <w:r w:rsidR="00D55C95">
        <w:rPr>
          <w:rFonts w:eastAsia="Times New Roman"/>
          <w:color w:val="auto"/>
          <w:kern w:val="0"/>
          <w:lang w:val="sr-Cyrl-CS" w:eastAsia="en-US"/>
        </w:rPr>
        <w:t xml:space="preserve">понуђене цене 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понудио следеће: </w:t>
      </w:r>
    </w:p>
    <w:p w14:paraId="5AAFDBBC" w14:textId="77777777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278DAFBD" w14:textId="77777777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без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ПДВ-а</w:t>
      </w:r>
      <w:r w:rsidRPr="00223AE9">
        <w:rPr>
          <w:rFonts w:eastAsia="Times New Roman"/>
          <w:i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019BA37B" w14:textId="77777777" w:rsidR="00E63011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4ADB538A" w14:textId="77777777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>са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</w:t>
      </w:r>
      <w:r>
        <w:rPr>
          <w:rFonts w:eastAsia="Times New Roman"/>
          <w:color w:val="auto"/>
          <w:kern w:val="0"/>
          <w:lang w:val="sr-Cyrl-RS" w:eastAsia="en-US"/>
        </w:rPr>
        <w:t xml:space="preserve">ом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5B20B544" w14:textId="77777777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10D6D8BC" w14:textId="77777777" w:rsidR="00E63011" w:rsidRPr="00F95FE3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Напред наведена цена је фиксна и не може се мењати у току трајања Уговора.</w:t>
      </w:r>
    </w:p>
    <w:p w14:paraId="1D454E69" w14:textId="77777777"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lang w:val="sr-Cyrl-CS" w:eastAsia="en-US"/>
        </w:rPr>
      </w:pPr>
    </w:p>
    <w:p w14:paraId="06DDC8C5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4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056BF101" w14:textId="77777777" w:rsidR="00E63011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</w:p>
    <w:p w14:paraId="19097920" w14:textId="6524C8C5" w:rsidR="00E63011" w:rsidRPr="00F95FE3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Укупна вредност Уговора је </w:t>
      </w:r>
      <w:r w:rsidR="00690C89">
        <w:rPr>
          <w:lang w:val="sr-Cyrl-RS"/>
        </w:rPr>
        <w:t>4.000</w:t>
      </w:r>
      <w:r>
        <w:rPr>
          <w:lang w:val="sr-Latn-CS"/>
        </w:rPr>
        <w:t>.000</w:t>
      </w:r>
      <w:r w:rsidRPr="00D87BAF">
        <w:rPr>
          <w:lang w:val="sr-Cyrl-RS"/>
        </w:rPr>
        <w:t>,00</w:t>
      </w:r>
      <w:r w:rsidRPr="00F95FE3">
        <w:rPr>
          <w:color w:val="auto"/>
          <w:lang w:val="sr-Cyrl-CS"/>
        </w:rPr>
        <w:t xml:space="preserve"> (словима: </w:t>
      </w:r>
      <w:r w:rsidR="00690C89">
        <w:rPr>
          <w:color w:val="auto"/>
          <w:lang w:val="sr-Cyrl-RS"/>
        </w:rPr>
        <w:t>четири милиона</w:t>
      </w:r>
      <w:r>
        <w:rPr>
          <w:color w:val="auto"/>
          <w:lang w:val="sr-Cyrl-CS"/>
        </w:rPr>
        <w:t xml:space="preserve">) динара без ПДВ-а, односно </w:t>
      </w:r>
      <w:r w:rsidR="00690C89">
        <w:rPr>
          <w:color w:val="auto"/>
          <w:lang w:val="sr-Cyrl-CS"/>
        </w:rPr>
        <w:t>4.800</w:t>
      </w:r>
      <w:r>
        <w:rPr>
          <w:color w:val="auto"/>
          <w:lang w:val="sr-Cyrl-CS"/>
        </w:rPr>
        <w:t xml:space="preserve">.000,00 (словима: </w:t>
      </w:r>
      <w:r w:rsidR="00690C89">
        <w:rPr>
          <w:color w:val="auto"/>
          <w:lang w:val="sr-Cyrl-CS"/>
        </w:rPr>
        <w:t xml:space="preserve">четири </w:t>
      </w:r>
      <w:r>
        <w:rPr>
          <w:color w:val="auto"/>
          <w:lang w:val="sr-Cyrl-CS"/>
        </w:rPr>
        <w:t>милион</w:t>
      </w:r>
      <w:r w:rsidR="00690C89">
        <w:rPr>
          <w:color w:val="auto"/>
          <w:lang w:val="sr-Cyrl-CS"/>
        </w:rPr>
        <w:t>а</w:t>
      </w:r>
      <w:r>
        <w:rPr>
          <w:color w:val="auto"/>
          <w:lang w:val="sr-Cyrl-CS"/>
        </w:rPr>
        <w:t xml:space="preserve"> и </w:t>
      </w:r>
      <w:r w:rsidR="00690C89">
        <w:rPr>
          <w:color w:val="auto"/>
          <w:lang w:val="sr-Cyrl-CS"/>
        </w:rPr>
        <w:t>осамсто</w:t>
      </w:r>
      <w:r>
        <w:rPr>
          <w:color w:val="auto"/>
          <w:lang w:val="sr-Cyrl-CS"/>
        </w:rPr>
        <w:t xml:space="preserve"> хиљада) динара са ПДВ-ом.</w:t>
      </w:r>
    </w:p>
    <w:p w14:paraId="1B787839" w14:textId="77777777" w:rsidR="00E63011" w:rsidRPr="002A7684" w:rsidRDefault="00E63011" w:rsidP="00E63011">
      <w:pPr>
        <w:suppressAutoHyphens w:val="0"/>
        <w:spacing w:line="240" w:lineRule="auto"/>
        <w:jc w:val="both"/>
        <w:rPr>
          <w:color w:val="auto"/>
          <w:lang w:val="sr-Latn-CS"/>
        </w:rPr>
      </w:pPr>
    </w:p>
    <w:p w14:paraId="77A8F400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RS" w:eastAsia="en-US"/>
        </w:rPr>
        <w:t>Из и</w:t>
      </w:r>
      <w:r w:rsidRPr="002A7684">
        <w:rPr>
          <w:rFonts w:eastAsia="Calibri"/>
          <w:color w:val="auto"/>
          <w:kern w:val="0"/>
          <w:lang w:val="sr-Latn-RS" w:eastAsia="en-US"/>
        </w:rPr>
        <w:t>знос</w:t>
      </w:r>
      <w:r>
        <w:rPr>
          <w:rFonts w:eastAsia="Calibri"/>
          <w:color w:val="auto"/>
          <w:kern w:val="0"/>
          <w:lang w:val="sr-Cyrl-RS" w:eastAsia="en-US"/>
        </w:rPr>
        <w:t>а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</w:t>
      </w:r>
      <w:r>
        <w:rPr>
          <w:rFonts w:eastAsia="Calibri"/>
          <w:color w:val="auto"/>
          <w:kern w:val="0"/>
          <w:lang w:val="sr-Cyrl-RS" w:eastAsia="en-US"/>
        </w:rPr>
        <w:t xml:space="preserve">наведеног у претходном ставу овог члана Наручилац ће плаћати </w:t>
      </w:r>
      <w:r w:rsidRPr="002A7684">
        <w:rPr>
          <w:rFonts w:eastAsia="Calibri"/>
          <w:color w:val="auto"/>
          <w:kern w:val="0"/>
          <w:lang w:val="sr-Latn-RS" w:eastAsia="en-US"/>
        </w:rPr>
        <w:t>услуг</w:t>
      </w:r>
      <w:r w:rsidRPr="002A7684">
        <w:rPr>
          <w:rFonts w:eastAsia="Calibri"/>
          <w:color w:val="auto"/>
          <w:kern w:val="0"/>
          <w:lang w:val="sr-Cyrl-RS" w:eastAsia="en-US"/>
        </w:rPr>
        <w:t>е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резервације</w:t>
      </w:r>
      <w:r w:rsidRPr="002A7684">
        <w:rPr>
          <w:rFonts w:eastAsia="Calibri"/>
          <w:color w:val="auto"/>
          <w:kern w:val="0"/>
          <w:lang w:val="sr-Cyrl-RS" w:eastAsia="en-US"/>
        </w:rPr>
        <w:t xml:space="preserve"> извршене од стране </w:t>
      </w:r>
      <w:r>
        <w:rPr>
          <w:rFonts w:eastAsia="Calibri"/>
          <w:color w:val="auto"/>
          <w:kern w:val="0"/>
          <w:lang w:val="sr-Cyrl-RS" w:eastAsia="en-US"/>
        </w:rPr>
        <w:t>Пружаоца услуге</w:t>
      </w:r>
      <w:r w:rsidRPr="002A7684">
        <w:rPr>
          <w:rFonts w:eastAsia="Calibri"/>
          <w:color w:val="auto"/>
          <w:kern w:val="0"/>
          <w:lang w:val="sr-Cyrl-CS" w:eastAsia="en-US"/>
        </w:rPr>
        <w:t>,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као и цен</w:t>
      </w:r>
      <w:r w:rsidRPr="002A7684">
        <w:rPr>
          <w:rFonts w:eastAsia="Calibri"/>
          <w:color w:val="auto"/>
          <w:kern w:val="0"/>
          <w:lang w:val="sr-Cyrl-RS" w:eastAsia="en-US"/>
        </w:rPr>
        <w:t>е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2A7684">
        <w:rPr>
          <w:rFonts w:eastAsia="Calibri"/>
          <w:color w:val="auto"/>
          <w:kern w:val="0"/>
          <w:lang w:val="sr-Cyrl-CS" w:eastAsia="en-US"/>
        </w:rPr>
        <w:t xml:space="preserve">услуга </w:t>
      </w:r>
      <w:r w:rsidRPr="002A7684">
        <w:rPr>
          <w:rFonts w:eastAsia="Calibri"/>
          <w:kern w:val="0"/>
          <w:lang w:val="sr-Cyrl-CS" w:eastAsia="sr-Latn-RS"/>
        </w:rPr>
        <w:t>авио и другог превоза</w:t>
      </w:r>
      <w:r w:rsidRPr="002A7684">
        <w:rPr>
          <w:rFonts w:eastAsia="Calibri"/>
          <w:color w:val="auto"/>
          <w:kern w:val="0"/>
          <w:lang w:val="sr-Cyrl-CS" w:eastAsia="en-US"/>
        </w:rPr>
        <w:t xml:space="preserve"> крајњег пружаоца услуге, </w:t>
      </w:r>
      <w:r w:rsidRPr="002A7684">
        <w:rPr>
          <w:rFonts w:eastAsia="Calibri"/>
          <w:color w:val="auto"/>
          <w:kern w:val="0"/>
          <w:lang w:val="sr-Latn-RS" w:eastAsia="en-US"/>
        </w:rPr>
        <w:t>са свим припадајућим трошковима</w:t>
      </w:r>
      <w:r>
        <w:rPr>
          <w:rFonts w:eastAsia="Calibri"/>
          <w:color w:val="auto"/>
          <w:kern w:val="0"/>
          <w:lang w:val="sr-Cyrl-RS" w:eastAsia="en-US"/>
        </w:rPr>
        <w:t>.</w:t>
      </w:r>
    </w:p>
    <w:p w14:paraId="27A5A747" w14:textId="77777777" w:rsidR="00E63011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5812FDEA" w14:textId="43ADAD8F" w:rsidR="007D6973" w:rsidRPr="00CF4EDC" w:rsidRDefault="007D6973" w:rsidP="007D6973">
      <w:pPr>
        <w:jc w:val="both"/>
        <w:rPr>
          <w:rFonts w:eastAsia="Calibri"/>
          <w:color w:val="auto"/>
          <w:kern w:val="0"/>
          <w:sz w:val="22"/>
          <w:szCs w:val="22"/>
          <w:lang w:val="sr-Latn-RS" w:eastAsia="en-GB"/>
        </w:rPr>
      </w:pPr>
      <w:r>
        <w:rPr>
          <w:lang w:val="sr-Cyrl-RS" w:eastAsia="en-GB"/>
        </w:rPr>
        <w:t>Уговорне стране су сагласне да када је пружалац услуге туристичка агенција, иста не може да исказује ПДВ у рачунима или другим документима</w:t>
      </w:r>
      <w:r>
        <w:rPr>
          <w:lang w:val="sr-Latn-RS" w:eastAsia="en-GB"/>
        </w:rPr>
        <w:t xml:space="preserve">, </w:t>
      </w:r>
      <w:r>
        <w:rPr>
          <w:lang w:val="sr-Cyrl-RS" w:eastAsia="en-GB"/>
        </w:rPr>
        <w:t xml:space="preserve">у </w:t>
      </w:r>
      <w:r>
        <w:rPr>
          <w:lang w:val="sr-Cyrl-CS"/>
        </w:rPr>
        <w:t xml:space="preserve">складу са чланом 35. Закона о порезу на додату вредност („Сл. гласник РС“, бр. </w:t>
      </w:r>
      <w:r>
        <w:rPr>
          <w:lang w:eastAsia="en-GB"/>
        </w:rPr>
        <w:t xml:space="preserve">84/2004, 86/2004 - </w:t>
      </w:r>
      <w:r>
        <w:rPr>
          <w:lang w:val="sr-Cyrl-RS" w:eastAsia="en-GB"/>
        </w:rPr>
        <w:t>испр</w:t>
      </w:r>
      <w:r>
        <w:rPr>
          <w:lang w:eastAsia="en-GB"/>
        </w:rPr>
        <w:t xml:space="preserve">., 61/2005, 61/2007, 93/2012, 108/2013, 6/2014 - </w:t>
      </w:r>
      <w:r>
        <w:rPr>
          <w:lang w:val="sr-Cyrl-RS" w:eastAsia="en-GB"/>
        </w:rPr>
        <w:t>усклађени дин</w:t>
      </w:r>
      <w:r>
        <w:rPr>
          <w:lang w:eastAsia="en-GB"/>
        </w:rPr>
        <w:t xml:space="preserve">. </w:t>
      </w:r>
      <w:r>
        <w:rPr>
          <w:lang w:val="sr-Cyrl-RS" w:eastAsia="en-GB"/>
        </w:rPr>
        <w:t>изн</w:t>
      </w:r>
      <w:r>
        <w:rPr>
          <w:lang w:eastAsia="en-GB"/>
        </w:rPr>
        <w:t xml:space="preserve">., 68/2014 – </w:t>
      </w:r>
      <w:r>
        <w:rPr>
          <w:lang w:val="sr-Cyrl-RS" w:eastAsia="en-GB"/>
        </w:rPr>
        <w:t>др. закон</w:t>
      </w:r>
      <w:r>
        <w:rPr>
          <w:lang w:eastAsia="en-GB"/>
        </w:rPr>
        <w:t xml:space="preserve">, 142/2014, 5/2015 – </w:t>
      </w:r>
      <w:r>
        <w:rPr>
          <w:lang w:val="sr-Cyrl-RS" w:eastAsia="en-GB"/>
        </w:rPr>
        <w:t xml:space="preserve">усклађени </w:t>
      </w:r>
      <w:proofErr w:type="gramStart"/>
      <w:r>
        <w:rPr>
          <w:lang w:val="sr-Cyrl-RS" w:eastAsia="en-GB"/>
        </w:rPr>
        <w:t>дин.изн</w:t>
      </w:r>
      <w:proofErr w:type="gramEnd"/>
      <w:r>
        <w:rPr>
          <w:lang w:eastAsia="en-GB"/>
        </w:rPr>
        <w:t xml:space="preserve">., 83/2015, 5/2016 -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108/2016, 7/2017 -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113/2017, 13/2018 -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30/2018, 4/2019 -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>., 72/2019</w:t>
      </w:r>
      <w:r>
        <w:rPr>
          <w:lang w:val="sr-Cyrl-RS" w:eastAsia="en-GB"/>
        </w:rPr>
        <w:t xml:space="preserve">, </w:t>
      </w:r>
      <w:r>
        <w:rPr>
          <w:lang w:eastAsia="en-GB"/>
        </w:rPr>
        <w:t xml:space="preserve">8/2020 -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>.</w:t>
      </w:r>
      <w:r>
        <w:rPr>
          <w:lang w:val="sr-Cyrl-RS" w:eastAsia="en-GB"/>
        </w:rPr>
        <w:t xml:space="preserve"> и 153/2020</w:t>
      </w:r>
      <w:r>
        <w:rPr>
          <w:lang w:eastAsia="en-GB"/>
        </w:rPr>
        <w:t xml:space="preserve">), </w:t>
      </w:r>
      <w:r w:rsidRPr="00CF4EDC">
        <w:rPr>
          <w:lang w:val="sr-Cyrl-RS" w:eastAsia="en-GB"/>
        </w:rPr>
        <w:t xml:space="preserve">те се </w:t>
      </w:r>
      <w:r>
        <w:rPr>
          <w:lang w:val="sr-Cyrl-RS" w:eastAsia="en-GB"/>
        </w:rPr>
        <w:t xml:space="preserve">укупном </w:t>
      </w:r>
      <w:r w:rsidRPr="00CF4EDC">
        <w:rPr>
          <w:lang w:val="sr-Cyrl-RS" w:eastAsia="en-GB"/>
        </w:rPr>
        <w:t xml:space="preserve">вредношћу </w:t>
      </w:r>
      <w:r>
        <w:rPr>
          <w:lang w:val="sr-Cyrl-RS" w:eastAsia="en-GB"/>
        </w:rPr>
        <w:t>Уговора сматра</w:t>
      </w:r>
      <w:r w:rsidRPr="00CF4EDC">
        <w:rPr>
          <w:lang w:val="sr-Cyrl-RS" w:eastAsia="en-GB"/>
        </w:rPr>
        <w:t xml:space="preserve"> износ</w:t>
      </w:r>
      <w:r>
        <w:rPr>
          <w:lang w:val="sr-Cyrl-RS" w:eastAsia="en-GB"/>
        </w:rPr>
        <w:t xml:space="preserve"> са ПДВ-ом из става 1. овог члана, односно</w:t>
      </w:r>
      <w:r w:rsidRPr="00CF4EDC">
        <w:rPr>
          <w:lang w:val="sr-Cyrl-RS" w:eastAsia="en-GB"/>
        </w:rPr>
        <w:t xml:space="preserve"> </w:t>
      </w:r>
      <w:r w:rsidR="00690C89">
        <w:rPr>
          <w:color w:val="auto"/>
          <w:lang w:val="sr-Cyrl-CS"/>
        </w:rPr>
        <w:t xml:space="preserve">4.800.000,00 (словима: четири милиона и осамсто хиљада) </w:t>
      </w:r>
      <w:r w:rsidRPr="00CF4EDC">
        <w:rPr>
          <w:lang w:val="sr-Cyrl-RS" w:eastAsia="en-GB"/>
        </w:rPr>
        <w:t>динара.</w:t>
      </w:r>
    </w:p>
    <w:p w14:paraId="712FD337" w14:textId="77777777" w:rsidR="00E63011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52C6E8EE" w14:textId="27542181" w:rsidR="00E63011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</w:t>
      </w:r>
      <w:r>
        <w:rPr>
          <w:color w:val="auto"/>
          <w:lang w:val="sr-Cyrl-CS"/>
        </w:rPr>
        <w:t>максимална уговорена вредност.</w:t>
      </w:r>
    </w:p>
    <w:p w14:paraId="61961945" w14:textId="565449E0" w:rsidR="00690C89" w:rsidRDefault="00690C89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7AA30018" w14:textId="79188D2F" w:rsidR="00690C89" w:rsidRPr="00690C89" w:rsidRDefault="00690C89" w:rsidP="00690C89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t>Плаћања по Уговору у 202</w:t>
      </w:r>
      <w:r w:rsidR="00065259">
        <w:rPr>
          <w:kern w:val="2"/>
          <w:lang w:val="sr-Latn-RS"/>
        </w:rPr>
        <w:t>2</w:t>
      </w:r>
      <w:r>
        <w:rPr>
          <w:kern w:val="2"/>
          <w:lang w:val="sr-Cyrl-RS"/>
        </w:rPr>
        <w:t>. години вршиће се до нивоа средстава обезбеђених Финансијским планом Наручиоца за 202</w:t>
      </w:r>
      <w:r w:rsidR="00065259">
        <w:rPr>
          <w:kern w:val="2"/>
        </w:rPr>
        <w:t>2</w:t>
      </w:r>
      <w:bookmarkStart w:id="0" w:name="_GoBack"/>
      <w:bookmarkEnd w:id="0"/>
      <w:r>
        <w:rPr>
          <w:kern w:val="2"/>
          <w:lang w:val="sr-Cyrl-RS"/>
        </w:rPr>
        <w:t>. годину за ове намене</w:t>
      </w:r>
      <w:bookmarkStart w:id="1" w:name="_Hlk54099222"/>
      <w:r>
        <w:rPr>
          <w:kern w:val="2"/>
        </w:rPr>
        <w:t xml:space="preserve">. </w:t>
      </w:r>
      <w:r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bookmarkEnd w:id="1"/>
      <w:r>
        <w:rPr>
          <w:kern w:val="2"/>
          <w:lang w:val="sr-Cyrl-RS"/>
        </w:rPr>
        <w:t>.</w:t>
      </w:r>
    </w:p>
    <w:p w14:paraId="7238B23A" w14:textId="041A5761" w:rsidR="007D6973" w:rsidRDefault="007D6973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0196E4E8" w14:textId="4777D351" w:rsidR="007D6973" w:rsidRPr="007D6973" w:rsidRDefault="007D6973" w:rsidP="007D6973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33E2C75B" w14:textId="77777777" w:rsidR="00E63011" w:rsidRPr="00F95FE3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14:paraId="1E06C02F" w14:textId="77777777" w:rsidR="00E63011" w:rsidRPr="00444B0C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ru-RU" w:eastAsia="en-US"/>
        </w:rPr>
        <w:t xml:space="preserve">ПРАВА И </w:t>
      </w:r>
      <w:r w:rsidRPr="00444B0C">
        <w:rPr>
          <w:rFonts w:eastAsia="Times New Roman"/>
          <w:b/>
          <w:color w:val="auto"/>
          <w:kern w:val="0"/>
          <w:lang w:val="ru-RU" w:eastAsia="en-US"/>
        </w:rPr>
        <w:t>ОБАВЕЗЕ ПРУЖАОЦА УСЛУГЕ</w:t>
      </w:r>
    </w:p>
    <w:p w14:paraId="0407818D" w14:textId="77777777" w:rsidR="00E6301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</w:p>
    <w:p w14:paraId="2F01B3B9" w14:textId="77777777" w:rsidR="00E6301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  <w:r w:rsidRPr="00305521">
        <w:rPr>
          <w:rFonts w:eastAsia="Calibri"/>
          <w:b/>
          <w:color w:val="auto"/>
          <w:kern w:val="0"/>
          <w:lang w:val="sr-Cyrl-R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R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RS" w:eastAsia="en-US"/>
        </w:rPr>
        <w:t>.</w:t>
      </w:r>
    </w:p>
    <w:p w14:paraId="6F588E34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33546477" w14:textId="015CB525"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 xml:space="preserve">Пружалац услуге се обавезује да извршава услуге из члана 2. овог уговора у свему према техничким спецификацијама и 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Обрасцу </w:t>
      </w:r>
      <w:r w:rsidR="007D6973">
        <w:rPr>
          <w:rFonts w:eastAsia="Times New Roman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Calibri"/>
          <w:color w:val="auto"/>
          <w:kern w:val="0"/>
          <w:lang w:val="sr-Cyrl-CS" w:eastAsia="en-US"/>
        </w:rPr>
        <w:t>, а у сарадњи са Наручиоцем.</w:t>
      </w:r>
    </w:p>
    <w:p w14:paraId="479F0192" w14:textId="77777777"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3A0C1DCC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lastRenderedPageBreak/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7DDFFA31" w14:textId="77777777"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148E16E6" w14:textId="77777777"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услуге обавља ажурно, стручно и квалитетно, у складу са добрим пословним обичајима, правилима и стандардима струке.</w:t>
      </w:r>
    </w:p>
    <w:p w14:paraId="2A113B04" w14:textId="77777777"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7211CA8A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цен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не мо</w:t>
      </w:r>
      <w:r>
        <w:rPr>
          <w:rFonts w:eastAsia="Calibri"/>
          <w:color w:val="auto"/>
          <w:kern w:val="0"/>
          <w:lang w:val="sr-Cyrl-CS" w:eastAsia="en-US"/>
        </w:rPr>
        <w:t>гу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бити већ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од цена утврђених ценовником </w:t>
      </w:r>
      <w:r>
        <w:rPr>
          <w:rFonts w:eastAsia="Calibri"/>
          <w:color w:val="auto"/>
          <w:kern w:val="0"/>
          <w:lang w:val="sr-Cyrl-CS" w:eastAsia="en-US"/>
        </w:rPr>
        <w:t>крајњег пружаоца услуге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на дан пружања услуге.</w:t>
      </w:r>
    </w:p>
    <w:p w14:paraId="2F93F1EA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59B4797E" w14:textId="77777777" w:rsidR="00E63011" w:rsidRPr="00F95FE3" w:rsidRDefault="00E63011" w:rsidP="00E63011">
      <w:pPr>
        <w:spacing w:line="240" w:lineRule="auto"/>
        <w:jc w:val="center"/>
        <w:rPr>
          <w:b/>
          <w:lang w:val="sr-Cyrl-RS"/>
        </w:rPr>
      </w:pPr>
      <w:r w:rsidRPr="00F95FE3">
        <w:rPr>
          <w:b/>
          <w:lang w:val="sr-Cyrl-RS"/>
        </w:rPr>
        <w:t>Члан 6.</w:t>
      </w:r>
    </w:p>
    <w:p w14:paraId="7BA5CEA8" w14:textId="77777777" w:rsidR="00E63011" w:rsidRPr="00F95FE3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</w:p>
    <w:p w14:paraId="22F5F4D9" w14:textId="77777777" w:rsidR="00E63011" w:rsidRPr="00F95FE3" w:rsidRDefault="00E63011" w:rsidP="00E63011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 xml:space="preserve">Пружалац услуге је дужан да Наручиоцу за сваку извршену услугу испостави рачун. Уз рачун о извршеној услузи посредовања, 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</w:p>
    <w:p w14:paraId="50BEFF60" w14:textId="77777777" w:rsidR="00E63011" w:rsidRPr="00F95FE3" w:rsidRDefault="00E63011" w:rsidP="00E63011">
      <w:pPr>
        <w:jc w:val="both"/>
        <w:rPr>
          <w:iCs/>
          <w:kern w:val="2"/>
          <w:lang w:val="sr-Cyrl-RS"/>
        </w:rPr>
      </w:pPr>
    </w:p>
    <w:p w14:paraId="4A57D7D9" w14:textId="77777777" w:rsidR="00E63011" w:rsidRPr="00F95FE3" w:rsidRDefault="00E63011" w:rsidP="00E63011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 рачуну из претходног става мора бити посебно исказана услуга резервације Пружаоца услуге а посебно цена крајњег пружаоца услуге.</w:t>
      </w:r>
    </w:p>
    <w:p w14:paraId="27006EBC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56A4E009" w14:textId="77777777" w:rsidR="00E63011" w:rsidRPr="00CE2C4D" w:rsidRDefault="00E63011" w:rsidP="00E63011">
      <w:pPr>
        <w:jc w:val="both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>ОБАВЕЗЕ НАРУЧИОЦА</w:t>
      </w:r>
    </w:p>
    <w:p w14:paraId="0E33ACE3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7</w:t>
      </w:r>
      <w:r w:rsidRPr="007B2CE6">
        <w:rPr>
          <w:b/>
          <w:iCs/>
          <w:kern w:val="2"/>
          <w:lang w:val="sr-Cyrl-RS"/>
        </w:rPr>
        <w:t>.</w:t>
      </w:r>
    </w:p>
    <w:p w14:paraId="6F7C3E5A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</w:p>
    <w:p w14:paraId="0C710440" w14:textId="77777777" w:rsidR="00E63011" w:rsidRDefault="00E63011" w:rsidP="00E63011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bCs/>
          <w:color w:val="auto"/>
          <w:kern w:val="0"/>
          <w:lang w:val="sr-Cyrl-CS" w:eastAsia="en-US"/>
        </w:rPr>
        <w:t>Наручилац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се обавезује да у року од </w:t>
      </w:r>
      <w:r>
        <w:rPr>
          <w:rFonts w:eastAsia="Calibri"/>
          <w:color w:val="auto"/>
          <w:kern w:val="0"/>
          <w:lang w:val="sr-Cyrl-CS" w:eastAsia="en-US"/>
        </w:rPr>
        <w:t>најдуже 45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дана од пријема исправно испостављен</w:t>
      </w:r>
      <w:r>
        <w:rPr>
          <w:rFonts w:eastAsia="Calibri"/>
          <w:color w:val="auto"/>
          <w:kern w:val="0"/>
          <w:lang w:val="sr-Cyrl-CS" w:eastAsia="en-US"/>
        </w:rPr>
        <w:t>ог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рачуна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изврши плаћање на рачун Пружаоца услуге бр</w:t>
      </w:r>
      <w:r>
        <w:rPr>
          <w:rFonts w:eastAsia="Calibri"/>
          <w:color w:val="auto"/>
          <w:kern w:val="0"/>
          <w:lang w:val="sr-Cyrl-CS" w:eastAsia="en-US"/>
        </w:rPr>
        <w:t xml:space="preserve">ој </w:t>
      </w:r>
      <w:r w:rsidRPr="00A466E3">
        <w:rPr>
          <w:rFonts w:eastAsia="Calibri"/>
          <w:color w:val="auto"/>
          <w:kern w:val="0"/>
          <w:lang w:val="sr-Cyrl-CS" w:eastAsia="en-US"/>
        </w:rPr>
        <w:t>_____________________ код _____________________ банке</w:t>
      </w:r>
      <w:r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i/>
          <w:color w:val="auto"/>
          <w:kern w:val="0"/>
          <w:lang w:val="sr-Cyrl-CS" w:eastAsia="en-US"/>
        </w:rPr>
        <w:t>(попуњава понуђач)</w:t>
      </w:r>
      <w:r w:rsidRPr="00A466E3">
        <w:rPr>
          <w:rFonts w:eastAsia="Calibri"/>
          <w:color w:val="auto"/>
          <w:kern w:val="0"/>
          <w:lang w:val="sr-Cyrl-CS" w:eastAsia="en-US"/>
        </w:rPr>
        <w:t>.</w:t>
      </w:r>
    </w:p>
    <w:p w14:paraId="66BCC0F9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8</w:t>
      </w:r>
      <w:r w:rsidRPr="007B2CE6">
        <w:rPr>
          <w:b/>
          <w:iCs/>
          <w:kern w:val="2"/>
          <w:lang w:val="sr-Cyrl-RS"/>
        </w:rPr>
        <w:t>.</w:t>
      </w:r>
    </w:p>
    <w:p w14:paraId="7243F35C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</w:p>
    <w:p w14:paraId="33DC07A2" w14:textId="77777777" w:rsidR="00E63011" w:rsidRPr="00A466E3" w:rsidRDefault="00E63011" w:rsidP="00E63011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color w:val="auto"/>
          <w:kern w:val="0"/>
          <w:lang w:val="sr-Cyrl-CS" w:eastAsia="en-US"/>
        </w:rPr>
        <w:t>Наручилац и Пружалац услуге дужни су да у моменту закључења овог уговора одреде овлашћена лица за комуникацију и реализацију уговорних обавеза.</w:t>
      </w:r>
    </w:p>
    <w:p w14:paraId="1B1DAB65" w14:textId="77777777" w:rsidR="00E63011" w:rsidRPr="00A466E3" w:rsidRDefault="00E63011" w:rsidP="00E63011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color w:val="auto"/>
          <w:kern w:val="0"/>
          <w:lang w:val="sr-Cyrl-CS" w:eastAsia="en-US"/>
        </w:rPr>
        <w:t xml:space="preserve">Овлашћено лице Наручиоца дужно је да благовремено поднесе захтев за пружање услуга предвиђених </w:t>
      </w:r>
      <w:r w:rsidRPr="002D2A7E">
        <w:rPr>
          <w:rFonts w:eastAsia="Calibri"/>
          <w:color w:val="auto"/>
          <w:kern w:val="0"/>
          <w:lang w:val="sr-Cyrl-CS" w:eastAsia="en-US"/>
        </w:rPr>
        <w:t>чланом 2.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овог уговора овлашћеном лицу Пружаоца услуге.</w:t>
      </w:r>
    </w:p>
    <w:p w14:paraId="5C44F77D" w14:textId="77777777" w:rsidR="00E63011" w:rsidRPr="00ED0037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5CD76048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  <w:r w:rsidRPr="00444B0C">
        <w:rPr>
          <w:rFonts w:eastAsia="Calibri"/>
          <w:b/>
          <w:color w:val="auto"/>
          <w:kern w:val="0"/>
          <w:lang w:val="sr-Cyrl-CS" w:eastAsia="en-US"/>
        </w:rPr>
        <w:t>РОК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 xml:space="preserve">И 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НАЧИН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>ИЗВРШЕЊА УСЛУГЕ</w:t>
      </w:r>
    </w:p>
    <w:p w14:paraId="4D959D3F" w14:textId="77777777" w:rsidR="00E63011" w:rsidRPr="00444B0C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14:paraId="7FBE53B9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9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439ED83E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3FDA9C10" w14:textId="77777777" w:rsidR="00E63011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се обавезује да предметне услуге наручује преко својих овлашћених представника, електронском поштом, а уколико то из оправданих разлога није могуће, телефоном или писаним путем.</w:t>
      </w:r>
    </w:p>
    <w:p w14:paraId="40A1EDF9" w14:textId="77777777" w:rsidR="00E63011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57F7B3B2" w14:textId="78E823DB" w:rsidR="007D6973" w:rsidRPr="00690C89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Пружалац услуге је дужан да за сваки примљени захтев за резервацију авио и других карата, достави Наручиоцу најмање три одговарајуће понуде. </w:t>
      </w:r>
      <w:r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колико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Пружалац услуге </w:t>
      </w:r>
      <w:r w:rsidRPr="00444B0C">
        <w:rPr>
          <w:rFonts w:eastAsia="Times New Roman"/>
          <w:color w:val="auto"/>
          <w:kern w:val="0"/>
          <w:lang w:eastAsia="en-US"/>
        </w:rPr>
        <w:t>н</w:t>
      </w:r>
      <w:r>
        <w:rPr>
          <w:rFonts w:eastAsia="Times New Roman"/>
          <w:color w:val="auto"/>
          <w:kern w:val="0"/>
          <w:lang w:val="sr-Cyrl-RS" w:eastAsia="en-US"/>
        </w:rPr>
        <w:t>ије у могућности да</w:t>
      </w:r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више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понуда на поднети захтев, дужан је да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 xml:space="preserve"> Наручиоцу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образложење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писаном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облику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>.</w:t>
      </w:r>
    </w:p>
    <w:p w14:paraId="1660E03D" w14:textId="77777777" w:rsidR="00CD7F9F" w:rsidRDefault="00CD7F9F" w:rsidP="00E63011">
      <w:pPr>
        <w:jc w:val="both"/>
        <w:rPr>
          <w:b/>
          <w:iCs/>
          <w:kern w:val="2"/>
          <w:lang w:val="sr-Cyrl-RS"/>
        </w:rPr>
      </w:pPr>
    </w:p>
    <w:p w14:paraId="0F10B09C" w14:textId="5222A6AB" w:rsidR="00E63011" w:rsidRPr="00724FC9" w:rsidRDefault="00E63011" w:rsidP="00E63011">
      <w:pPr>
        <w:jc w:val="both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lastRenderedPageBreak/>
        <w:t xml:space="preserve">СРЕДСТВО ФИНАНСИЈСКОГ ОБЕЗБЕЂЕЊА </w:t>
      </w:r>
    </w:p>
    <w:p w14:paraId="0E540427" w14:textId="77777777" w:rsidR="00E63011" w:rsidRPr="00724FC9" w:rsidRDefault="00E63011" w:rsidP="00E63011">
      <w:pPr>
        <w:jc w:val="both"/>
        <w:rPr>
          <w:iCs/>
          <w:kern w:val="2"/>
          <w:szCs w:val="10"/>
          <w:lang w:val="sr-Cyrl-RS"/>
        </w:rPr>
      </w:pPr>
    </w:p>
    <w:p w14:paraId="482FF77A" w14:textId="77777777" w:rsidR="00E63011" w:rsidRPr="00724FC9" w:rsidRDefault="00E63011" w:rsidP="00E63011">
      <w:pPr>
        <w:jc w:val="center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10</w:t>
      </w:r>
      <w:r w:rsidRPr="00724FC9">
        <w:rPr>
          <w:b/>
          <w:iCs/>
          <w:kern w:val="2"/>
          <w:lang w:val="sr-Cyrl-RS"/>
        </w:rPr>
        <w:t>.</w:t>
      </w:r>
    </w:p>
    <w:p w14:paraId="7335DCB5" w14:textId="77777777" w:rsidR="00E63011" w:rsidRPr="00724FC9" w:rsidRDefault="00E63011" w:rsidP="00E63011">
      <w:pPr>
        <w:jc w:val="center"/>
        <w:rPr>
          <w:b/>
          <w:iCs/>
          <w:kern w:val="2"/>
          <w:lang w:val="sr-Cyrl-RS"/>
        </w:rPr>
      </w:pPr>
    </w:p>
    <w:p w14:paraId="74610057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Уговорне стране су сагласне да ће </w:t>
      </w:r>
      <w:r w:rsidRPr="00F95FE3">
        <w:rPr>
          <w:rFonts w:eastAsia="Calibri"/>
          <w:color w:val="auto"/>
          <w:kern w:val="0"/>
          <w:lang w:val="sr-Cyrl-CS" w:eastAsia="en-US"/>
        </w:rPr>
        <w:t>Пружалац</w:t>
      </w:r>
      <w:r w:rsidRPr="00F95FE3">
        <w:rPr>
          <w:bCs/>
          <w:color w:val="auto"/>
          <w:lang w:val="sr-Cyrl-RS"/>
        </w:rPr>
        <w:t xml:space="preserve"> услуге у року од 5 дана од дана закључења овог уговора као средство финансијског обезбеђења за добро извршење посла предати Наручиоцу: </w:t>
      </w:r>
    </w:p>
    <w:p w14:paraId="4856FBB9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1.  оригинал бланко меницу чији је број наведен у меничном овлашћењу, потписану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 и </w:t>
      </w:r>
      <w:r>
        <w:rPr>
          <w:bCs/>
          <w:color w:val="auto"/>
          <w:lang w:val="sr-Cyrl-RS"/>
        </w:rPr>
        <w:t>попуњену у складу са прописима</w:t>
      </w:r>
      <w:r w:rsidRPr="00F95FE3">
        <w:rPr>
          <w:bCs/>
          <w:color w:val="auto"/>
          <w:lang w:val="sr-Cyrl-RS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важења Уговора. </w:t>
      </w:r>
    </w:p>
    <w:p w14:paraId="4C03B442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2.  менично овлашћење, потписано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потписа, </w:t>
      </w:r>
    </w:p>
    <w:p w14:paraId="45272FD4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3.  доказ о регистрацији менице, </w:t>
      </w:r>
    </w:p>
    <w:p w14:paraId="0B62A86B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4. копију картона депонованих потписа, са оригиналном овером од стране пословне банке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>.</w:t>
      </w:r>
    </w:p>
    <w:p w14:paraId="62E3C086" w14:textId="77777777" w:rsidR="00E63011" w:rsidRPr="00724FC9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565DC299" w14:textId="77777777" w:rsidR="00E63011" w:rsidRPr="00444B0C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  <w:r w:rsidRPr="00444B0C">
        <w:rPr>
          <w:rFonts w:eastAsia="Times New Roman"/>
          <w:b/>
          <w:color w:val="auto"/>
          <w:kern w:val="0"/>
          <w:lang w:val="sr-Cyrl-CS" w:eastAsia="en-US"/>
        </w:rPr>
        <w:t>НЕИСПУЊЕЊЕ ОБАВЕЗА</w:t>
      </w:r>
    </w:p>
    <w:p w14:paraId="65FF5354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11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0F2C9F00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3DDC828A" w14:textId="77777777" w:rsidR="00E63011" w:rsidRPr="00724FC9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24FC9">
        <w:rPr>
          <w:rFonts w:eastAsia="Calibri"/>
          <w:color w:val="auto"/>
          <w:kern w:val="0"/>
          <w:lang w:val="sr-Cyrl-RS" w:eastAsia="en-US"/>
        </w:rPr>
        <w:t xml:space="preserve">Уколико </w:t>
      </w:r>
      <w:r w:rsidRPr="00724FC9">
        <w:rPr>
          <w:rFonts w:eastAsia="Calibri"/>
          <w:color w:val="auto"/>
          <w:kern w:val="0"/>
          <w:lang w:val="sr-Cyrl-CS" w:eastAsia="en-US"/>
        </w:rPr>
        <w:t>Пружалац</w:t>
      </w:r>
      <w:r w:rsidRPr="00724FC9">
        <w:rPr>
          <w:rFonts w:eastAsia="Calibri"/>
          <w:color w:val="auto"/>
          <w:kern w:val="0"/>
          <w:lang w:val="sr-Cyrl-RS" w:eastAsia="en-US"/>
        </w:rPr>
        <w:t xml:space="preserve"> услуге не п</w:t>
      </w:r>
      <w:r>
        <w:rPr>
          <w:rFonts w:eastAsia="Calibri"/>
          <w:color w:val="auto"/>
          <w:kern w:val="0"/>
          <w:lang w:val="sr-Cyrl-RS" w:eastAsia="en-US"/>
        </w:rPr>
        <w:t>оступа на начин и у роковима предвиђеним овим уговором</w:t>
      </w:r>
      <w:r w:rsidRPr="00724FC9">
        <w:rPr>
          <w:rFonts w:eastAsia="Calibri"/>
          <w:color w:val="auto"/>
          <w:kern w:val="0"/>
          <w:lang w:val="sr-Cyrl-RS" w:eastAsia="en-US"/>
        </w:rPr>
        <w:t>, Наручилац може активирати средство обезбеђења за добро извршење посла, раскинути уговор и захтевати накнаду штете.</w:t>
      </w:r>
    </w:p>
    <w:p w14:paraId="4F88C32C" w14:textId="77777777" w:rsidR="00E63011" w:rsidRPr="00305521" w:rsidRDefault="00E63011" w:rsidP="00E63011">
      <w:pPr>
        <w:tabs>
          <w:tab w:val="left" w:pos="1440"/>
        </w:tabs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CB43D0F" w14:textId="77777777" w:rsidR="00E63011" w:rsidRPr="00CE2C4D" w:rsidRDefault="00E63011" w:rsidP="00E63011">
      <w:pPr>
        <w:jc w:val="both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>ПРИМЕДБЕ И РЕКЛАМАЦИЈЕ</w:t>
      </w:r>
    </w:p>
    <w:p w14:paraId="39974CA1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12</w:t>
      </w:r>
      <w:r w:rsidRPr="00B51F5C">
        <w:rPr>
          <w:b/>
          <w:iCs/>
          <w:kern w:val="2"/>
          <w:lang w:val="sr-Cyrl-RS"/>
        </w:rPr>
        <w:t>.</w:t>
      </w:r>
    </w:p>
    <w:p w14:paraId="7C6390B4" w14:textId="77777777" w:rsidR="00E63011" w:rsidRPr="00B51F5C" w:rsidRDefault="00E63011" w:rsidP="00E63011">
      <w:pPr>
        <w:jc w:val="center"/>
        <w:rPr>
          <w:b/>
          <w:iCs/>
          <w:kern w:val="2"/>
          <w:lang w:val="sr-Cyrl-RS"/>
        </w:rPr>
      </w:pPr>
    </w:p>
    <w:p w14:paraId="12B34FE4" w14:textId="77777777" w:rsidR="00E63011" w:rsidRDefault="00E63011" w:rsidP="00E63011">
      <w:pPr>
        <w:jc w:val="both"/>
        <w:rPr>
          <w:iCs/>
          <w:kern w:val="2"/>
          <w:lang w:val="sr-Cyrl-RS"/>
        </w:rPr>
      </w:pPr>
      <w:r>
        <w:rPr>
          <w:iCs/>
          <w:kern w:val="2"/>
          <w:lang w:val="sr-Cyrl-RS"/>
        </w:rPr>
        <w:t>Наручилац за све време трајања У</w:t>
      </w:r>
      <w:r w:rsidRPr="00B51F5C">
        <w:rPr>
          <w:iCs/>
          <w:kern w:val="2"/>
          <w:lang w:val="sr-Cyrl-RS"/>
        </w:rPr>
        <w:t>говора задржава право да врши проверу цена. Уколико приликом провере цена у</w:t>
      </w:r>
      <w:r>
        <w:rPr>
          <w:iCs/>
          <w:kern w:val="2"/>
          <w:lang w:val="sr-Cyrl-RS"/>
        </w:rPr>
        <w:t>о</w:t>
      </w:r>
      <w:r w:rsidRPr="00B51F5C">
        <w:rPr>
          <w:iCs/>
          <w:kern w:val="2"/>
          <w:lang w:val="sr-Cyrl-RS"/>
        </w:rPr>
        <w:t xml:space="preserve">чи да постоје одступања у ценама које предлаже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и цен</w:t>
      </w:r>
      <w:r>
        <w:rPr>
          <w:iCs/>
          <w:kern w:val="2"/>
          <w:lang w:val="sr-Cyrl-RS"/>
        </w:rPr>
        <w:t>ама које нуде други привредни субјекти, На</w:t>
      </w:r>
      <w:r w:rsidRPr="00B51F5C">
        <w:rPr>
          <w:iCs/>
          <w:kern w:val="2"/>
          <w:lang w:val="sr-Cyrl-RS"/>
        </w:rPr>
        <w:t xml:space="preserve">ручилац може захтевати од </w:t>
      </w:r>
      <w:r>
        <w:rPr>
          <w:iCs/>
          <w:kern w:val="2"/>
          <w:lang w:val="sr-Cyrl-RS"/>
        </w:rPr>
        <w:t>Пружаоца услуге</w:t>
      </w:r>
      <w:r w:rsidRPr="00B51F5C">
        <w:rPr>
          <w:iCs/>
          <w:kern w:val="2"/>
          <w:lang w:val="sr-Cyrl-RS"/>
        </w:rPr>
        <w:t xml:space="preserve"> да му обезбеди повољнију понуду коју је сам пронашао. У случају када су </w:t>
      </w:r>
      <w:r>
        <w:rPr>
          <w:iCs/>
          <w:kern w:val="2"/>
          <w:lang w:val="sr-Cyrl-RS"/>
        </w:rPr>
        <w:t>предложене ц</w:t>
      </w:r>
      <w:r w:rsidRPr="00B51F5C">
        <w:rPr>
          <w:iCs/>
          <w:kern w:val="2"/>
          <w:lang w:val="sr-Cyrl-RS"/>
        </w:rPr>
        <w:t xml:space="preserve">ене у страној валути,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је у обавези да их прерачуна у динаре користећи средњи курс Народне банке Србије, а Наручилац задржава право провере прерачуна истих. </w:t>
      </w:r>
    </w:p>
    <w:p w14:paraId="040C931B" w14:textId="77777777" w:rsidR="00E63011" w:rsidRPr="00692D8C" w:rsidRDefault="00E63011" w:rsidP="00E63011">
      <w:pPr>
        <w:jc w:val="both"/>
        <w:rPr>
          <w:iCs/>
          <w:kern w:val="2"/>
          <w:sz w:val="10"/>
          <w:szCs w:val="10"/>
          <w:lang w:val="sr-Cyrl-RS"/>
        </w:rPr>
      </w:pPr>
    </w:p>
    <w:p w14:paraId="71742BE7" w14:textId="77777777" w:rsidR="00E63011" w:rsidRPr="00692D8C" w:rsidRDefault="00E63011" w:rsidP="00E63011">
      <w:pPr>
        <w:jc w:val="both"/>
        <w:rPr>
          <w:iCs/>
          <w:kern w:val="2"/>
          <w:sz w:val="10"/>
          <w:szCs w:val="10"/>
          <w:lang w:val="sr-Cyrl-RS"/>
        </w:rPr>
      </w:pPr>
    </w:p>
    <w:p w14:paraId="10C5267F" w14:textId="77777777" w:rsidR="00E63011" w:rsidRDefault="00E63011" w:rsidP="00E63011">
      <w:pPr>
        <w:jc w:val="both"/>
        <w:rPr>
          <w:iCs/>
          <w:kern w:val="2"/>
          <w:lang w:val="sr-Cyrl-RS"/>
        </w:rPr>
      </w:pPr>
      <w:r w:rsidRPr="00594291">
        <w:rPr>
          <w:iCs/>
          <w:kern w:val="2"/>
          <w:lang w:val="sr-Cyrl-RS"/>
        </w:rPr>
        <w:t>У случају евентуалних недостатака и примедб</w:t>
      </w:r>
      <w:r>
        <w:rPr>
          <w:iCs/>
          <w:kern w:val="2"/>
          <w:lang w:val="sr-Cyrl-RS"/>
        </w:rPr>
        <w:t>и</w:t>
      </w:r>
      <w:r w:rsidRPr="00594291">
        <w:rPr>
          <w:iCs/>
          <w:kern w:val="2"/>
          <w:lang w:val="sr-Cyrl-RS"/>
        </w:rPr>
        <w:t xml:space="preserve"> у вези са квалитетом и ценом пружених услуга</w:t>
      </w:r>
      <w:r>
        <w:rPr>
          <w:iCs/>
          <w:kern w:val="2"/>
          <w:lang w:val="sr-Cyrl-RS"/>
        </w:rPr>
        <w:t>,</w:t>
      </w:r>
      <w:r w:rsidRPr="00594291">
        <w:rPr>
          <w:iCs/>
          <w:kern w:val="2"/>
          <w:lang w:val="sr-Cyrl-RS"/>
        </w:rPr>
        <w:t xml:space="preserve"> Наручилац ће сачинити писани извештај који ће доставити </w:t>
      </w:r>
      <w:r>
        <w:rPr>
          <w:iCs/>
          <w:kern w:val="2"/>
          <w:lang w:val="sr-Cyrl-RS"/>
        </w:rPr>
        <w:t>Пружаоцу услуге</w:t>
      </w:r>
      <w:r w:rsidRPr="00594291">
        <w:rPr>
          <w:iCs/>
          <w:kern w:val="2"/>
          <w:lang w:val="sr-Cyrl-RS"/>
        </w:rPr>
        <w:t xml:space="preserve">, а по којем је </w:t>
      </w:r>
      <w:r>
        <w:rPr>
          <w:iCs/>
          <w:kern w:val="2"/>
          <w:lang w:val="sr-Cyrl-RS"/>
        </w:rPr>
        <w:t>он</w:t>
      </w:r>
      <w:r w:rsidRPr="00594291">
        <w:rPr>
          <w:iCs/>
          <w:kern w:val="2"/>
          <w:lang w:val="sr-Cyrl-RS"/>
        </w:rPr>
        <w:t xml:space="preserve"> дужан одмах да поступи.</w:t>
      </w:r>
    </w:p>
    <w:p w14:paraId="76628710" w14:textId="77777777" w:rsidR="00E63011" w:rsidRDefault="00E63011" w:rsidP="00E63011">
      <w:pPr>
        <w:jc w:val="both"/>
        <w:rPr>
          <w:iCs/>
          <w:kern w:val="2"/>
          <w:lang w:val="sr-Cyrl-RS"/>
        </w:rPr>
      </w:pPr>
    </w:p>
    <w:p w14:paraId="3CE4621B" w14:textId="77777777" w:rsidR="00E63011" w:rsidRPr="00FA3D76" w:rsidRDefault="00E63011" w:rsidP="00E63011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ПРАВНО ДЕЈСТВО И ВАЖЕЊЕ УГОВОРА</w:t>
      </w:r>
    </w:p>
    <w:p w14:paraId="209471DD" w14:textId="77777777" w:rsidR="00E63011" w:rsidRPr="00305521" w:rsidRDefault="00E63011" w:rsidP="00E63011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79E0ECC5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bCs/>
          <w:color w:val="auto"/>
          <w:kern w:val="0"/>
          <w:lang w:val="sr-Cyrl-CS" w:eastAsia="en-US"/>
        </w:rPr>
        <w:t>13</w:t>
      </w: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>.</w:t>
      </w:r>
    </w:p>
    <w:p w14:paraId="44E83854" w14:textId="77777777"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sz w:val="14"/>
          <w:lang w:val="sr-Cyrl-CS" w:eastAsia="en-US"/>
        </w:rPr>
      </w:pPr>
    </w:p>
    <w:p w14:paraId="00664607" w14:textId="78B646CE" w:rsidR="00690C89" w:rsidRDefault="00E63011" w:rsidP="00690C89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1F185D">
        <w:rPr>
          <w:rFonts w:eastAsia="Times New Roman"/>
          <w:bCs/>
          <w:color w:val="auto"/>
          <w:kern w:val="0"/>
          <w:lang w:val="sr-Cyrl-CS" w:eastAsia="en-US"/>
        </w:rPr>
        <w:t xml:space="preserve">Овај уговор ступа на снагу даном потписивања од стране овлашћених лица уговорних страна, а </w:t>
      </w:r>
      <w:r w:rsidR="00690C89">
        <w:rPr>
          <w:rFonts w:eastAsia="Times New Roman"/>
          <w:bCs/>
          <w:color w:val="auto"/>
          <w:kern w:val="0"/>
          <w:lang w:val="sr-Cyrl-CS" w:eastAsia="en-US"/>
        </w:rPr>
        <w:t xml:space="preserve">почиње да се </w:t>
      </w:r>
      <w:r w:rsidRPr="001F185D">
        <w:rPr>
          <w:rFonts w:eastAsia="Times New Roman"/>
          <w:bCs/>
          <w:color w:val="auto"/>
          <w:kern w:val="0"/>
          <w:lang w:val="sr-Cyrl-CS" w:eastAsia="en-US"/>
        </w:rPr>
        <w:t xml:space="preserve">примењује </w:t>
      </w:r>
      <w:r w:rsidR="00690C89" w:rsidRPr="001F185D">
        <w:rPr>
          <w:rFonts w:eastAsia="Times New Roman"/>
          <w:bCs/>
          <w:color w:val="auto"/>
          <w:kern w:val="0"/>
          <w:lang w:val="sr-Cyrl-CS" w:eastAsia="en-US"/>
        </w:rPr>
        <w:t xml:space="preserve">након истека трајања уговора који Наручилац </w:t>
      </w:r>
      <w:r w:rsidR="00690C89" w:rsidRPr="001F185D">
        <w:rPr>
          <w:rFonts w:eastAsia="Times New Roman"/>
          <w:bCs/>
          <w:color w:val="auto"/>
          <w:kern w:val="0"/>
          <w:lang w:val="sr-Cyrl-RS" w:eastAsia="en-US"/>
        </w:rPr>
        <w:t>већ</w:t>
      </w:r>
      <w:r w:rsidR="00690C89" w:rsidRPr="001F185D">
        <w:rPr>
          <w:rFonts w:eastAsia="Times New Roman"/>
          <w:bCs/>
          <w:color w:val="auto"/>
          <w:kern w:val="0"/>
          <w:lang w:val="sr-Latn-RS" w:eastAsia="en-US"/>
        </w:rPr>
        <w:t xml:space="preserve"> </w:t>
      </w:r>
      <w:r w:rsidR="00690C89" w:rsidRPr="001F185D">
        <w:rPr>
          <w:rFonts w:eastAsia="Times New Roman"/>
          <w:bCs/>
          <w:color w:val="auto"/>
          <w:kern w:val="0"/>
          <w:lang w:val="sr-Cyrl-CS" w:eastAsia="en-US"/>
        </w:rPr>
        <w:t>има закључен по спроведеној јавној набавци у 20</w:t>
      </w:r>
      <w:r w:rsidR="00690C89">
        <w:rPr>
          <w:rFonts w:eastAsia="Times New Roman"/>
          <w:bCs/>
          <w:color w:val="auto"/>
          <w:kern w:val="0"/>
          <w:lang w:val="sr-Cyrl-CS" w:eastAsia="en-US"/>
        </w:rPr>
        <w:t>21</w:t>
      </w:r>
      <w:r w:rsidR="00690C89" w:rsidRPr="001F185D">
        <w:rPr>
          <w:rFonts w:eastAsia="Times New Roman"/>
          <w:bCs/>
          <w:color w:val="auto"/>
          <w:kern w:val="0"/>
          <w:lang w:val="sr-Cyrl-CS" w:eastAsia="en-US"/>
        </w:rPr>
        <w:t>. години, чији предмет је истоврстан предмету из члана 2. овог уговора.</w:t>
      </w:r>
    </w:p>
    <w:p w14:paraId="0D146333" w14:textId="107BA374" w:rsidR="00E63011" w:rsidRPr="004A609D" w:rsidRDefault="00E63011" w:rsidP="00E6301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>
        <w:rPr>
          <w:rFonts w:eastAsia="Times New Roman"/>
          <w:bCs/>
          <w:color w:val="auto"/>
          <w:kern w:val="0"/>
          <w:lang w:val="sr-Cyrl-CS" w:eastAsia="en-US"/>
        </w:rPr>
        <w:t xml:space="preserve"> </w:t>
      </w:r>
    </w:p>
    <w:p w14:paraId="622E5CCA" w14:textId="62027AA9" w:rsidR="00E63011" w:rsidRPr="004A609D" w:rsidRDefault="00E63011" w:rsidP="00E6301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Уговор се закључује на период од годину дана од дана </w:t>
      </w:r>
      <w:r w:rsidR="00690C89">
        <w:rPr>
          <w:rFonts w:eastAsia="Times New Roman"/>
          <w:bCs/>
          <w:color w:val="auto"/>
          <w:kern w:val="0"/>
          <w:lang w:val="sr-Cyrl-CS" w:eastAsia="en-US"/>
        </w:rPr>
        <w:t xml:space="preserve">почетка </w:t>
      </w:r>
      <w:r>
        <w:rPr>
          <w:rFonts w:eastAsia="Times New Roman"/>
          <w:bCs/>
          <w:color w:val="auto"/>
          <w:kern w:val="0"/>
          <w:lang w:val="sr-Cyrl-CS" w:eastAsia="en-US"/>
        </w:rPr>
        <w:t>његове примене</w:t>
      </w: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, а може престати да важи и раније, уколико у наведеном временском периоду вредност извршених услуга досегне износ укупне уговорене вредности из члана 4. овог уговора. </w:t>
      </w:r>
    </w:p>
    <w:p w14:paraId="27AA933E" w14:textId="77777777" w:rsidR="00E63011" w:rsidRPr="004A609D" w:rsidRDefault="00E63011" w:rsidP="00E63011">
      <w:pPr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</w:p>
    <w:p w14:paraId="416DEBCA" w14:textId="77777777" w:rsidR="00E63011" w:rsidRPr="00724FC9" w:rsidRDefault="00E63011" w:rsidP="00E63011">
      <w:pPr>
        <w:spacing w:line="240" w:lineRule="auto"/>
        <w:jc w:val="both"/>
        <w:rPr>
          <w:color w:val="auto"/>
          <w:sz w:val="20"/>
          <w:lang w:val="sr-Cyrl-RS"/>
        </w:rPr>
      </w:pPr>
    </w:p>
    <w:p w14:paraId="7AEC69A0" w14:textId="328826C3" w:rsidR="007D6973" w:rsidRPr="007D6973" w:rsidRDefault="00E63011" w:rsidP="007D6973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ОСТАЛЕ ОДРЕДБЕ</w:t>
      </w:r>
    </w:p>
    <w:p w14:paraId="660A3AA7" w14:textId="77777777" w:rsidR="007D6973" w:rsidRDefault="007D6973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14.</w:t>
      </w:r>
    </w:p>
    <w:p w14:paraId="3178FD99" w14:textId="77777777" w:rsidR="007D6973" w:rsidRDefault="007D6973" w:rsidP="007D6973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14:paraId="09A5A3C3" w14:textId="77777777" w:rsidR="007D6973" w:rsidRPr="00AF366C" w:rsidRDefault="007D6973" w:rsidP="007D6973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 xml:space="preserve">у складу са члановима 156., 157., 158., 159., 160. и 161. Закона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14:paraId="54FC16F9" w14:textId="33C228B1" w:rsidR="007D6973" w:rsidRPr="007D6973" w:rsidRDefault="007D6973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15.</w:t>
      </w:r>
    </w:p>
    <w:p w14:paraId="5C3DC70E" w14:textId="77777777"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lang w:val="sr-Cyrl-CS" w:eastAsia="en-US"/>
        </w:rPr>
      </w:pPr>
    </w:p>
    <w:p w14:paraId="490A4F02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2B85E149" w14:textId="77777777" w:rsidR="00E63011" w:rsidRPr="000866BB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              </w:t>
      </w:r>
    </w:p>
    <w:p w14:paraId="4A207407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Уколико спорови између </w:t>
      </w:r>
      <w:r w:rsidRPr="00305521">
        <w:rPr>
          <w:rFonts w:eastAsia="Times New Roman"/>
          <w:bCs/>
          <w:color w:val="auto"/>
          <w:kern w:val="0"/>
          <w:lang w:val="sr-Cyrl-CS" w:eastAsia="en-US"/>
        </w:rPr>
        <w:t>Наручиоца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5A100775" w14:textId="77777777" w:rsidR="00E63011" w:rsidRPr="000866BB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14:paraId="33FB0851" w14:textId="20523B85" w:rsidR="00E63011" w:rsidRPr="00305521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Члан </w:t>
      </w:r>
      <w:r w:rsidRPr="00305521">
        <w:rPr>
          <w:rFonts w:eastAsia="Times New Roman"/>
          <w:b/>
          <w:color w:val="auto"/>
          <w:kern w:val="0"/>
          <w:lang w:val="sr-Cyrl-RS" w:eastAsia="en-US"/>
        </w:rPr>
        <w:t>1</w:t>
      </w:r>
      <w:r w:rsidR="007D6973">
        <w:rPr>
          <w:rFonts w:eastAsia="Times New Roman"/>
          <w:b/>
          <w:color w:val="auto"/>
          <w:kern w:val="0"/>
          <w:lang w:val="sr-Cyrl-RS" w:eastAsia="en-US"/>
        </w:rPr>
        <w:t>6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.</w:t>
      </w:r>
    </w:p>
    <w:p w14:paraId="407AEC15" w14:textId="77777777" w:rsidR="00E63011" w:rsidRPr="00CE2C4D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sz w:val="14"/>
          <w:lang w:val="sr-Cyrl-CS" w:eastAsia="en-US"/>
        </w:rPr>
      </w:pPr>
    </w:p>
    <w:p w14:paraId="46BFC79B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46596751" w14:textId="77777777" w:rsidR="00E63011" w:rsidRPr="003603CE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6EDD5861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 xml:space="preserve">Овај уговор је сачињен у 4 (четири) истоветна примерка, од којих по 2 (два) примерка за сваку </w:t>
      </w:r>
      <w:r>
        <w:rPr>
          <w:rFonts w:eastAsia="Calibri"/>
          <w:color w:val="auto"/>
          <w:kern w:val="0"/>
          <w:lang w:val="sr-Cyrl-CS" w:eastAsia="en-US"/>
        </w:rPr>
        <w:t>У</w:t>
      </w:r>
      <w:r w:rsidRPr="00305521">
        <w:rPr>
          <w:rFonts w:eastAsia="Calibri"/>
          <w:color w:val="auto"/>
          <w:kern w:val="0"/>
          <w:lang w:val="sr-Cyrl-CS" w:eastAsia="en-US"/>
        </w:rPr>
        <w:t>говорну страну.</w:t>
      </w:r>
    </w:p>
    <w:p w14:paraId="3C9465CB" w14:textId="77777777" w:rsidR="00E63011" w:rsidRPr="003603CE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2411ED99" w14:textId="77777777" w:rsidR="00E63011" w:rsidRPr="00500CE9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Calibri"/>
          <w:color w:val="auto"/>
          <w:kern w:val="0"/>
          <w:lang w:val="sr-Cyrl-CS" w:eastAsia="en-US"/>
        </w:rPr>
        <w:t>љају израз њихове стварне воље.</w:t>
      </w:r>
    </w:p>
    <w:p w14:paraId="5ED4B9AE" w14:textId="14288F6C" w:rsidR="00E63011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7312D688" w14:textId="77777777" w:rsidR="00690C89" w:rsidRDefault="00690C89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21E443C5" w14:textId="77777777" w:rsidR="00E63011" w:rsidRPr="005F6451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4D08A433" w14:textId="77777777" w:rsidR="00E63011" w:rsidRPr="007D6973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</w:t>
      </w:r>
      <w:r>
        <w:rPr>
          <w:rFonts w:eastAsia="Times New Roman"/>
          <w:color w:val="auto"/>
          <w:kern w:val="0"/>
          <w:lang w:val="sr-Cyrl-CS" w:eastAsia="en-US"/>
        </w:rPr>
        <w:t xml:space="preserve">  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7D6973">
        <w:rPr>
          <w:rFonts w:eastAsia="Times New Roman"/>
          <w:color w:val="auto"/>
          <w:kern w:val="0"/>
          <w:lang w:val="sr-Cyrl-CS" w:eastAsia="en-US"/>
        </w:rPr>
        <w:t>ПРУЖАЛАЦ УСЛУГЕ                                                  НАРУЧИЛАЦ</w:t>
      </w:r>
    </w:p>
    <w:p w14:paraId="5F9004E1" w14:textId="77777777" w:rsidR="00E63011" w:rsidRPr="00305521" w:rsidRDefault="00E63011" w:rsidP="00E63011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CS" w:eastAsia="en-US"/>
        </w:rPr>
      </w:pPr>
    </w:p>
    <w:p w14:paraId="3318091A" w14:textId="77777777" w:rsidR="00E63011" w:rsidRPr="00305521" w:rsidRDefault="00E63011" w:rsidP="00E63011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RS" w:eastAsia="en-US"/>
        </w:rPr>
      </w:pPr>
      <w:r w:rsidRPr="00305521">
        <w:rPr>
          <w:rFonts w:eastAsia="Times New Roman"/>
          <w:b/>
          <w:color w:val="A6A6A6"/>
          <w:kern w:val="0"/>
          <w:lang w:val="sr-Cyrl-CS" w:eastAsia="en-US"/>
        </w:rPr>
        <w:t xml:space="preserve">   _________________________</w:t>
      </w:r>
      <w:r w:rsidRPr="00305521">
        <w:rPr>
          <w:rFonts w:eastAsia="Times New Roman"/>
          <w:b/>
          <w:color w:val="A6A6A6"/>
          <w:kern w:val="0"/>
          <w:lang w:val="sr-Cyrl-CS" w:eastAsia="en-US"/>
        </w:rPr>
        <w:tab/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>
        <w:rPr>
          <w:rFonts w:eastAsia="Times New Roman"/>
          <w:b/>
          <w:color w:val="A6A6A6"/>
          <w:kern w:val="0"/>
          <w:lang w:eastAsia="en-US"/>
        </w:rPr>
        <w:t xml:space="preserve">                            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>_________________________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                                   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 xml:space="preserve">       </w:t>
      </w:r>
    </w:p>
    <w:p w14:paraId="3C21EA5C" w14:textId="77777777" w:rsidR="00E63011" w:rsidRPr="00305521" w:rsidRDefault="00E63011" w:rsidP="00E63011">
      <w:pPr>
        <w:suppressAutoHyphens w:val="0"/>
        <w:spacing w:line="240" w:lineRule="auto"/>
        <w:ind w:left="4956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lang w:val="sr-Cyrl-CS"/>
        </w:rPr>
        <w:t xml:space="preserve">     в.д. директора Радош Газдић</w:t>
      </w:r>
    </w:p>
    <w:p w14:paraId="7C28A2EF" w14:textId="77777777"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b/>
          <w:i/>
          <w:color w:val="auto"/>
          <w:kern w:val="0"/>
          <w:lang w:val="sr-Cyrl-CS" w:eastAsia="en-US"/>
        </w:rPr>
      </w:pPr>
    </w:p>
    <w:p w14:paraId="472690EF" w14:textId="77777777" w:rsidR="00FA1F29" w:rsidRDefault="00FA1F29" w:rsidP="00E63011">
      <w:pPr>
        <w:spacing w:line="0" w:lineRule="atLeast"/>
        <w:ind w:left="100"/>
      </w:pPr>
    </w:p>
    <w:sectPr w:rsidR="00FA1F29" w:rsidSect="00E63011">
      <w:pgSz w:w="11900" w:h="16838"/>
      <w:pgMar w:top="1269" w:right="1326" w:bottom="705" w:left="1340" w:header="0" w:footer="0" w:gutter="0"/>
      <w:cols w:space="0" w:equalWidth="0">
        <w:col w:w="92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A"/>
    <w:multiLevelType w:val="hybridMultilevel"/>
    <w:tmpl w:val="50801EE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B"/>
    <w:multiLevelType w:val="hybridMultilevel"/>
    <w:tmpl w:val="0488AC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C"/>
    <w:multiLevelType w:val="hybridMultilevel"/>
    <w:tmpl w:val="5FB8011C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5061"/>
    <w:rsid w:val="00037E3C"/>
    <w:rsid w:val="0005110C"/>
    <w:rsid w:val="00065259"/>
    <w:rsid w:val="00087E45"/>
    <w:rsid w:val="00100D68"/>
    <w:rsid w:val="00222352"/>
    <w:rsid w:val="00273E3D"/>
    <w:rsid w:val="00321720"/>
    <w:rsid w:val="00353D72"/>
    <w:rsid w:val="004E0BA0"/>
    <w:rsid w:val="00564353"/>
    <w:rsid w:val="0059647E"/>
    <w:rsid w:val="005E5741"/>
    <w:rsid w:val="006212A2"/>
    <w:rsid w:val="00690C89"/>
    <w:rsid w:val="007D6973"/>
    <w:rsid w:val="008D7A8B"/>
    <w:rsid w:val="008E4D96"/>
    <w:rsid w:val="00927CC8"/>
    <w:rsid w:val="00951E67"/>
    <w:rsid w:val="009B542C"/>
    <w:rsid w:val="009C3BEF"/>
    <w:rsid w:val="00A94992"/>
    <w:rsid w:val="00B50D14"/>
    <w:rsid w:val="00B77194"/>
    <w:rsid w:val="00BE3D0A"/>
    <w:rsid w:val="00C13BCD"/>
    <w:rsid w:val="00C26086"/>
    <w:rsid w:val="00C640DF"/>
    <w:rsid w:val="00CD7F9F"/>
    <w:rsid w:val="00D55C95"/>
    <w:rsid w:val="00D60AAF"/>
    <w:rsid w:val="00DB7A1F"/>
    <w:rsid w:val="00E63011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35</cp:revision>
  <dcterms:created xsi:type="dcterms:W3CDTF">2021-03-10T14:10:00Z</dcterms:created>
  <dcterms:modified xsi:type="dcterms:W3CDTF">2022-03-22T14:00:00Z</dcterms:modified>
</cp:coreProperties>
</file>