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CB" w:rsidRDefault="006F0591">
      <w:pPr>
        <w:tabs>
          <w:tab w:val="left" w:pos="8019"/>
        </w:tabs>
        <w:ind w:left="151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>
            <wp:extent cx="1599285" cy="6865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285" cy="68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450358" cy="8631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58" cy="8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1CB" w:rsidRDefault="002031CB">
      <w:pPr>
        <w:rPr>
          <w:sz w:val="24"/>
        </w:rPr>
      </w:pPr>
    </w:p>
    <w:p w:rsidR="002031CB" w:rsidRDefault="002031CB">
      <w:pPr>
        <w:rPr>
          <w:sz w:val="24"/>
        </w:rPr>
      </w:pPr>
    </w:p>
    <w:p w:rsidR="002031CB" w:rsidRDefault="002031CB">
      <w:pPr>
        <w:spacing w:before="187"/>
        <w:rPr>
          <w:sz w:val="24"/>
        </w:rPr>
      </w:pPr>
    </w:p>
    <w:p w:rsidR="006F0591" w:rsidRDefault="006F0591" w:rsidP="006F0591">
      <w:pPr>
        <w:ind w:left="151" w:right="4"/>
        <w:jc w:val="center"/>
        <w:rPr>
          <w:b/>
          <w:spacing w:val="-5"/>
          <w:sz w:val="24"/>
        </w:rPr>
      </w:pPr>
      <w:r>
        <w:rPr>
          <w:b/>
          <w:sz w:val="24"/>
        </w:rPr>
        <w:t>ПРИЈАВА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УЧЕШЋЕ НА</w:t>
      </w:r>
      <w:r>
        <w:rPr>
          <w:b/>
          <w:spacing w:val="-5"/>
          <w:sz w:val="24"/>
        </w:rPr>
        <w:t xml:space="preserve"> </w:t>
      </w:r>
    </w:p>
    <w:p w:rsidR="006F0591" w:rsidRPr="006F0591" w:rsidRDefault="006F0591" w:rsidP="006F0591">
      <w:pPr>
        <w:ind w:left="151" w:right="4"/>
        <w:jc w:val="center"/>
        <w:rPr>
          <w:b/>
          <w:sz w:val="24"/>
        </w:rPr>
      </w:pPr>
      <w:r w:rsidRPr="006F0591">
        <w:rPr>
          <w:b/>
          <w:sz w:val="24"/>
        </w:rPr>
        <w:t>ТРЕЋЕМ КИНЕСКОМ МЕЂ</w:t>
      </w:r>
      <w:r w:rsidR="00792052">
        <w:rPr>
          <w:b/>
          <w:sz w:val="24"/>
        </w:rPr>
        <w:t>УНАРОДНОМ САЈМУ ЛАНЦА ДОБАВЉАЧА</w:t>
      </w:r>
      <w:r w:rsidRPr="006F0591">
        <w:rPr>
          <w:b/>
          <w:sz w:val="24"/>
        </w:rPr>
        <w:t xml:space="preserve"> </w:t>
      </w:r>
    </w:p>
    <w:p w:rsidR="006F0591" w:rsidRPr="006F0591" w:rsidRDefault="006F0591" w:rsidP="006F0591">
      <w:pPr>
        <w:ind w:left="151" w:right="4"/>
        <w:jc w:val="center"/>
        <w:rPr>
          <w:b/>
          <w:sz w:val="24"/>
        </w:rPr>
      </w:pPr>
      <w:r w:rsidRPr="006F0591">
        <w:rPr>
          <w:b/>
          <w:sz w:val="24"/>
        </w:rPr>
        <w:t>3rd China Internat</w:t>
      </w:r>
      <w:r w:rsidR="00792052">
        <w:rPr>
          <w:b/>
          <w:sz w:val="24"/>
        </w:rPr>
        <w:t>ional Supply Chain Expo (CISCE)</w:t>
      </w:r>
      <w:r w:rsidRPr="006F0591">
        <w:rPr>
          <w:b/>
          <w:sz w:val="24"/>
        </w:rPr>
        <w:t>,</w:t>
      </w:r>
    </w:p>
    <w:p w:rsidR="002031CB" w:rsidRDefault="006F0591" w:rsidP="006F0591">
      <w:pPr>
        <w:ind w:left="151" w:right="4"/>
        <w:jc w:val="center"/>
        <w:rPr>
          <w:b/>
          <w:sz w:val="24"/>
        </w:rPr>
      </w:pPr>
      <w:r w:rsidRPr="006F0591">
        <w:rPr>
          <w:b/>
          <w:sz w:val="24"/>
        </w:rPr>
        <w:t>ПЕКИНГ, НР КИНА</w:t>
      </w:r>
    </w:p>
    <w:p w:rsidR="002031CB" w:rsidRDefault="002031CB">
      <w:pPr>
        <w:spacing w:before="195"/>
        <w:rPr>
          <w:b/>
          <w:sz w:val="24"/>
        </w:rPr>
      </w:pPr>
    </w:p>
    <w:p w:rsidR="002031CB" w:rsidRDefault="006F0591">
      <w:pPr>
        <w:pStyle w:val="Heading1"/>
        <w:spacing w:before="1"/>
      </w:pPr>
      <w:r>
        <w:t>Општи</w:t>
      </w:r>
      <w:r>
        <w:rPr>
          <w:spacing w:val="-16"/>
        </w:rPr>
        <w:t xml:space="preserve"> </w:t>
      </w:r>
      <w:r>
        <w:t>подаци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привредном</w:t>
      </w:r>
      <w:r>
        <w:rPr>
          <w:spacing w:val="-11"/>
        </w:rPr>
        <w:t xml:space="preserve"> </w:t>
      </w:r>
      <w:r>
        <w:rPr>
          <w:spacing w:val="-2"/>
        </w:rPr>
        <w:t>друштву</w:t>
      </w:r>
    </w:p>
    <w:p w:rsidR="002031CB" w:rsidRDefault="002031CB">
      <w:pPr>
        <w:spacing w:before="11"/>
        <w:rPr>
          <w:b/>
          <w:sz w:val="14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5584"/>
      </w:tblGrid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Назив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привредног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друштва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Правни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облик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27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Матични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број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привредног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друштва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0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5"/>
              </w:rPr>
              <w:t>ПИБ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Шифра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делатности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27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Адреса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spacing w:val="-4"/>
              </w:rPr>
              <w:t>Град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Телефон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Е-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25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  <w:spacing w:val="-2"/>
              </w:rPr>
              <w:t>Интернет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адреса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Власник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привредног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друштва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Директор привредног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друштва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</w:tbl>
    <w:p w:rsidR="002031CB" w:rsidRDefault="002031CB">
      <w:pPr>
        <w:spacing w:before="171"/>
        <w:rPr>
          <w:b/>
          <w:sz w:val="28"/>
        </w:rPr>
      </w:pPr>
    </w:p>
    <w:p w:rsidR="002031CB" w:rsidRDefault="006F0591">
      <w:pPr>
        <w:pStyle w:val="BodyText"/>
        <w:spacing w:line="278" w:lineRule="auto"/>
        <w:ind w:left="513" w:right="691"/>
      </w:pPr>
      <w:r>
        <w:rPr>
          <w:b/>
        </w:rPr>
        <w:t>Контакт</w:t>
      </w:r>
      <w:r>
        <w:rPr>
          <w:b/>
          <w:spacing w:val="-8"/>
        </w:rPr>
        <w:t xml:space="preserve"> </w:t>
      </w:r>
      <w:r>
        <w:rPr>
          <w:b/>
        </w:rPr>
        <w:t>особа</w:t>
      </w:r>
      <w:r>
        <w:rPr>
          <w:b/>
          <w:spacing w:val="-7"/>
        </w:rPr>
        <w:t xml:space="preserve"> </w:t>
      </w:r>
      <w:r>
        <w:rPr>
          <w:b/>
        </w:rPr>
        <w:t>за</w:t>
      </w:r>
      <w:r>
        <w:rPr>
          <w:b/>
          <w:spacing w:val="-7"/>
        </w:rPr>
        <w:t xml:space="preserve"> </w:t>
      </w:r>
      <w:r>
        <w:rPr>
          <w:b/>
        </w:rPr>
        <w:t>овај</w:t>
      </w:r>
      <w:r>
        <w:rPr>
          <w:b/>
          <w:spacing w:val="-3"/>
        </w:rPr>
        <w:t xml:space="preserve"> </w:t>
      </w:r>
      <w:r>
        <w:rPr>
          <w:b/>
        </w:rPr>
        <w:t>сајам</w:t>
      </w:r>
      <w:r>
        <w:rPr>
          <w:b/>
          <w:spacing w:val="-6"/>
        </w:rPr>
        <w:t xml:space="preserve"> </w:t>
      </w:r>
      <w:r>
        <w:t>(особа</w:t>
      </w:r>
      <w:r>
        <w:rPr>
          <w:spacing w:val="-7"/>
        </w:rPr>
        <w:t xml:space="preserve"> </w:t>
      </w:r>
      <w:r>
        <w:t>којој</w:t>
      </w:r>
      <w:r>
        <w:rPr>
          <w:spacing w:val="-3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слати</w:t>
      </w:r>
      <w:r>
        <w:rPr>
          <w:spacing w:val="-5"/>
        </w:rPr>
        <w:t xml:space="preserve"> </w:t>
      </w:r>
      <w:r>
        <w:t>сва</w:t>
      </w:r>
      <w:r>
        <w:rPr>
          <w:spacing w:val="-5"/>
        </w:rPr>
        <w:t xml:space="preserve"> </w:t>
      </w:r>
      <w:r>
        <w:t>обавешења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вези</w:t>
      </w:r>
      <w:r>
        <w:rPr>
          <w:spacing w:val="-5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сајмом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ће нам слати сав потребан материјал за припрему каталога, брошура и сл.)</w:t>
      </w:r>
    </w:p>
    <w:p w:rsidR="002031CB" w:rsidRDefault="002031CB">
      <w:pPr>
        <w:spacing w:before="6"/>
        <w:rPr>
          <w:sz w:val="10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5584"/>
      </w:tblGrid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Име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презиме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0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Функција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27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Е-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532"/>
        </w:trPr>
        <w:tc>
          <w:tcPr>
            <w:tcW w:w="3778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  <w:spacing w:val="-2"/>
              </w:rPr>
              <w:t>Мобилни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телефон</w:t>
            </w:r>
          </w:p>
        </w:tc>
        <w:tc>
          <w:tcPr>
            <w:tcW w:w="5584" w:type="dxa"/>
          </w:tcPr>
          <w:p w:rsidR="002031CB" w:rsidRDefault="002031CB">
            <w:pPr>
              <w:pStyle w:val="TableParagraph"/>
            </w:pPr>
          </w:p>
        </w:tc>
      </w:tr>
    </w:tbl>
    <w:p w:rsidR="002031CB" w:rsidRDefault="002031CB">
      <w:pPr>
        <w:pStyle w:val="TableParagraph"/>
        <w:sectPr w:rsidR="002031CB">
          <w:type w:val="continuous"/>
          <w:pgSz w:w="11900" w:h="16850"/>
          <w:pgMar w:top="580" w:right="992" w:bottom="280" w:left="850" w:header="720" w:footer="720" w:gutter="0"/>
          <w:cols w:space="720"/>
        </w:sectPr>
      </w:pPr>
    </w:p>
    <w:p w:rsidR="002031CB" w:rsidRDefault="006F0591">
      <w:pPr>
        <w:pStyle w:val="Heading1"/>
      </w:pPr>
      <w:r>
        <w:rPr>
          <w:spacing w:val="-2"/>
        </w:rPr>
        <w:lastRenderedPageBreak/>
        <w:t>Профил привредног</w:t>
      </w:r>
      <w:r>
        <w:rPr>
          <w:spacing w:val="-3"/>
        </w:rPr>
        <w:t xml:space="preserve"> </w:t>
      </w:r>
      <w:r>
        <w:rPr>
          <w:spacing w:val="-2"/>
        </w:rPr>
        <w:t>друштва</w:t>
      </w:r>
    </w:p>
    <w:p w:rsidR="002031CB" w:rsidRDefault="002031CB">
      <w:pPr>
        <w:rPr>
          <w:b/>
          <w:sz w:val="15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966"/>
        <w:gridCol w:w="970"/>
        <w:gridCol w:w="970"/>
        <w:gridCol w:w="963"/>
        <w:gridCol w:w="970"/>
        <w:gridCol w:w="970"/>
      </w:tblGrid>
      <w:tr w:rsidR="002031CB">
        <w:trPr>
          <w:trHeight w:val="532"/>
        </w:trPr>
        <w:tc>
          <w:tcPr>
            <w:tcW w:w="3686" w:type="dxa"/>
            <w:vMerge w:val="restart"/>
            <w:shd w:val="clear" w:color="auto" w:fill="D9D9D9"/>
          </w:tcPr>
          <w:p w:rsidR="002031CB" w:rsidRDefault="002031CB">
            <w:pPr>
              <w:pStyle w:val="TableParagraph"/>
              <w:rPr>
                <w:b/>
              </w:rPr>
            </w:pPr>
          </w:p>
          <w:p w:rsidR="002031CB" w:rsidRDefault="002031CB">
            <w:pPr>
              <w:pStyle w:val="TableParagraph"/>
              <w:rPr>
                <w:b/>
              </w:rPr>
            </w:pPr>
          </w:p>
          <w:p w:rsidR="002031CB" w:rsidRDefault="002031CB">
            <w:pPr>
              <w:pStyle w:val="TableParagraph"/>
              <w:spacing w:before="113"/>
              <w:rPr>
                <w:b/>
              </w:rPr>
            </w:pPr>
          </w:p>
          <w:p w:rsidR="002031CB" w:rsidRDefault="006F059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Број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запослених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1936" w:type="dxa"/>
            <w:gridSpan w:val="2"/>
          </w:tcPr>
          <w:p w:rsidR="002031CB" w:rsidRDefault="006F0591">
            <w:pPr>
              <w:pStyle w:val="TableParagraph"/>
              <w:spacing w:before="121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2022.</w:t>
            </w:r>
          </w:p>
        </w:tc>
        <w:tc>
          <w:tcPr>
            <w:tcW w:w="1933" w:type="dxa"/>
            <w:gridSpan w:val="2"/>
          </w:tcPr>
          <w:p w:rsidR="002031CB" w:rsidRDefault="006F0591">
            <w:pPr>
              <w:pStyle w:val="TableParagraph"/>
              <w:spacing w:before="121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2023.</w:t>
            </w:r>
          </w:p>
        </w:tc>
        <w:tc>
          <w:tcPr>
            <w:tcW w:w="1940" w:type="dxa"/>
            <w:gridSpan w:val="2"/>
          </w:tcPr>
          <w:p w:rsidR="002031CB" w:rsidRDefault="006F0591">
            <w:pPr>
              <w:pStyle w:val="TableParagraph"/>
              <w:spacing w:before="121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2024.</w:t>
            </w:r>
          </w:p>
        </w:tc>
      </w:tr>
      <w:tr w:rsidR="00F302AE">
        <w:trPr>
          <w:trHeight w:val="954"/>
        </w:trPr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 w:rsidR="00F302AE" w:rsidRDefault="00F302AE" w:rsidP="00F302AE">
            <w:pPr>
              <w:rPr>
                <w:sz w:val="2"/>
                <w:szCs w:val="2"/>
              </w:rPr>
            </w:pPr>
            <w:bookmarkStart w:id="0" w:name="_GoBack" w:colFirst="3" w:colLast="6"/>
          </w:p>
        </w:tc>
        <w:tc>
          <w:tcPr>
            <w:tcW w:w="966" w:type="dxa"/>
          </w:tcPr>
          <w:p w:rsidR="00F302AE" w:rsidRDefault="00F302AE" w:rsidP="00F302AE">
            <w:pPr>
              <w:pStyle w:val="TableParagraph"/>
              <w:spacing w:before="132"/>
              <w:rPr>
                <w:b/>
                <w:sz w:val="14"/>
              </w:rPr>
            </w:pPr>
          </w:p>
          <w:p w:rsidR="00F302AE" w:rsidRDefault="00F302AE" w:rsidP="00F302AE">
            <w:pPr>
              <w:pStyle w:val="TableParagraph"/>
              <w:spacing w:before="1" w:line="271" w:lineRule="auto"/>
              <w:ind w:left="113" w:right="147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неодређено</w:t>
            </w:r>
          </w:p>
        </w:tc>
        <w:tc>
          <w:tcPr>
            <w:tcW w:w="970" w:type="dxa"/>
          </w:tcPr>
          <w:p w:rsidR="00F302AE" w:rsidRDefault="00F302AE" w:rsidP="00F302AE">
            <w:pPr>
              <w:pStyle w:val="TableParagraph"/>
              <w:spacing w:before="132"/>
              <w:rPr>
                <w:b/>
                <w:sz w:val="14"/>
              </w:rPr>
            </w:pPr>
          </w:p>
          <w:p w:rsidR="00F302AE" w:rsidRDefault="00F302AE" w:rsidP="00F302AE">
            <w:pPr>
              <w:pStyle w:val="TableParagraph"/>
              <w:spacing w:before="1" w:line="271" w:lineRule="auto"/>
              <w:ind w:left="117" w:right="163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одређено</w:t>
            </w:r>
          </w:p>
        </w:tc>
        <w:tc>
          <w:tcPr>
            <w:tcW w:w="970" w:type="dxa"/>
          </w:tcPr>
          <w:p w:rsidR="00F302AE" w:rsidRDefault="00F302AE" w:rsidP="00F302AE">
            <w:pPr>
              <w:pStyle w:val="TableParagraph"/>
              <w:spacing w:before="132"/>
              <w:rPr>
                <w:b/>
                <w:sz w:val="14"/>
              </w:rPr>
            </w:pPr>
          </w:p>
          <w:p w:rsidR="00F302AE" w:rsidRDefault="00F302AE" w:rsidP="00F302AE">
            <w:pPr>
              <w:pStyle w:val="TableParagraph"/>
              <w:spacing w:before="1" w:line="271" w:lineRule="auto"/>
              <w:ind w:left="113" w:right="147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неодређено</w:t>
            </w:r>
          </w:p>
        </w:tc>
        <w:tc>
          <w:tcPr>
            <w:tcW w:w="963" w:type="dxa"/>
          </w:tcPr>
          <w:p w:rsidR="00F302AE" w:rsidRDefault="00F302AE" w:rsidP="00F302AE">
            <w:pPr>
              <w:pStyle w:val="TableParagraph"/>
              <w:spacing w:before="132"/>
              <w:rPr>
                <w:b/>
                <w:sz w:val="14"/>
              </w:rPr>
            </w:pPr>
          </w:p>
          <w:p w:rsidR="00F302AE" w:rsidRDefault="00F302AE" w:rsidP="00F302AE">
            <w:pPr>
              <w:pStyle w:val="TableParagraph"/>
              <w:spacing w:before="1" w:line="271" w:lineRule="auto"/>
              <w:ind w:left="117" w:right="163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одређено</w:t>
            </w:r>
          </w:p>
        </w:tc>
        <w:tc>
          <w:tcPr>
            <w:tcW w:w="970" w:type="dxa"/>
          </w:tcPr>
          <w:p w:rsidR="00F302AE" w:rsidRDefault="00F302AE" w:rsidP="00F302AE">
            <w:pPr>
              <w:pStyle w:val="TableParagraph"/>
              <w:spacing w:before="132"/>
              <w:rPr>
                <w:b/>
                <w:sz w:val="14"/>
              </w:rPr>
            </w:pPr>
          </w:p>
          <w:p w:rsidR="00F302AE" w:rsidRDefault="00F302AE" w:rsidP="00F302AE">
            <w:pPr>
              <w:pStyle w:val="TableParagraph"/>
              <w:spacing w:before="1" w:line="271" w:lineRule="auto"/>
              <w:ind w:left="113" w:right="147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неодређено</w:t>
            </w:r>
          </w:p>
        </w:tc>
        <w:tc>
          <w:tcPr>
            <w:tcW w:w="970" w:type="dxa"/>
          </w:tcPr>
          <w:p w:rsidR="00F302AE" w:rsidRDefault="00F302AE" w:rsidP="00F302AE">
            <w:pPr>
              <w:pStyle w:val="TableParagraph"/>
              <w:spacing w:before="132"/>
              <w:rPr>
                <w:b/>
                <w:sz w:val="14"/>
              </w:rPr>
            </w:pPr>
          </w:p>
          <w:p w:rsidR="00F302AE" w:rsidRDefault="00F302AE" w:rsidP="00F302AE">
            <w:pPr>
              <w:pStyle w:val="TableParagraph"/>
              <w:spacing w:before="1" w:line="271" w:lineRule="auto"/>
              <w:ind w:left="117" w:right="163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одређено</w:t>
            </w:r>
          </w:p>
        </w:tc>
      </w:tr>
      <w:bookmarkEnd w:id="0"/>
      <w:tr w:rsidR="002031CB">
        <w:trPr>
          <w:trHeight w:val="530"/>
        </w:trPr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 w:rsidR="002031CB" w:rsidRDefault="002031CB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</w:tr>
      <w:tr w:rsidR="002031CB">
        <w:trPr>
          <w:trHeight w:val="527"/>
        </w:trPr>
        <w:tc>
          <w:tcPr>
            <w:tcW w:w="3686" w:type="dxa"/>
            <w:vMerge w:val="restart"/>
            <w:shd w:val="clear" w:color="auto" w:fill="D9D9D9"/>
          </w:tcPr>
          <w:p w:rsidR="002031CB" w:rsidRDefault="002031CB">
            <w:pPr>
              <w:pStyle w:val="TableParagraph"/>
              <w:spacing w:before="136"/>
              <w:rPr>
                <w:b/>
              </w:rPr>
            </w:pPr>
          </w:p>
          <w:p w:rsidR="002031CB" w:rsidRDefault="006F059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Годишња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добит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динарима)</w:t>
            </w:r>
          </w:p>
        </w:tc>
        <w:tc>
          <w:tcPr>
            <w:tcW w:w="1936" w:type="dxa"/>
            <w:gridSpan w:val="2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2022.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604"/>
              <w:rPr>
                <w:b/>
              </w:rPr>
            </w:pPr>
            <w:r>
              <w:rPr>
                <w:b/>
                <w:spacing w:val="-2"/>
              </w:rPr>
              <w:t>2022.</w:t>
            </w:r>
          </w:p>
        </w:tc>
        <w:tc>
          <w:tcPr>
            <w:tcW w:w="1940" w:type="dxa"/>
            <w:gridSpan w:val="2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2023.</w:t>
            </w:r>
          </w:p>
        </w:tc>
      </w:tr>
      <w:tr w:rsidR="002031CB">
        <w:trPr>
          <w:trHeight w:val="532"/>
        </w:trPr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 w:rsidR="002031CB" w:rsidRDefault="002031CB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gridSpan w:val="2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  <w:gridSpan w:val="2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</w:tr>
      <w:tr w:rsidR="002031CB">
        <w:trPr>
          <w:trHeight w:val="532"/>
        </w:trPr>
        <w:tc>
          <w:tcPr>
            <w:tcW w:w="3686" w:type="dxa"/>
            <w:vMerge w:val="restart"/>
            <w:shd w:val="clear" w:color="auto" w:fill="D9D9D9"/>
          </w:tcPr>
          <w:p w:rsidR="002031CB" w:rsidRDefault="002031CB">
            <w:pPr>
              <w:pStyle w:val="TableParagraph"/>
              <w:spacing w:before="134"/>
              <w:rPr>
                <w:b/>
              </w:rPr>
            </w:pPr>
          </w:p>
          <w:p w:rsidR="002031CB" w:rsidRDefault="006F05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Годишњи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промет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динарима)</w:t>
            </w:r>
          </w:p>
        </w:tc>
        <w:tc>
          <w:tcPr>
            <w:tcW w:w="1936" w:type="dxa"/>
            <w:gridSpan w:val="2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2022.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604"/>
              <w:rPr>
                <w:b/>
              </w:rPr>
            </w:pPr>
            <w:r>
              <w:rPr>
                <w:b/>
                <w:spacing w:val="-2"/>
              </w:rPr>
              <w:t>2023.</w:t>
            </w:r>
          </w:p>
        </w:tc>
        <w:tc>
          <w:tcPr>
            <w:tcW w:w="1940" w:type="dxa"/>
            <w:gridSpan w:val="2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2024.</w:t>
            </w:r>
          </w:p>
        </w:tc>
      </w:tr>
      <w:tr w:rsidR="002031CB">
        <w:trPr>
          <w:trHeight w:val="527"/>
        </w:trPr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 w:rsidR="002031CB" w:rsidRDefault="002031CB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gridSpan w:val="2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  <w:gridSpan w:val="2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</w:tr>
      <w:tr w:rsidR="002031CB">
        <w:trPr>
          <w:trHeight w:val="822"/>
        </w:trPr>
        <w:tc>
          <w:tcPr>
            <w:tcW w:w="3686" w:type="dxa"/>
            <w:shd w:val="clear" w:color="auto" w:fill="D9D9D9"/>
          </w:tcPr>
          <w:p w:rsidR="002031CB" w:rsidRDefault="006F0591">
            <w:pPr>
              <w:pStyle w:val="TableParagraph"/>
              <w:spacing w:before="121" w:line="276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Портфолио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производа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(навести производе)</w:t>
            </w:r>
          </w:p>
        </w:tc>
        <w:tc>
          <w:tcPr>
            <w:tcW w:w="5809" w:type="dxa"/>
            <w:gridSpan w:val="6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</w:tr>
      <w:tr w:rsidR="002031CB">
        <w:trPr>
          <w:trHeight w:val="820"/>
        </w:trPr>
        <w:tc>
          <w:tcPr>
            <w:tcW w:w="3686" w:type="dxa"/>
            <w:shd w:val="clear" w:color="auto" w:fill="D9D9D9"/>
          </w:tcPr>
          <w:p w:rsidR="002031CB" w:rsidRDefault="006F0591">
            <w:pPr>
              <w:pStyle w:val="TableParagraph"/>
              <w:spacing w:before="123" w:line="273" w:lineRule="auto"/>
              <w:ind w:left="112" w:right="24"/>
              <w:rPr>
                <w:b/>
              </w:rPr>
            </w:pPr>
            <w:r>
              <w:rPr>
                <w:b/>
                <w:spacing w:val="-2"/>
              </w:rPr>
              <w:t>Технологија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коју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користи компанија</w:t>
            </w:r>
          </w:p>
        </w:tc>
        <w:tc>
          <w:tcPr>
            <w:tcW w:w="5809" w:type="dxa"/>
            <w:gridSpan w:val="6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</w:tr>
      <w:tr w:rsidR="002031CB">
        <w:trPr>
          <w:trHeight w:val="1113"/>
        </w:trPr>
        <w:tc>
          <w:tcPr>
            <w:tcW w:w="3686" w:type="dxa"/>
            <w:shd w:val="clear" w:color="auto" w:fill="D9D9D9"/>
          </w:tcPr>
          <w:p w:rsidR="002031CB" w:rsidRDefault="006F0591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</w:rPr>
              <w:t>Стандарди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квалитета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2031CB" w:rsidRDefault="006F0591">
            <w:pPr>
              <w:pStyle w:val="TableParagraph"/>
              <w:spacing w:before="37" w:line="276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сертификати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које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компанија поседује</w:t>
            </w:r>
          </w:p>
        </w:tc>
        <w:tc>
          <w:tcPr>
            <w:tcW w:w="5809" w:type="dxa"/>
            <w:gridSpan w:val="6"/>
          </w:tcPr>
          <w:p w:rsidR="002031CB" w:rsidRDefault="002031CB">
            <w:pPr>
              <w:pStyle w:val="TableParagraph"/>
              <w:rPr>
                <w:sz w:val="20"/>
              </w:rPr>
            </w:pPr>
          </w:p>
        </w:tc>
      </w:tr>
    </w:tbl>
    <w:p w:rsidR="002031CB" w:rsidRDefault="002031CB">
      <w:pPr>
        <w:pStyle w:val="TableParagraph"/>
        <w:rPr>
          <w:sz w:val="20"/>
        </w:rPr>
        <w:sectPr w:rsidR="002031CB">
          <w:headerReference w:type="default" r:id="rId8"/>
          <w:pgSz w:w="11900" w:h="16850"/>
          <w:pgMar w:top="940" w:right="992" w:bottom="280" w:left="850" w:header="727" w:footer="0" w:gutter="0"/>
          <w:pgNumType w:start="2"/>
          <w:cols w:space="720"/>
        </w:sectPr>
      </w:pPr>
    </w:p>
    <w:p w:rsidR="002031CB" w:rsidRDefault="006F0591">
      <w:pPr>
        <w:spacing w:before="206"/>
        <w:ind w:left="513"/>
        <w:rPr>
          <w:b/>
          <w:sz w:val="28"/>
        </w:rPr>
      </w:pPr>
      <w:r>
        <w:rPr>
          <w:b/>
          <w:spacing w:val="-2"/>
          <w:sz w:val="28"/>
        </w:rPr>
        <w:lastRenderedPageBreak/>
        <w:t>Извозни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капацитети</w:t>
      </w:r>
    </w:p>
    <w:p w:rsidR="002031CB" w:rsidRDefault="002031CB">
      <w:pPr>
        <w:spacing w:before="8" w:after="1"/>
        <w:rPr>
          <w:b/>
          <w:sz w:val="13"/>
        </w:rPr>
      </w:pP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932"/>
        <w:gridCol w:w="1935"/>
        <w:gridCol w:w="1940"/>
      </w:tblGrid>
      <w:tr w:rsidR="002031CB">
        <w:trPr>
          <w:trHeight w:val="604"/>
        </w:trPr>
        <w:tc>
          <w:tcPr>
            <w:tcW w:w="3687" w:type="dxa"/>
            <w:vMerge w:val="restart"/>
            <w:shd w:val="clear" w:color="auto" w:fill="D9D9D9"/>
          </w:tcPr>
          <w:p w:rsidR="002031CB" w:rsidRDefault="006F0591">
            <w:pPr>
              <w:pStyle w:val="TableParagraph"/>
              <w:spacing w:before="171"/>
              <w:ind w:left="71"/>
              <w:rPr>
                <w:b/>
              </w:rPr>
            </w:pPr>
            <w:r>
              <w:rPr>
                <w:b/>
              </w:rPr>
              <w:t>Укупан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приход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</w:t>
            </w:r>
            <w:r>
              <w:rPr>
                <w:b/>
                <w:spacing w:val="-2"/>
              </w:rPr>
              <w:t xml:space="preserve"> продаје</w:t>
            </w:r>
          </w:p>
          <w:p w:rsidR="002031CB" w:rsidRDefault="006F0591">
            <w:pPr>
              <w:pStyle w:val="TableParagraph"/>
              <w:spacing w:before="40" w:line="278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>робе/услуга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иностранству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 xml:space="preserve">/ </w:t>
            </w:r>
            <w:r>
              <w:rPr>
                <w:b/>
              </w:rPr>
              <w:t>годишњи извоз (у еврима)</w:t>
            </w:r>
          </w:p>
        </w:tc>
        <w:tc>
          <w:tcPr>
            <w:tcW w:w="1932" w:type="dxa"/>
          </w:tcPr>
          <w:p w:rsidR="002031CB" w:rsidRDefault="006F0591">
            <w:pPr>
              <w:pStyle w:val="TableParagraph"/>
              <w:spacing w:before="17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2022.</w:t>
            </w:r>
          </w:p>
        </w:tc>
        <w:tc>
          <w:tcPr>
            <w:tcW w:w="1935" w:type="dxa"/>
          </w:tcPr>
          <w:p w:rsidR="002031CB" w:rsidRDefault="006F0591">
            <w:pPr>
              <w:pStyle w:val="TableParagraph"/>
              <w:spacing w:before="171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2023.</w:t>
            </w:r>
          </w:p>
        </w:tc>
        <w:tc>
          <w:tcPr>
            <w:tcW w:w="1940" w:type="dxa"/>
          </w:tcPr>
          <w:p w:rsidR="002031CB" w:rsidRDefault="006F0591">
            <w:pPr>
              <w:pStyle w:val="TableParagraph"/>
              <w:spacing w:before="171"/>
              <w:ind w:left="2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2024.</w:t>
            </w:r>
          </w:p>
        </w:tc>
      </w:tr>
      <w:tr w:rsidR="002031CB">
        <w:trPr>
          <w:trHeight w:val="609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:rsidR="002031CB" w:rsidRDefault="002031C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2031CB" w:rsidRDefault="002031CB">
            <w:pPr>
              <w:pStyle w:val="TableParagraph"/>
            </w:pPr>
          </w:p>
        </w:tc>
        <w:tc>
          <w:tcPr>
            <w:tcW w:w="1935" w:type="dxa"/>
          </w:tcPr>
          <w:p w:rsidR="002031CB" w:rsidRDefault="002031CB">
            <w:pPr>
              <w:pStyle w:val="TableParagraph"/>
            </w:pPr>
          </w:p>
        </w:tc>
        <w:tc>
          <w:tcPr>
            <w:tcW w:w="1940" w:type="dxa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1214"/>
        </w:trPr>
        <w:tc>
          <w:tcPr>
            <w:tcW w:w="3687" w:type="dxa"/>
            <w:shd w:val="clear" w:color="auto" w:fill="D9D9D9"/>
          </w:tcPr>
          <w:p w:rsidR="002031CB" w:rsidRDefault="002031CB">
            <w:pPr>
              <w:pStyle w:val="TableParagraph"/>
              <w:spacing w:before="64"/>
              <w:rPr>
                <w:b/>
              </w:rPr>
            </w:pPr>
          </w:p>
          <w:p w:rsidR="002031CB" w:rsidRDefault="006F0591">
            <w:pPr>
              <w:pStyle w:val="TableParagraph"/>
              <w:spacing w:line="273" w:lineRule="auto"/>
              <w:ind w:left="71"/>
              <w:rPr>
                <w:b/>
              </w:rPr>
            </w:pPr>
            <w:r>
              <w:rPr>
                <w:b/>
              </w:rPr>
              <w:t>Земље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које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компанија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извози (навести земље)</w:t>
            </w:r>
          </w:p>
        </w:tc>
        <w:tc>
          <w:tcPr>
            <w:tcW w:w="5807" w:type="dxa"/>
            <w:gridSpan w:val="3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1214"/>
        </w:trPr>
        <w:tc>
          <w:tcPr>
            <w:tcW w:w="3687" w:type="dxa"/>
            <w:shd w:val="clear" w:color="auto" w:fill="D9D9D9"/>
          </w:tcPr>
          <w:p w:rsidR="002031CB" w:rsidRDefault="006F0591">
            <w:pPr>
              <w:pStyle w:val="TableParagraph"/>
              <w:spacing w:before="169" w:line="278" w:lineRule="auto"/>
              <w:ind w:left="71"/>
              <w:rPr>
                <w:b/>
              </w:rPr>
            </w:pPr>
            <w:r>
              <w:rPr>
                <w:b/>
                <w:spacing w:val="-2"/>
              </w:rPr>
              <w:t>Производни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програм/услуге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који </w:t>
            </w:r>
            <w:r>
              <w:rPr>
                <w:b/>
              </w:rPr>
              <w:t xml:space="preserve">компанија извози (навести </w:t>
            </w:r>
            <w:r>
              <w:rPr>
                <w:b/>
                <w:spacing w:val="-2"/>
              </w:rPr>
              <w:t>производе)</w:t>
            </w:r>
          </w:p>
        </w:tc>
        <w:tc>
          <w:tcPr>
            <w:tcW w:w="5807" w:type="dxa"/>
            <w:gridSpan w:val="3"/>
          </w:tcPr>
          <w:p w:rsidR="002031CB" w:rsidRDefault="002031CB">
            <w:pPr>
              <w:pStyle w:val="TableParagraph"/>
            </w:pPr>
          </w:p>
        </w:tc>
      </w:tr>
      <w:tr w:rsidR="002031CB">
        <w:trPr>
          <w:trHeight w:val="1401"/>
        </w:trPr>
        <w:tc>
          <w:tcPr>
            <w:tcW w:w="3687" w:type="dxa"/>
            <w:shd w:val="clear" w:color="auto" w:fill="D9D9D9"/>
          </w:tcPr>
          <w:p w:rsidR="002031CB" w:rsidRDefault="006F0591">
            <w:pPr>
              <w:pStyle w:val="TableParagraph"/>
              <w:spacing w:before="121" w:line="273" w:lineRule="auto"/>
              <w:ind w:left="71" w:right="284"/>
              <w:rPr>
                <w:b/>
              </w:rPr>
            </w:pPr>
            <w:r>
              <w:rPr>
                <w:b/>
              </w:rPr>
              <w:t>Наведите главне врсте купаца у иностранству, да ли су то: партнери,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директни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купци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(мала, средња, велика предузећа)</w:t>
            </w:r>
          </w:p>
        </w:tc>
        <w:tc>
          <w:tcPr>
            <w:tcW w:w="5807" w:type="dxa"/>
            <w:gridSpan w:val="3"/>
          </w:tcPr>
          <w:p w:rsidR="002031CB" w:rsidRDefault="002031CB">
            <w:pPr>
              <w:pStyle w:val="TableParagraph"/>
            </w:pPr>
          </w:p>
        </w:tc>
      </w:tr>
    </w:tbl>
    <w:p w:rsidR="002031CB" w:rsidRDefault="002031CB">
      <w:pPr>
        <w:rPr>
          <w:b/>
          <w:sz w:val="28"/>
        </w:rPr>
      </w:pPr>
    </w:p>
    <w:p w:rsidR="006F0591" w:rsidRPr="006F0591" w:rsidRDefault="006F0591" w:rsidP="006F0591">
      <w:pPr>
        <w:spacing w:before="109"/>
        <w:rPr>
          <w:b/>
        </w:rPr>
      </w:pPr>
      <w:r w:rsidRPr="006F0591">
        <w:rPr>
          <w:b/>
        </w:rPr>
        <w:t>Попуњена, потписана и оверена пријава са комплетном пратећом документацијом доставља се поштом или лично Привредној комори Србије на адресу: Ресавска 13-15, 11000 Београд, Центар за организацију сајмова, манифестација и догађаја, за Јованку Ћалина - Пријава за сајам „</w:t>
      </w:r>
      <w:r>
        <w:rPr>
          <w:b/>
        </w:rPr>
        <w:t>CISCE</w:t>
      </w:r>
      <w:r w:rsidRPr="006F0591">
        <w:rPr>
          <w:b/>
        </w:rPr>
        <w:t xml:space="preserve"> 2025“</w:t>
      </w:r>
    </w:p>
    <w:p w:rsidR="006F0591" w:rsidRDefault="006F0591" w:rsidP="006F0591">
      <w:pPr>
        <w:pStyle w:val="BodyText"/>
        <w:spacing w:line="242" w:lineRule="auto"/>
        <w:rPr>
          <w:rFonts w:ascii="Arial MT" w:hAnsi="Arial MT"/>
          <w:sz w:val="24"/>
        </w:rPr>
      </w:pPr>
    </w:p>
    <w:p w:rsidR="006F0591" w:rsidRDefault="006F0591" w:rsidP="006F0591">
      <w:pPr>
        <w:pStyle w:val="BodyText"/>
        <w:spacing w:line="242" w:lineRule="auto"/>
        <w:rPr>
          <w:rFonts w:ascii="Arial MT" w:hAnsi="Arial MT"/>
          <w:sz w:val="24"/>
        </w:rPr>
      </w:pPr>
      <w:r>
        <w:t xml:space="preserve">За све неопходне информације, можете контактирати представнике </w:t>
      </w:r>
      <w:r w:rsidRPr="006F0591">
        <w:t>Привредне коморе Србије – Нин</w:t>
      </w:r>
      <w:r>
        <w:t>а Мирковић на број 066/875-1279 или представника Развојне агенције Србије – Инес Новосел на број 011/3398-774 и 069/3397-621.</w:t>
      </w:r>
    </w:p>
    <w:p w:rsidR="002031CB" w:rsidRDefault="002031CB">
      <w:pPr>
        <w:pStyle w:val="BodyText"/>
        <w:rPr>
          <w:rFonts w:ascii="Arial MT"/>
        </w:rPr>
      </w:pPr>
    </w:p>
    <w:p w:rsidR="002031CB" w:rsidRDefault="002031CB">
      <w:pPr>
        <w:pStyle w:val="BodyText"/>
        <w:rPr>
          <w:rFonts w:ascii="Arial MT"/>
        </w:rPr>
      </w:pPr>
    </w:p>
    <w:p w:rsidR="002031CB" w:rsidRDefault="002031CB">
      <w:pPr>
        <w:pStyle w:val="BodyText"/>
        <w:rPr>
          <w:rFonts w:ascii="Arial MT"/>
        </w:rPr>
      </w:pPr>
    </w:p>
    <w:p w:rsidR="002031CB" w:rsidRDefault="002031CB">
      <w:pPr>
        <w:pStyle w:val="BodyText"/>
        <w:rPr>
          <w:rFonts w:ascii="Arial MT"/>
        </w:rPr>
      </w:pPr>
    </w:p>
    <w:p w:rsidR="002031CB" w:rsidRDefault="002031CB">
      <w:pPr>
        <w:pStyle w:val="BodyText"/>
        <w:rPr>
          <w:rFonts w:ascii="Arial MT"/>
        </w:rPr>
      </w:pPr>
    </w:p>
    <w:p w:rsidR="002031CB" w:rsidRDefault="002031CB">
      <w:pPr>
        <w:pStyle w:val="BodyText"/>
        <w:spacing w:before="70"/>
        <w:rPr>
          <w:rFonts w:ascii="Arial MT"/>
        </w:rPr>
      </w:pPr>
    </w:p>
    <w:p w:rsidR="002031CB" w:rsidRDefault="006F0591">
      <w:pPr>
        <w:pStyle w:val="BodyText"/>
        <w:ind w:right="1522"/>
        <w:jc w:val="right"/>
      </w:pPr>
      <w:r>
        <w:rPr>
          <w:spacing w:val="-2"/>
        </w:rPr>
        <w:t>Излагач:</w:t>
      </w:r>
    </w:p>
    <w:p w:rsidR="002031CB" w:rsidRDefault="002031CB">
      <w:pPr>
        <w:rPr>
          <w:sz w:val="20"/>
        </w:rPr>
      </w:pPr>
    </w:p>
    <w:p w:rsidR="002031CB" w:rsidRDefault="002031CB">
      <w:pPr>
        <w:rPr>
          <w:sz w:val="20"/>
        </w:rPr>
      </w:pPr>
    </w:p>
    <w:p w:rsidR="002031CB" w:rsidRDefault="006F0591">
      <w:pPr>
        <w:spacing w:before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4667884</wp:posOffset>
                </wp:positionH>
                <wp:positionV relativeFrom="paragraph">
                  <wp:posOffset>263270</wp:posOffset>
                </wp:positionV>
                <wp:extent cx="20256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49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0BFDC" id="Graphic 4" o:spid="_x0000_s1026" style="position:absolute;margin-left:367.55pt;margin-top:20.75pt;width:15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" path="m,l2025649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2031CB" w:rsidRDefault="002031CB">
      <w:pPr>
        <w:spacing w:before="72"/>
      </w:pPr>
    </w:p>
    <w:p w:rsidR="002031CB" w:rsidRDefault="006F0591">
      <w:pPr>
        <w:pStyle w:val="BodyText"/>
        <w:ind w:right="696"/>
        <w:jc w:val="right"/>
      </w:pPr>
      <w:r>
        <w:rPr>
          <w:spacing w:val="-2"/>
        </w:rPr>
        <w:t>Датум</w:t>
      </w:r>
      <w:r>
        <w:t xml:space="preserve"> </w:t>
      </w:r>
      <w:r>
        <w:rPr>
          <w:spacing w:val="-2"/>
        </w:rPr>
        <w:t>попуњавања</w:t>
      </w:r>
      <w:r>
        <w:rPr>
          <w:spacing w:val="1"/>
        </w:rPr>
        <w:t xml:space="preserve"> </w:t>
      </w:r>
      <w:r>
        <w:rPr>
          <w:spacing w:val="-2"/>
        </w:rPr>
        <w:t>пријаве:</w:t>
      </w:r>
    </w:p>
    <w:p w:rsidR="002031CB" w:rsidRDefault="002031CB">
      <w:pPr>
        <w:rPr>
          <w:sz w:val="20"/>
        </w:rPr>
      </w:pPr>
    </w:p>
    <w:p w:rsidR="002031CB" w:rsidRDefault="006F0591">
      <w:pPr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4667884</wp:posOffset>
                </wp:positionH>
                <wp:positionV relativeFrom="paragraph">
                  <wp:posOffset>274307</wp:posOffset>
                </wp:positionV>
                <wp:extent cx="20256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49" y="0"/>
                              </a:lnTo>
                            </a:path>
                            <a:path w="2025650">
                              <a:moveTo>
                                <a:pt x="0" y="0"/>
                              </a:moveTo>
                              <a:lnTo>
                                <a:pt x="2025649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063E" id="Graphic 5" o:spid="_x0000_s1026" style="position:absolute;margin-left:367.55pt;margin-top:21.6pt;width:15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" path="m,l2025649,em,l2025649,e" filled="f" strokeweight=".15806mm">
                <v:path arrowok="t"/>
                <w10:wrap type="topAndBottom" anchorx="page"/>
              </v:shape>
            </w:pict>
          </mc:Fallback>
        </mc:AlternateContent>
      </w:r>
    </w:p>
    <w:sectPr w:rsidR="002031CB">
      <w:pgSz w:w="11900" w:h="16850"/>
      <w:pgMar w:top="940" w:right="992" w:bottom="280" w:left="85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26" w:rsidRDefault="00286426">
      <w:r>
        <w:separator/>
      </w:r>
    </w:p>
  </w:endnote>
  <w:endnote w:type="continuationSeparator" w:id="0">
    <w:p w:rsidR="00286426" w:rsidRDefault="0028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26" w:rsidRDefault="00286426">
      <w:r>
        <w:separator/>
      </w:r>
    </w:p>
  </w:footnote>
  <w:footnote w:type="continuationSeparator" w:id="0">
    <w:p w:rsidR="00286426" w:rsidRDefault="0028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CB" w:rsidRDefault="006F059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6583426</wp:posOffset>
              </wp:positionH>
              <wp:positionV relativeFrom="page">
                <wp:posOffset>449071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31CB" w:rsidRDefault="006F0591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302AE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8.4pt;margin-top:35.35pt;width:12.6pt;height:13.0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" filled="f" stroked="f">
              <v:path arrowok="t"/>
              <v:textbox inset="0,0,0,0">
                <w:txbxContent>
                  <w:p w:rsidR="002031CB" w:rsidRDefault="006F0591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302AE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31CB"/>
    <w:rsid w:val="002031CB"/>
    <w:rsid w:val="00286426"/>
    <w:rsid w:val="002A7AA6"/>
    <w:rsid w:val="006F0591"/>
    <w:rsid w:val="00792052"/>
    <w:rsid w:val="00F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13723-E447-4123-9294-7E73EC80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06"/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2025-05-16T08:31:00Z</dcterms:created>
  <dcterms:modified xsi:type="dcterms:W3CDTF">2025-05-16T12:33:00Z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